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E51A9" w14:textId="77777777" w:rsidR="00E24E35" w:rsidRDefault="007F5047" w:rsidP="00241781">
      <w:pPr>
        <w:pStyle w:val="Textkrper"/>
        <w:ind w:left="2977"/>
        <w:jc w:val="center"/>
        <w:rPr>
          <w:rFonts w:ascii="Times New Roman"/>
          <w:sz w:val="20"/>
        </w:rPr>
      </w:pPr>
      <w:r>
        <w:rPr>
          <w:noProof/>
          <w:lang w:bidi="ar-SA"/>
        </w:rPr>
        <w:drawing>
          <wp:inline distT="0" distB="0" distL="0" distR="0" wp14:anchorId="0629AC88" wp14:editId="07CC9289">
            <wp:extent cx="1889760" cy="597535"/>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597535"/>
                    </a:xfrm>
                    <a:prstGeom prst="rect">
                      <a:avLst/>
                    </a:prstGeom>
                    <a:noFill/>
                  </pic:spPr>
                </pic:pic>
              </a:graphicData>
            </a:graphic>
          </wp:inline>
        </w:drawing>
      </w:r>
    </w:p>
    <w:p w14:paraId="58BF9117" w14:textId="77777777" w:rsidR="00E24E35" w:rsidRDefault="00E24E35">
      <w:pPr>
        <w:pStyle w:val="Textkrper"/>
        <w:ind w:left="0"/>
        <w:jc w:val="left"/>
        <w:rPr>
          <w:rFonts w:ascii="Times New Roman"/>
          <w:sz w:val="20"/>
        </w:rPr>
      </w:pPr>
    </w:p>
    <w:p w14:paraId="482E113F" w14:textId="77777777" w:rsidR="00E24E35" w:rsidRDefault="00E24E35">
      <w:pPr>
        <w:pStyle w:val="Textkrper"/>
        <w:ind w:left="0"/>
        <w:jc w:val="left"/>
        <w:rPr>
          <w:rFonts w:ascii="Times New Roman"/>
          <w:sz w:val="20"/>
        </w:rPr>
      </w:pPr>
    </w:p>
    <w:p w14:paraId="2A587B53" w14:textId="77777777" w:rsidR="00E24E35" w:rsidRDefault="00E24E35">
      <w:pPr>
        <w:pStyle w:val="Textkrper"/>
        <w:spacing w:before="1"/>
        <w:ind w:left="0"/>
        <w:jc w:val="left"/>
        <w:rPr>
          <w:rFonts w:ascii="Times New Roman"/>
          <w:sz w:val="25"/>
        </w:rPr>
      </w:pPr>
    </w:p>
    <w:p w14:paraId="1F7FE609" w14:textId="77777777" w:rsidR="00900115" w:rsidRPr="00900115" w:rsidRDefault="00900115" w:rsidP="00900115">
      <w:pPr>
        <w:pStyle w:val="Textkrper"/>
        <w:spacing w:before="1"/>
        <w:ind w:left="0"/>
        <w:jc w:val="center"/>
        <w:rPr>
          <w:rFonts w:ascii="Times New Roman"/>
          <w:b/>
          <w:sz w:val="56"/>
          <w:szCs w:val="56"/>
        </w:rPr>
      </w:pPr>
      <w:r w:rsidRPr="00900115">
        <w:rPr>
          <w:rFonts w:ascii="Times New Roman"/>
          <w:b/>
          <w:sz w:val="56"/>
          <w:szCs w:val="56"/>
        </w:rPr>
        <w:t>Stadt Delmenhorst</w:t>
      </w:r>
    </w:p>
    <w:p w14:paraId="08A8BAAB" w14:textId="77777777" w:rsidR="00900115" w:rsidRDefault="00900115">
      <w:pPr>
        <w:pStyle w:val="Textkrper"/>
        <w:spacing w:before="1"/>
        <w:ind w:left="0"/>
        <w:jc w:val="left"/>
        <w:rPr>
          <w:rFonts w:ascii="Times New Roman"/>
          <w:sz w:val="25"/>
        </w:rPr>
      </w:pPr>
    </w:p>
    <w:p w14:paraId="4C0DEBF7" w14:textId="77777777" w:rsidR="00900115" w:rsidRDefault="00B278A9" w:rsidP="00900115">
      <w:pPr>
        <w:pStyle w:val="Textkrper"/>
        <w:spacing w:before="1"/>
        <w:ind w:left="0"/>
        <w:jc w:val="center"/>
        <w:rPr>
          <w:rFonts w:ascii="Times New Roman"/>
          <w:sz w:val="44"/>
          <w:szCs w:val="44"/>
        </w:rPr>
      </w:pPr>
      <w:r>
        <w:rPr>
          <w:rFonts w:ascii="Times New Roman"/>
          <w:sz w:val="44"/>
          <w:szCs w:val="44"/>
        </w:rPr>
        <w:t>Fachb</w:t>
      </w:r>
      <w:r w:rsidR="00900115" w:rsidRPr="00900115">
        <w:rPr>
          <w:rFonts w:ascii="Times New Roman"/>
          <w:sz w:val="44"/>
          <w:szCs w:val="44"/>
        </w:rPr>
        <w:t xml:space="preserve">ereich Planen, Bauen, Umweltschutz, </w:t>
      </w:r>
    </w:p>
    <w:p w14:paraId="4D224543" w14:textId="77777777" w:rsidR="00900115" w:rsidRDefault="00900115" w:rsidP="00900115">
      <w:pPr>
        <w:pStyle w:val="Textkrper"/>
        <w:spacing w:before="1"/>
        <w:ind w:left="0"/>
        <w:jc w:val="center"/>
        <w:rPr>
          <w:rFonts w:ascii="Times New Roman"/>
          <w:sz w:val="44"/>
          <w:szCs w:val="44"/>
        </w:rPr>
      </w:pPr>
      <w:r w:rsidRPr="00900115">
        <w:rPr>
          <w:rFonts w:ascii="Times New Roman"/>
          <w:sz w:val="44"/>
          <w:szCs w:val="44"/>
        </w:rPr>
        <w:t>Landwirtschaft und Verkehr</w:t>
      </w:r>
    </w:p>
    <w:p w14:paraId="36C7EFB6" w14:textId="77777777" w:rsidR="00900115" w:rsidRPr="00900115" w:rsidRDefault="00900115" w:rsidP="00900115">
      <w:pPr>
        <w:pStyle w:val="Textkrper"/>
        <w:spacing w:before="1"/>
        <w:ind w:left="0"/>
        <w:jc w:val="center"/>
        <w:rPr>
          <w:rFonts w:ascii="Times New Roman"/>
          <w:sz w:val="44"/>
          <w:szCs w:val="44"/>
        </w:rPr>
      </w:pPr>
    </w:p>
    <w:p w14:paraId="2F43E0D3" w14:textId="77777777" w:rsidR="00900115" w:rsidRPr="00900115" w:rsidRDefault="00900115" w:rsidP="00900115">
      <w:pPr>
        <w:pStyle w:val="Textkrper"/>
        <w:spacing w:before="1"/>
        <w:ind w:left="0"/>
        <w:jc w:val="center"/>
        <w:rPr>
          <w:rFonts w:ascii="Times New Roman"/>
          <w:sz w:val="44"/>
          <w:szCs w:val="44"/>
        </w:rPr>
      </w:pPr>
      <w:r w:rsidRPr="00900115">
        <w:rPr>
          <w:rFonts w:ascii="Times New Roman"/>
          <w:sz w:val="44"/>
          <w:szCs w:val="44"/>
        </w:rPr>
        <w:t>Fach</w:t>
      </w:r>
      <w:r w:rsidR="00B278A9">
        <w:rPr>
          <w:rFonts w:ascii="Times New Roman"/>
          <w:sz w:val="44"/>
          <w:szCs w:val="44"/>
        </w:rPr>
        <w:t>dienst</w:t>
      </w:r>
      <w:r w:rsidRPr="00900115">
        <w:rPr>
          <w:rFonts w:ascii="Times New Roman"/>
          <w:sz w:val="44"/>
          <w:szCs w:val="44"/>
        </w:rPr>
        <w:t xml:space="preserve"> Stra</w:t>
      </w:r>
      <w:r w:rsidRPr="00900115">
        <w:rPr>
          <w:rFonts w:ascii="Times New Roman"/>
          <w:sz w:val="44"/>
          <w:szCs w:val="44"/>
        </w:rPr>
        <w:t>ß</w:t>
      </w:r>
      <w:r w:rsidRPr="00900115">
        <w:rPr>
          <w:rFonts w:ascii="Times New Roman"/>
          <w:sz w:val="44"/>
          <w:szCs w:val="44"/>
        </w:rPr>
        <w:t>en- und Br</w:t>
      </w:r>
      <w:r w:rsidRPr="00900115">
        <w:rPr>
          <w:rFonts w:ascii="Times New Roman"/>
          <w:sz w:val="44"/>
          <w:szCs w:val="44"/>
        </w:rPr>
        <w:t>ü</w:t>
      </w:r>
      <w:r w:rsidRPr="00900115">
        <w:rPr>
          <w:rFonts w:ascii="Times New Roman"/>
          <w:sz w:val="44"/>
          <w:szCs w:val="44"/>
        </w:rPr>
        <w:t>ckenbau</w:t>
      </w:r>
    </w:p>
    <w:p w14:paraId="5A14D1F9" w14:textId="77777777" w:rsidR="00E24E35" w:rsidRDefault="00E24E35">
      <w:pPr>
        <w:pStyle w:val="Textkrper"/>
        <w:ind w:left="0"/>
        <w:jc w:val="left"/>
        <w:rPr>
          <w:rFonts w:ascii="Times New Roman"/>
          <w:sz w:val="52"/>
        </w:rPr>
      </w:pPr>
    </w:p>
    <w:p w14:paraId="6BC816B2" w14:textId="77777777" w:rsidR="00E24E35" w:rsidRDefault="00E24E35">
      <w:pPr>
        <w:pStyle w:val="Textkrper"/>
        <w:spacing w:before="4"/>
        <w:ind w:left="0"/>
        <w:jc w:val="left"/>
        <w:rPr>
          <w:rFonts w:ascii="Times New Roman"/>
          <w:sz w:val="44"/>
        </w:rPr>
      </w:pPr>
    </w:p>
    <w:p w14:paraId="761B9150" w14:textId="77777777" w:rsidR="00E24E35" w:rsidRDefault="007F5047" w:rsidP="00241781">
      <w:pPr>
        <w:ind w:firstLine="61"/>
        <w:jc w:val="center"/>
        <w:rPr>
          <w:rFonts w:ascii="Times New Roman"/>
          <w:b/>
          <w:sz w:val="52"/>
        </w:rPr>
      </w:pPr>
      <w:r>
        <w:rPr>
          <w:rFonts w:ascii="Times New Roman"/>
          <w:b/>
          <w:sz w:val="52"/>
        </w:rPr>
        <w:t>Planfeststellungsbeschluss</w:t>
      </w:r>
    </w:p>
    <w:p w14:paraId="1AA2A493" w14:textId="77777777" w:rsidR="00E24E35" w:rsidRPr="00900115" w:rsidRDefault="00E24E35">
      <w:pPr>
        <w:pStyle w:val="Textkrper"/>
        <w:spacing w:before="7"/>
        <w:ind w:left="0"/>
        <w:jc w:val="left"/>
        <w:rPr>
          <w:rFonts w:ascii="Times New Roman"/>
          <w:b/>
          <w:sz w:val="44"/>
          <w:szCs w:val="44"/>
        </w:rPr>
      </w:pPr>
    </w:p>
    <w:p w14:paraId="6C904E47" w14:textId="77777777" w:rsidR="00C2152B" w:rsidRDefault="00900115" w:rsidP="00900115">
      <w:pPr>
        <w:pStyle w:val="Textkrper"/>
        <w:spacing w:before="1"/>
        <w:ind w:left="0"/>
        <w:jc w:val="center"/>
        <w:rPr>
          <w:rFonts w:ascii="Times New Roman"/>
          <w:sz w:val="40"/>
          <w:szCs w:val="40"/>
        </w:rPr>
      </w:pPr>
      <w:r w:rsidRPr="00900115">
        <w:rPr>
          <w:rFonts w:ascii="Times New Roman"/>
          <w:sz w:val="40"/>
          <w:szCs w:val="40"/>
        </w:rPr>
        <w:t xml:space="preserve">Planfeststellungsverfahren nach dem </w:t>
      </w:r>
    </w:p>
    <w:p w14:paraId="7717E071" w14:textId="77777777" w:rsidR="00C2152B" w:rsidRDefault="00900115" w:rsidP="00900115">
      <w:pPr>
        <w:pStyle w:val="Textkrper"/>
        <w:spacing w:before="1"/>
        <w:ind w:left="0"/>
        <w:jc w:val="center"/>
        <w:rPr>
          <w:rFonts w:ascii="Times New Roman"/>
          <w:sz w:val="40"/>
          <w:szCs w:val="40"/>
        </w:rPr>
      </w:pPr>
      <w:r w:rsidRPr="00900115">
        <w:rPr>
          <w:rFonts w:ascii="Times New Roman"/>
          <w:sz w:val="40"/>
          <w:szCs w:val="40"/>
        </w:rPr>
        <w:t>Bundesfernstra</w:t>
      </w:r>
      <w:r w:rsidRPr="00900115">
        <w:rPr>
          <w:rFonts w:ascii="Times New Roman"/>
          <w:sz w:val="40"/>
          <w:szCs w:val="40"/>
        </w:rPr>
        <w:t>ß</w:t>
      </w:r>
      <w:r w:rsidRPr="00900115">
        <w:rPr>
          <w:rFonts w:ascii="Times New Roman"/>
          <w:sz w:val="40"/>
          <w:szCs w:val="40"/>
        </w:rPr>
        <w:t xml:space="preserve">engesetz (FStrG) </w:t>
      </w:r>
    </w:p>
    <w:p w14:paraId="6A0A498E" w14:textId="77777777" w:rsidR="00C2152B" w:rsidRDefault="00C2152B" w:rsidP="00900115">
      <w:pPr>
        <w:pStyle w:val="Textkrper"/>
        <w:spacing w:before="1"/>
        <w:ind w:left="0"/>
        <w:jc w:val="center"/>
        <w:rPr>
          <w:rFonts w:ascii="Times New Roman"/>
          <w:sz w:val="40"/>
          <w:szCs w:val="40"/>
        </w:rPr>
      </w:pPr>
      <w:r>
        <w:rPr>
          <w:rFonts w:ascii="Times New Roman"/>
          <w:sz w:val="40"/>
          <w:szCs w:val="40"/>
        </w:rPr>
        <w:t>f</w:t>
      </w:r>
      <w:r>
        <w:rPr>
          <w:rFonts w:ascii="Times New Roman"/>
          <w:sz w:val="40"/>
          <w:szCs w:val="40"/>
        </w:rPr>
        <w:t>ü</w:t>
      </w:r>
      <w:r>
        <w:rPr>
          <w:rFonts w:ascii="Times New Roman"/>
          <w:sz w:val="40"/>
          <w:szCs w:val="40"/>
        </w:rPr>
        <w:t xml:space="preserve">r </w:t>
      </w:r>
      <w:r w:rsidR="00900115" w:rsidRPr="00900115">
        <w:rPr>
          <w:rFonts w:ascii="Times New Roman"/>
          <w:sz w:val="40"/>
          <w:szCs w:val="40"/>
        </w:rPr>
        <w:t>den nieders</w:t>
      </w:r>
      <w:r w:rsidR="00900115" w:rsidRPr="00900115">
        <w:rPr>
          <w:rFonts w:ascii="Times New Roman"/>
          <w:sz w:val="40"/>
          <w:szCs w:val="40"/>
        </w:rPr>
        <w:t>ä</w:t>
      </w:r>
      <w:r w:rsidR="00900115" w:rsidRPr="00900115">
        <w:rPr>
          <w:rFonts w:ascii="Times New Roman"/>
          <w:sz w:val="40"/>
          <w:szCs w:val="40"/>
        </w:rPr>
        <w:t xml:space="preserve">chsischen Teil des Ersatzneubaus </w:t>
      </w:r>
    </w:p>
    <w:p w14:paraId="27B4CC31" w14:textId="77777777" w:rsidR="00C2152B" w:rsidRDefault="00900115" w:rsidP="00900115">
      <w:pPr>
        <w:pStyle w:val="Textkrper"/>
        <w:spacing w:before="1"/>
        <w:ind w:left="0"/>
        <w:jc w:val="center"/>
        <w:rPr>
          <w:rFonts w:ascii="Times New Roman"/>
          <w:sz w:val="40"/>
          <w:szCs w:val="40"/>
        </w:rPr>
      </w:pPr>
      <w:r w:rsidRPr="00900115">
        <w:rPr>
          <w:rFonts w:ascii="Times New Roman"/>
          <w:sz w:val="40"/>
          <w:szCs w:val="40"/>
        </w:rPr>
        <w:t xml:space="preserve">des Bauwerks BW 443, </w:t>
      </w:r>
    </w:p>
    <w:p w14:paraId="5E0A3416" w14:textId="77777777" w:rsidR="00900115" w:rsidRPr="00900115" w:rsidRDefault="00900115" w:rsidP="00900115">
      <w:pPr>
        <w:pStyle w:val="Textkrper"/>
        <w:spacing w:before="1"/>
        <w:ind w:left="0"/>
        <w:jc w:val="center"/>
        <w:rPr>
          <w:rFonts w:ascii="Times New Roman"/>
          <w:sz w:val="40"/>
          <w:szCs w:val="40"/>
        </w:rPr>
      </w:pPr>
      <w:r w:rsidRPr="00900115">
        <w:rPr>
          <w:rFonts w:ascii="Times New Roman"/>
          <w:sz w:val="40"/>
          <w:szCs w:val="40"/>
        </w:rPr>
        <w:t>Br</w:t>
      </w:r>
      <w:r w:rsidRPr="00900115">
        <w:rPr>
          <w:rFonts w:ascii="Times New Roman"/>
          <w:sz w:val="40"/>
          <w:szCs w:val="40"/>
        </w:rPr>
        <w:t>ü</w:t>
      </w:r>
      <w:r w:rsidRPr="00900115">
        <w:rPr>
          <w:rFonts w:ascii="Times New Roman"/>
          <w:sz w:val="40"/>
          <w:szCs w:val="40"/>
        </w:rPr>
        <w:t xml:space="preserve">cke </w:t>
      </w:r>
      <w:r w:rsidRPr="00900115">
        <w:rPr>
          <w:rFonts w:ascii="Times New Roman"/>
          <w:sz w:val="40"/>
          <w:szCs w:val="40"/>
        </w:rPr>
        <w:t>ü</w:t>
      </w:r>
      <w:r w:rsidRPr="00900115">
        <w:rPr>
          <w:rFonts w:ascii="Times New Roman"/>
          <w:sz w:val="40"/>
          <w:szCs w:val="40"/>
        </w:rPr>
        <w:t>ber die Varreler B</w:t>
      </w:r>
      <w:r w:rsidRPr="00900115">
        <w:rPr>
          <w:rFonts w:ascii="Times New Roman"/>
          <w:sz w:val="40"/>
          <w:szCs w:val="40"/>
        </w:rPr>
        <w:t>ä</w:t>
      </w:r>
      <w:r w:rsidRPr="00900115">
        <w:rPr>
          <w:rFonts w:ascii="Times New Roman"/>
          <w:sz w:val="40"/>
          <w:szCs w:val="40"/>
        </w:rPr>
        <w:t>ke im Zuge der B 75</w:t>
      </w:r>
    </w:p>
    <w:p w14:paraId="487D2A5A" w14:textId="77777777" w:rsidR="00900115" w:rsidRDefault="00900115" w:rsidP="00900115">
      <w:pPr>
        <w:pStyle w:val="Textkrper"/>
        <w:spacing w:before="1"/>
        <w:ind w:left="0"/>
        <w:jc w:val="left"/>
        <w:rPr>
          <w:rFonts w:ascii="Times New Roman"/>
          <w:sz w:val="25"/>
        </w:rPr>
      </w:pPr>
    </w:p>
    <w:p w14:paraId="04CE89ED" w14:textId="77777777" w:rsidR="00C2152B" w:rsidRDefault="00C2152B" w:rsidP="00900115">
      <w:pPr>
        <w:pStyle w:val="Textkrper"/>
        <w:spacing w:before="1"/>
        <w:ind w:left="0"/>
        <w:jc w:val="left"/>
        <w:rPr>
          <w:rFonts w:ascii="Times New Roman"/>
          <w:sz w:val="25"/>
        </w:rPr>
      </w:pPr>
    </w:p>
    <w:p w14:paraId="028E0AAA" w14:textId="77777777" w:rsidR="00C2152B" w:rsidRDefault="00C2152B" w:rsidP="00900115">
      <w:pPr>
        <w:pStyle w:val="Textkrper"/>
        <w:spacing w:before="1"/>
        <w:ind w:left="0"/>
        <w:jc w:val="left"/>
        <w:rPr>
          <w:rFonts w:ascii="Times New Roman"/>
          <w:sz w:val="25"/>
        </w:rPr>
      </w:pPr>
    </w:p>
    <w:p w14:paraId="1E3BCCC3" w14:textId="77777777" w:rsidR="00C2152B" w:rsidRDefault="00C2152B" w:rsidP="00900115">
      <w:pPr>
        <w:pStyle w:val="Textkrper"/>
        <w:spacing w:before="1"/>
        <w:ind w:left="0"/>
        <w:jc w:val="left"/>
        <w:rPr>
          <w:rFonts w:ascii="Times New Roman"/>
          <w:sz w:val="25"/>
        </w:rPr>
      </w:pPr>
    </w:p>
    <w:p w14:paraId="772B26BC" w14:textId="77777777" w:rsidR="00C2152B" w:rsidRDefault="00C2152B" w:rsidP="00900115">
      <w:pPr>
        <w:pStyle w:val="Textkrper"/>
        <w:spacing w:before="1"/>
        <w:ind w:left="0"/>
        <w:jc w:val="left"/>
        <w:rPr>
          <w:rFonts w:ascii="Times New Roman"/>
          <w:sz w:val="25"/>
        </w:rPr>
      </w:pPr>
    </w:p>
    <w:p w14:paraId="4D79FF98" w14:textId="77777777" w:rsidR="00C2152B" w:rsidRDefault="00C2152B" w:rsidP="00900115">
      <w:pPr>
        <w:pStyle w:val="Textkrper"/>
        <w:spacing w:before="1"/>
        <w:ind w:left="0"/>
        <w:jc w:val="left"/>
        <w:rPr>
          <w:rFonts w:ascii="Times New Roman"/>
          <w:sz w:val="25"/>
        </w:rPr>
      </w:pPr>
    </w:p>
    <w:p w14:paraId="5C4F4974" w14:textId="77777777" w:rsidR="00900115" w:rsidRDefault="00900115" w:rsidP="00C2152B">
      <w:pPr>
        <w:pStyle w:val="Textkrper"/>
        <w:spacing w:before="1"/>
        <w:ind w:left="0"/>
        <w:jc w:val="center"/>
        <w:rPr>
          <w:rFonts w:ascii="Times New Roman"/>
          <w:sz w:val="25"/>
        </w:rPr>
      </w:pPr>
      <w:r>
        <w:rPr>
          <w:rFonts w:ascii="Times New Roman"/>
          <w:sz w:val="25"/>
        </w:rPr>
        <w:t xml:space="preserve">Datum:                                </w:t>
      </w:r>
      <w:r w:rsidR="003B0EDB">
        <w:rPr>
          <w:rFonts w:ascii="Times New Roman"/>
          <w:sz w:val="25"/>
        </w:rPr>
        <w:t>18</w:t>
      </w:r>
      <w:r w:rsidR="00670BAC">
        <w:rPr>
          <w:rFonts w:ascii="Times New Roman"/>
          <w:sz w:val="25"/>
        </w:rPr>
        <w:t>.02.</w:t>
      </w:r>
      <w:r>
        <w:rPr>
          <w:rFonts w:ascii="Times New Roman"/>
          <w:sz w:val="25"/>
        </w:rPr>
        <w:t>2020</w:t>
      </w:r>
    </w:p>
    <w:p w14:paraId="68C1BBCF" w14:textId="77777777" w:rsidR="00900115" w:rsidRDefault="00900115" w:rsidP="00900115">
      <w:pPr>
        <w:pStyle w:val="Textkrper"/>
        <w:spacing w:before="1"/>
        <w:ind w:left="0"/>
        <w:jc w:val="left"/>
        <w:rPr>
          <w:rFonts w:ascii="Times New Roman"/>
          <w:sz w:val="25"/>
        </w:rPr>
      </w:pPr>
    </w:p>
    <w:p w14:paraId="6B4ED7C7" w14:textId="77777777" w:rsidR="00B014AB" w:rsidRDefault="00B014AB" w:rsidP="00900115">
      <w:pPr>
        <w:pStyle w:val="Textkrper"/>
        <w:spacing w:before="1"/>
        <w:ind w:left="0"/>
        <w:jc w:val="left"/>
        <w:rPr>
          <w:rFonts w:ascii="Times New Roman"/>
          <w:sz w:val="25"/>
        </w:rPr>
      </w:pPr>
    </w:p>
    <w:p w14:paraId="4AB8D67E" w14:textId="77777777" w:rsidR="00B014AB" w:rsidRDefault="00B014AB" w:rsidP="00900115">
      <w:pPr>
        <w:pStyle w:val="Textkrper"/>
        <w:spacing w:before="1"/>
        <w:ind w:left="0"/>
        <w:jc w:val="left"/>
        <w:rPr>
          <w:rFonts w:ascii="Times New Roman"/>
          <w:sz w:val="25"/>
        </w:rPr>
      </w:pPr>
    </w:p>
    <w:p w14:paraId="30097A83" w14:textId="77777777" w:rsidR="00B014AB" w:rsidRDefault="00B014AB">
      <w:pPr>
        <w:rPr>
          <w:rFonts w:ascii="Times New Roman"/>
          <w:sz w:val="25"/>
        </w:rPr>
      </w:pPr>
      <w:r>
        <w:rPr>
          <w:rFonts w:ascii="Times New Roman"/>
          <w:sz w:val="25"/>
        </w:rPr>
        <w:br w:type="page"/>
      </w:r>
    </w:p>
    <w:p w14:paraId="76ADCC27" w14:textId="77777777" w:rsidR="00E85C2A" w:rsidRDefault="00E85C2A">
      <w:pPr>
        <w:pStyle w:val="berschrift1"/>
        <w:ind w:left="3557"/>
        <w:rPr>
          <w:u w:val="thick"/>
        </w:rPr>
      </w:pPr>
      <w:bookmarkStart w:id="0" w:name="Inhaltsverzeichnis"/>
      <w:bookmarkEnd w:id="0"/>
    </w:p>
    <w:p w14:paraId="047DE8D6" w14:textId="77777777" w:rsidR="00E24E35" w:rsidRDefault="007F5047">
      <w:pPr>
        <w:pStyle w:val="berschrift1"/>
        <w:ind w:left="3557"/>
      </w:pPr>
      <w:r>
        <w:rPr>
          <w:u w:val="thick"/>
        </w:rPr>
        <w:t>Inhaltsverzeichnis</w:t>
      </w:r>
    </w:p>
    <w:p w14:paraId="6D5A062C" w14:textId="77777777" w:rsidR="00E24E35" w:rsidRDefault="00E24E35">
      <w:pPr>
        <w:pStyle w:val="Textkrper"/>
        <w:spacing w:before="5"/>
        <w:ind w:left="0"/>
        <w:jc w:val="left"/>
        <w:rPr>
          <w:b/>
          <w:sz w:val="24"/>
        </w:rPr>
      </w:pPr>
    </w:p>
    <w:tbl>
      <w:tblPr>
        <w:tblStyle w:val="TableNormal"/>
        <w:tblW w:w="0" w:type="auto"/>
        <w:tblInd w:w="115" w:type="dxa"/>
        <w:tblLayout w:type="fixed"/>
        <w:tblLook w:val="01E0" w:firstRow="1" w:lastRow="1" w:firstColumn="1" w:lastColumn="1" w:noHBand="0" w:noVBand="0"/>
      </w:tblPr>
      <w:tblGrid>
        <w:gridCol w:w="323"/>
        <w:gridCol w:w="588"/>
        <w:gridCol w:w="6833"/>
        <w:gridCol w:w="1039"/>
        <w:gridCol w:w="1048"/>
      </w:tblGrid>
      <w:tr w:rsidR="00E24E35" w14:paraId="4FF27F42" w14:textId="77777777">
        <w:trPr>
          <w:trHeight w:val="310"/>
        </w:trPr>
        <w:tc>
          <w:tcPr>
            <w:tcW w:w="323" w:type="dxa"/>
          </w:tcPr>
          <w:p w14:paraId="31ABBB2C" w14:textId="77777777" w:rsidR="00E24E35" w:rsidRDefault="007F5047">
            <w:pPr>
              <w:pStyle w:val="TableParagraph"/>
              <w:spacing w:line="247" w:lineRule="exact"/>
              <w:ind w:left="200"/>
              <w:rPr>
                <w:b/>
              </w:rPr>
            </w:pPr>
            <w:r>
              <w:rPr>
                <w:b/>
              </w:rPr>
              <w:t>I</w:t>
            </w:r>
          </w:p>
        </w:tc>
        <w:tc>
          <w:tcPr>
            <w:tcW w:w="588" w:type="dxa"/>
          </w:tcPr>
          <w:p w14:paraId="2438641F" w14:textId="77777777" w:rsidR="00E24E35" w:rsidRDefault="00E24E35">
            <w:pPr>
              <w:pStyle w:val="TableParagraph"/>
              <w:rPr>
                <w:rFonts w:ascii="Times New Roman"/>
              </w:rPr>
            </w:pPr>
          </w:p>
        </w:tc>
        <w:tc>
          <w:tcPr>
            <w:tcW w:w="6833" w:type="dxa"/>
          </w:tcPr>
          <w:p w14:paraId="2265CAA3" w14:textId="77777777" w:rsidR="00E24E35" w:rsidRDefault="007F5047">
            <w:pPr>
              <w:pStyle w:val="TableParagraph"/>
              <w:spacing w:line="247" w:lineRule="exact"/>
              <w:ind w:left="68"/>
              <w:rPr>
                <w:b/>
              </w:rPr>
            </w:pPr>
            <w:r>
              <w:rPr>
                <w:b/>
              </w:rPr>
              <w:t>Verfügung</w:t>
            </w:r>
          </w:p>
        </w:tc>
        <w:tc>
          <w:tcPr>
            <w:tcW w:w="1039" w:type="dxa"/>
          </w:tcPr>
          <w:p w14:paraId="361B8CBB" w14:textId="77777777" w:rsidR="00E24E35" w:rsidRDefault="007F5047">
            <w:pPr>
              <w:pStyle w:val="TableParagraph"/>
              <w:spacing w:line="249" w:lineRule="exact"/>
              <w:ind w:left="181"/>
            </w:pPr>
            <w:r>
              <w:t>Seiten</w:t>
            </w:r>
          </w:p>
        </w:tc>
        <w:tc>
          <w:tcPr>
            <w:tcW w:w="1048" w:type="dxa"/>
            <w:vMerge w:val="restart"/>
          </w:tcPr>
          <w:p w14:paraId="59F2C0A4" w14:textId="77777777" w:rsidR="00E24E35" w:rsidRDefault="007F5047">
            <w:pPr>
              <w:pStyle w:val="TableParagraph"/>
              <w:spacing w:line="249" w:lineRule="exact"/>
              <w:ind w:left="213" w:right="10"/>
              <w:jc w:val="center"/>
            </w:pPr>
            <w:r>
              <w:t>1-</w:t>
            </w:r>
            <w:r w:rsidR="008A20AB">
              <w:t>22</w:t>
            </w:r>
          </w:p>
          <w:p w14:paraId="50D54432" w14:textId="77777777" w:rsidR="00E24E35" w:rsidRDefault="00E24E35">
            <w:pPr>
              <w:pStyle w:val="TableParagraph"/>
              <w:rPr>
                <w:b/>
                <w:sz w:val="24"/>
              </w:rPr>
            </w:pPr>
          </w:p>
          <w:p w14:paraId="20A60C3B" w14:textId="77777777" w:rsidR="00E24E35" w:rsidRDefault="00E24E35">
            <w:pPr>
              <w:pStyle w:val="TableParagraph"/>
              <w:rPr>
                <w:b/>
                <w:sz w:val="24"/>
              </w:rPr>
            </w:pPr>
          </w:p>
          <w:p w14:paraId="1D2FF3A6" w14:textId="77777777" w:rsidR="00E24E35" w:rsidRDefault="00E24E35">
            <w:pPr>
              <w:pStyle w:val="TableParagraph"/>
              <w:rPr>
                <w:b/>
                <w:sz w:val="24"/>
              </w:rPr>
            </w:pPr>
          </w:p>
          <w:p w14:paraId="53A2F455" w14:textId="77777777" w:rsidR="00E24E35" w:rsidRDefault="00E24E35">
            <w:pPr>
              <w:pStyle w:val="TableParagraph"/>
              <w:rPr>
                <w:b/>
                <w:sz w:val="24"/>
              </w:rPr>
            </w:pPr>
          </w:p>
          <w:p w14:paraId="2D84303B" w14:textId="77777777" w:rsidR="00E24E35" w:rsidRDefault="00E24E35">
            <w:pPr>
              <w:pStyle w:val="TableParagraph"/>
              <w:rPr>
                <w:b/>
                <w:sz w:val="24"/>
              </w:rPr>
            </w:pPr>
          </w:p>
          <w:p w14:paraId="433B089F" w14:textId="77777777" w:rsidR="00E24E35" w:rsidRDefault="00E24E35">
            <w:pPr>
              <w:pStyle w:val="TableParagraph"/>
              <w:spacing w:before="2"/>
              <w:rPr>
                <w:b/>
                <w:sz w:val="20"/>
              </w:rPr>
            </w:pPr>
          </w:p>
          <w:p w14:paraId="4AC696A6" w14:textId="77777777" w:rsidR="00E24E35" w:rsidRDefault="008A20AB">
            <w:pPr>
              <w:pStyle w:val="TableParagraph"/>
              <w:ind w:left="212" w:right="182"/>
              <w:jc w:val="center"/>
            </w:pPr>
            <w:r>
              <w:t>8</w:t>
            </w:r>
            <w:r w:rsidR="007F5047">
              <w:t xml:space="preserve"> –</w:t>
            </w:r>
            <w:r w:rsidR="007F5047">
              <w:rPr>
                <w:spacing w:val="-1"/>
              </w:rPr>
              <w:t xml:space="preserve"> </w:t>
            </w:r>
            <w:r>
              <w:t>22</w:t>
            </w:r>
          </w:p>
          <w:p w14:paraId="3F8E44CF" w14:textId="77777777" w:rsidR="00E24E35" w:rsidRDefault="008A20AB">
            <w:pPr>
              <w:pStyle w:val="TableParagraph"/>
              <w:spacing w:before="59"/>
              <w:ind w:left="577" w:right="182"/>
              <w:jc w:val="center"/>
            </w:pPr>
            <w:r>
              <w:t>22</w:t>
            </w:r>
          </w:p>
        </w:tc>
      </w:tr>
      <w:tr w:rsidR="00E24E35" w14:paraId="00C75B99" w14:textId="77777777">
        <w:trPr>
          <w:trHeight w:val="372"/>
        </w:trPr>
        <w:tc>
          <w:tcPr>
            <w:tcW w:w="323" w:type="dxa"/>
          </w:tcPr>
          <w:p w14:paraId="2508DA73" w14:textId="77777777" w:rsidR="00E24E35" w:rsidRDefault="00E24E35">
            <w:pPr>
              <w:pStyle w:val="TableParagraph"/>
              <w:rPr>
                <w:rFonts w:ascii="Times New Roman"/>
              </w:rPr>
            </w:pPr>
          </w:p>
        </w:tc>
        <w:tc>
          <w:tcPr>
            <w:tcW w:w="588" w:type="dxa"/>
          </w:tcPr>
          <w:p w14:paraId="5FB12E97" w14:textId="77777777" w:rsidR="00E24E35" w:rsidRDefault="007F5047">
            <w:pPr>
              <w:pStyle w:val="TableParagraph"/>
              <w:spacing w:before="55"/>
              <w:ind w:left="270"/>
              <w:rPr>
                <w:b/>
              </w:rPr>
            </w:pPr>
            <w:r>
              <w:rPr>
                <w:b/>
              </w:rPr>
              <w:t>I.1</w:t>
            </w:r>
          </w:p>
        </w:tc>
        <w:tc>
          <w:tcPr>
            <w:tcW w:w="6833" w:type="dxa"/>
          </w:tcPr>
          <w:p w14:paraId="2B553544" w14:textId="77777777" w:rsidR="00E24E35" w:rsidRDefault="007F5047">
            <w:pPr>
              <w:pStyle w:val="TableParagraph"/>
              <w:spacing w:before="55"/>
              <w:ind w:left="68"/>
              <w:rPr>
                <w:b/>
              </w:rPr>
            </w:pPr>
            <w:r>
              <w:rPr>
                <w:b/>
              </w:rPr>
              <w:t>Planfeststellungsbeschluss</w:t>
            </w:r>
          </w:p>
        </w:tc>
        <w:tc>
          <w:tcPr>
            <w:tcW w:w="1039" w:type="dxa"/>
          </w:tcPr>
          <w:p w14:paraId="7EE94672" w14:textId="77777777" w:rsidR="00E24E35" w:rsidRDefault="00E24E35">
            <w:pPr>
              <w:pStyle w:val="TableParagraph"/>
              <w:rPr>
                <w:rFonts w:ascii="Times New Roman"/>
              </w:rPr>
            </w:pPr>
          </w:p>
        </w:tc>
        <w:tc>
          <w:tcPr>
            <w:tcW w:w="1048" w:type="dxa"/>
            <w:vMerge/>
            <w:tcBorders>
              <w:top w:val="nil"/>
            </w:tcBorders>
          </w:tcPr>
          <w:p w14:paraId="56406DF6" w14:textId="77777777" w:rsidR="00E24E35" w:rsidRDefault="00E24E35">
            <w:pPr>
              <w:rPr>
                <w:sz w:val="2"/>
                <w:szCs w:val="2"/>
              </w:rPr>
            </w:pPr>
          </w:p>
        </w:tc>
      </w:tr>
      <w:tr w:rsidR="00E24E35" w14:paraId="19CAFE5F" w14:textId="77777777">
        <w:trPr>
          <w:trHeight w:val="373"/>
        </w:trPr>
        <w:tc>
          <w:tcPr>
            <w:tcW w:w="323" w:type="dxa"/>
          </w:tcPr>
          <w:p w14:paraId="7B11BF44" w14:textId="77777777" w:rsidR="00E24E35" w:rsidRDefault="00E24E35">
            <w:pPr>
              <w:pStyle w:val="TableParagraph"/>
              <w:rPr>
                <w:rFonts w:ascii="Times New Roman"/>
              </w:rPr>
            </w:pPr>
          </w:p>
        </w:tc>
        <w:tc>
          <w:tcPr>
            <w:tcW w:w="588" w:type="dxa"/>
          </w:tcPr>
          <w:p w14:paraId="72E386DE" w14:textId="77777777" w:rsidR="00E24E35" w:rsidRDefault="00E24E35">
            <w:pPr>
              <w:pStyle w:val="TableParagraph"/>
              <w:rPr>
                <w:rFonts w:ascii="Times New Roman"/>
              </w:rPr>
            </w:pPr>
          </w:p>
        </w:tc>
        <w:tc>
          <w:tcPr>
            <w:tcW w:w="6833" w:type="dxa"/>
          </w:tcPr>
          <w:p w14:paraId="1DB9DF12" w14:textId="77777777" w:rsidR="00E24E35" w:rsidRDefault="007F5047">
            <w:pPr>
              <w:pStyle w:val="TableParagraph"/>
              <w:spacing w:before="57"/>
              <w:ind w:left="68"/>
              <w:rPr>
                <w:b/>
              </w:rPr>
            </w:pPr>
            <w:r>
              <w:rPr>
                <w:b/>
              </w:rPr>
              <w:t>1.1 Feststellung des Planes</w:t>
            </w:r>
          </w:p>
        </w:tc>
        <w:tc>
          <w:tcPr>
            <w:tcW w:w="1039" w:type="dxa"/>
          </w:tcPr>
          <w:p w14:paraId="7EAF8915" w14:textId="77777777" w:rsidR="00E24E35" w:rsidRDefault="00E24E35">
            <w:pPr>
              <w:pStyle w:val="TableParagraph"/>
              <w:rPr>
                <w:rFonts w:ascii="Times New Roman"/>
              </w:rPr>
            </w:pPr>
          </w:p>
        </w:tc>
        <w:tc>
          <w:tcPr>
            <w:tcW w:w="1048" w:type="dxa"/>
            <w:vMerge/>
            <w:tcBorders>
              <w:top w:val="nil"/>
            </w:tcBorders>
          </w:tcPr>
          <w:p w14:paraId="2F2AD8C6" w14:textId="77777777" w:rsidR="00E24E35" w:rsidRDefault="00E24E35">
            <w:pPr>
              <w:rPr>
                <w:sz w:val="2"/>
                <w:szCs w:val="2"/>
              </w:rPr>
            </w:pPr>
          </w:p>
        </w:tc>
      </w:tr>
      <w:tr w:rsidR="00E24E35" w14:paraId="4AD7C197" w14:textId="77777777">
        <w:trPr>
          <w:trHeight w:val="373"/>
        </w:trPr>
        <w:tc>
          <w:tcPr>
            <w:tcW w:w="323" w:type="dxa"/>
          </w:tcPr>
          <w:p w14:paraId="1B8D3F35" w14:textId="77777777" w:rsidR="00E24E35" w:rsidRDefault="00E24E35">
            <w:pPr>
              <w:pStyle w:val="TableParagraph"/>
              <w:rPr>
                <w:rFonts w:ascii="Times New Roman"/>
              </w:rPr>
            </w:pPr>
          </w:p>
        </w:tc>
        <w:tc>
          <w:tcPr>
            <w:tcW w:w="588" w:type="dxa"/>
          </w:tcPr>
          <w:p w14:paraId="14BE8CAE" w14:textId="77777777" w:rsidR="00E24E35" w:rsidRDefault="00E24E35">
            <w:pPr>
              <w:pStyle w:val="TableParagraph"/>
              <w:rPr>
                <w:rFonts w:ascii="Times New Roman"/>
              </w:rPr>
            </w:pPr>
          </w:p>
        </w:tc>
        <w:tc>
          <w:tcPr>
            <w:tcW w:w="6833" w:type="dxa"/>
          </w:tcPr>
          <w:p w14:paraId="6D279A11" w14:textId="77777777" w:rsidR="00E24E35" w:rsidRDefault="007F5047">
            <w:pPr>
              <w:pStyle w:val="TableParagraph"/>
              <w:spacing w:before="56"/>
              <w:ind w:left="68"/>
              <w:rPr>
                <w:b/>
              </w:rPr>
            </w:pPr>
            <w:r>
              <w:rPr>
                <w:b/>
              </w:rPr>
              <w:t>1.2 Festgestellter Plan</w:t>
            </w:r>
          </w:p>
        </w:tc>
        <w:tc>
          <w:tcPr>
            <w:tcW w:w="1039" w:type="dxa"/>
          </w:tcPr>
          <w:p w14:paraId="234E7A7C" w14:textId="77777777" w:rsidR="00E24E35" w:rsidRDefault="00E24E35">
            <w:pPr>
              <w:pStyle w:val="TableParagraph"/>
              <w:rPr>
                <w:rFonts w:ascii="Times New Roman"/>
              </w:rPr>
            </w:pPr>
          </w:p>
        </w:tc>
        <w:tc>
          <w:tcPr>
            <w:tcW w:w="1048" w:type="dxa"/>
            <w:vMerge/>
            <w:tcBorders>
              <w:top w:val="nil"/>
            </w:tcBorders>
          </w:tcPr>
          <w:p w14:paraId="14BDA7B7" w14:textId="77777777" w:rsidR="00E24E35" w:rsidRDefault="00E24E35">
            <w:pPr>
              <w:rPr>
                <w:sz w:val="2"/>
                <w:szCs w:val="2"/>
              </w:rPr>
            </w:pPr>
          </w:p>
        </w:tc>
      </w:tr>
      <w:tr w:rsidR="00E24E35" w14:paraId="63F416DD" w14:textId="77777777">
        <w:trPr>
          <w:trHeight w:val="373"/>
        </w:trPr>
        <w:tc>
          <w:tcPr>
            <w:tcW w:w="323" w:type="dxa"/>
          </w:tcPr>
          <w:p w14:paraId="522A9AD7" w14:textId="77777777" w:rsidR="00E24E35" w:rsidRDefault="00E24E35">
            <w:pPr>
              <w:pStyle w:val="TableParagraph"/>
              <w:rPr>
                <w:rFonts w:ascii="Times New Roman"/>
              </w:rPr>
            </w:pPr>
          </w:p>
        </w:tc>
        <w:tc>
          <w:tcPr>
            <w:tcW w:w="588" w:type="dxa"/>
          </w:tcPr>
          <w:p w14:paraId="478313E7" w14:textId="77777777" w:rsidR="00E24E35" w:rsidRDefault="00E24E35">
            <w:pPr>
              <w:pStyle w:val="TableParagraph"/>
              <w:rPr>
                <w:rFonts w:ascii="Times New Roman"/>
              </w:rPr>
            </w:pPr>
          </w:p>
        </w:tc>
        <w:tc>
          <w:tcPr>
            <w:tcW w:w="6833" w:type="dxa"/>
          </w:tcPr>
          <w:p w14:paraId="0A9F710B" w14:textId="77777777" w:rsidR="00E24E35" w:rsidRDefault="007F5047">
            <w:pPr>
              <w:pStyle w:val="TableParagraph"/>
              <w:spacing w:before="57"/>
              <w:ind w:left="69"/>
              <w:rPr>
                <w:b/>
              </w:rPr>
            </w:pPr>
            <w:r>
              <w:rPr>
                <w:b/>
              </w:rPr>
              <w:t>1.3 Änderungen der Planunterlagen</w:t>
            </w:r>
          </w:p>
        </w:tc>
        <w:tc>
          <w:tcPr>
            <w:tcW w:w="1039" w:type="dxa"/>
          </w:tcPr>
          <w:p w14:paraId="21C06A98" w14:textId="77777777" w:rsidR="00E24E35" w:rsidRDefault="00E24E35">
            <w:pPr>
              <w:pStyle w:val="TableParagraph"/>
              <w:rPr>
                <w:rFonts w:ascii="Times New Roman"/>
              </w:rPr>
            </w:pPr>
          </w:p>
        </w:tc>
        <w:tc>
          <w:tcPr>
            <w:tcW w:w="1048" w:type="dxa"/>
            <w:vMerge/>
            <w:tcBorders>
              <w:top w:val="nil"/>
            </w:tcBorders>
          </w:tcPr>
          <w:p w14:paraId="6DC61A83" w14:textId="77777777" w:rsidR="00E24E35" w:rsidRDefault="00E24E35">
            <w:pPr>
              <w:rPr>
                <w:sz w:val="2"/>
                <w:szCs w:val="2"/>
              </w:rPr>
            </w:pPr>
          </w:p>
        </w:tc>
      </w:tr>
      <w:tr w:rsidR="00E24E35" w14:paraId="18B24CCF" w14:textId="77777777">
        <w:trPr>
          <w:trHeight w:val="686"/>
        </w:trPr>
        <w:tc>
          <w:tcPr>
            <w:tcW w:w="323" w:type="dxa"/>
          </w:tcPr>
          <w:p w14:paraId="261DFF1E" w14:textId="77777777" w:rsidR="00E24E35" w:rsidRDefault="00E24E35">
            <w:pPr>
              <w:pStyle w:val="TableParagraph"/>
              <w:rPr>
                <w:rFonts w:ascii="Times New Roman"/>
              </w:rPr>
            </w:pPr>
          </w:p>
        </w:tc>
        <w:tc>
          <w:tcPr>
            <w:tcW w:w="588" w:type="dxa"/>
          </w:tcPr>
          <w:p w14:paraId="67D0EBC7" w14:textId="77777777" w:rsidR="00E24E35" w:rsidRDefault="007F5047">
            <w:pPr>
              <w:pStyle w:val="TableParagraph"/>
              <w:spacing w:before="56"/>
              <w:ind w:left="270"/>
              <w:rPr>
                <w:b/>
              </w:rPr>
            </w:pPr>
            <w:r>
              <w:rPr>
                <w:b/>
              </w:rPr>
              <w:t>I.2</w:t>
            </w:r>
          </w:p>
          <w:p w14:paraId="54F20EE1" w14:textId="77777777" w:rsidR="00E24E35" w:rsidRDefault="007F5047">
            <w:pPr>
              <w:pStyle w:val="TableParagraph"/>
              <w:spacing w:before="59"/>
              <w:ind w:left="270"/>
              <w:rPr>
                <w:b/>
              </w:rPr>
            </w:pPr>
            <w:r>
              <w:rPr>
                <w:b/>
              </w:rPr>
              <w:t>I.3</w:t>
            </w:r>
          </w:p>
        </w:tc>
        <w:tc>
          <w:tcPr>
            <w:tcW w:w="6833" w:type="dxa"/>
          </w:tcPr>
          <w:p w14:paraId="6531A28E" w14:textId="77777777" w:rsidR="00E24E35" w:rsidRDefault="007F5047">
            <w:pPr>
              <w:pStyle w:val="TableParagraph"/>
              <w:spacing w:before="56"/>
              <w:ind w:left="69"/>
              <w:rPr>
                <w:b/>
              </w:rPr>
            </w:pPr>
            <w:r>
              <w:rPr>
                <w:b/>
              </w:rPr>
              <w:t>Nebenbestimmungen</w:t>
            </w:r>
          </w:p>
          <w:p w14:paraId="3C36131A" w14:textId="77777777" w:rsidR="00E24E35" w:rsidRDefault="007F5047">
            <w:pPr>
              <w:pStyle w:val="TableParagraph"/>
              <w:spacing w:before="59"/>
              <w:ind w:left="69"/>
              <w:rPr>
                <w:b/>
              </w:rPr>
            </w:pPr>
            <w:r>
              <w:rPr>
                <w:b/>
              </w:rPr>
              <w:t>Zurückweisung der Einwendungen und Stellungnahmen</w:t>
            </w:r>
          </w:p>
        </w:tc>
        <w:tc>
          <w:tcPr>
            <w:tcW w:w="1039" w:type="dxa"/>
          </w:tcPr>
          <w:p w14:paraId="0187AD68" w14:textId="77777777" w:rsidR="00E24E35" w:rsidRDefault="00E24E35">
            <w:pPr>
              <w:pStyle w:val="TableParagraph"/>
              <w:rPr>
                <w:rFonts w:ascii="Times New Roman"/>
              </w:rPr>
            </w:pPr>
          </w:p>
        </w:tc>
        <w:tc>
          <w:tcPr>
            <w:tcW w:w="1048" w:type="dxa"/>
            <w:vMerge/>
            <w:tcBorders>
              <w:top w:val="nil"/>
            </w:tcBorders>
          </w:tcPr>
          <w:p w14:paraId="4D1423E8" w14:textId="77777777" w:rsidR="00E24E35" w:rsidRDefault="00E24E35">
            <w:pPr>
              <w:rPr>
                <w:sz w:val="2"/>
                <w:szCs w:val="2"/>
              </w:rPr>
            </w:pPr>
          </w:p>
        </w:tc>
      </w:tr>
      <w:tr w:rsidR="00E24E35" w14:paraId="7CD33B8B" w14:textId="77777777">
        <w:trPr>
          <w:trHeight w:val="469"/>
        </w:trPr>
        <w:tc>
          <w:tcPr>
            <w:tcW w:w="911" w:type="dxa"/>
            <w:gridSpan w:val="2"/>
          </w:tcPr>
          <w:p w14:paraId="0B3951C2" w14:textId="77777777" w:rsidR="00E24E35" w:rsidRDefault="007F5047">
            <w:pPr>
              <w:pStyle w:val="TableParagraph"/>
              <w:spacing w:before="56"/>
              <w:ind w:left="200"/>
              <w:rPr>
                <w:b/>
              </w:rPr>
            </w:pPr>
            <w:r>
              <w:rPr>
                <w:b/>
              </w:rPr>
              <w:t>II</w:t>
            </w:r>
          </w:p>
        </w:tc>
        <w:tc>
          <w:tcPr>
            <w:tcW w:w="6833" w:type="dxa"/>
          </w:tcPr>
          <w:p w14:paraId="31022790" w14:textId="77777777" w:rsidR="00E24E35" w:rsidRDefault="007F5047">
            <w:pPr>
              <w:pStyle w:val="TableParagraph"/>
              <w:spacing w:before="56"/>
              <w:ind w:left="68"/>
              <w:rPr>
                <w:b/>
              </w:rPr>
            </w:pPr>
            <w:r>
              <w:rPr>
                <w:b/>
              </w:rPr>
              <w:t>Umweltauswirkungen</w:t>
            </w:r>
          </w:p>
        </w:tc>
        <w:tc>
          <w:tcPr>
            <w:tcW w:w="1039" w:type="dxa"/>
          </w:tcPr>
          <w:p w14:paraId="3AB49FF8" w14:textId="77777777" w:rsidR="00E24E35" w:rsidRDefault="007F5047">
            <w:pPr>
              <w:pStyle w:val="TableParagraph"/>
              <w:spacing w:before="58"/>
              <w:ind w:left="181"/>
            </w:pPr>
            <w:r>
              <w:t>Seiten</w:t>
            </w:r>
          </w:p>
        </w:tc>
        <w:tc>
          <w:tcPr>
            <w:tcW w:w="1048" w:type="dxa"/>
          </w:tcPr>
          <w:p w14:paraId="3E69D312" w14:textId="77777777" w:rsidR="00E24E35" w:rsidRDefault="008A20AB">
            <w:pPr>
              <w:pStyle w:val="TableParagraph"/>
              <w:spacing w:before="58"/>
              <w:ind w:right="201"/>
              <w:jc w:val="right"/>
            </w:pPr>
            <w:r>
              <w:t>22</w:t>
            </w:r>
            <w:r w:rsidR="007F5047">
              <w:t>-</w:t>
            </w:r>
            <w:r>
              <w:t>24</w:t>
            </w:r>
          </w:p>
        </w:tc>
      </w:tr>
      <w:tr w:rsidR="00E24E35" w14:paraId="6A684E8D" w14:textId="77777777">
        <w:trPr>
          <w:trHeight w:val="489"/>
        </w:trPr>
        <w:tc>
          <w:tcPr>
            <w:tcW w:w="911" w:type="dxa"/>
            <w:gridSpan w:val="2"/>
          </w:tcPr>
          <w:p w14:paraId="4EA033D0" w14:textId="77777777" w:rsidR="00E24E35" w:rsidRDefault="007F5047">
            <w:pPr>
              <w:pStyle w:val="TableParagraph"/>
              <w:spacing w:before="151"/>
              <w:ind w:left="200"/>
              <w:rPr>
                <w:b/>
              </w:rPr>
            </w:pPr>
            <w:r>
              <w:rPr>
                <w:b/>
              </w:rPr>
              <w:t>III</w:t>
            </w:r>
          </w:p>
        </w:tc>
        <w:tc>
          <w:tcPr>
            <w:tcW w:w="6833" w:type="dxa"/>
          </w:tcPr>
          <w:p w14:paraId="72F09730" w14:textId="77777777" w:rsidR="00E24E35" w:rsidRDefault="007F5047">
            <w:pPr>
              <w:pStyle w:val="TableParagraph"/>
              <w:spacing w:before="151"/>
              <w:ind w:left="68"/>
              <w:rPr>
                <w:b/>
              </w:rPr>
            </w:pPr>
            <w:r>
              <w:rPr>
                <w:b/>
              </w:rPr>
              <w:t>Begründung</w:t>
            </w:r>
          </w:p>
        </w:tc>
        <w:tc>
          <w:tcPr>
            <w:tcW w:w="1039" w:type="dxa"/>
          </w:tcPr>
          <w:p w14:paraId="12E50A78" w14:textId="77777777" w:rsidR="00E24E35" w:rsidRDefault="00E24E35">
            <w:pPr>
              <w:pStyle w:val="TableParagraph"/>
              <w:rPr>
                <w:rFonts w:ascii="Times New Roman"/>
              </w:rPr>
            </w:pPr>
          </w:p>
        </w:tc>
        <w:tc>
          <w:tcPr>
            <w:tcW w:w="1048" w:type="dxa"/>
          </w:tcPr>
          <w:p w14:paraId="77CF6526" w14:textId="77777777" w:rsidR="00E24E35" w:rsidRDefault="00E24E35">
            <w:pPr>
              <w:pStyle w:val="TableParagraph"/>
              <w:rPr>
                <w:rFonts w:ascii="Times New Roman"/>
              </w:rPr>
            </w:pPr>
          </w:p>
        </w:tc>
      </w:tr>
      <w:tr w:rsidR="00E24E35" w14:paraId="2E456B24" w14:textId="77777777">
        <w:trPr>
          <w:trHeight w:val="395"/>
        </w:trPr>
        <w:tc>
          <w:tcPr>
            <w:tcW w:w="911" w:type="dxa"/>
            <w:gridSpan w:val="2"/>
          </w:tcPr>
          <w:p w14:paraId="3E9A58DB" w14:textId="77777777" w:rsidR="00E24E35" w:rsidRDefault="007F5047">
            <w:pPr>
              <w:pStyle w:val="TableParagraph"/>
              <w:spacing w:before="79"/>
              <w:ind w:left="471"/>
              <w:rPr>
                <w:b/>
              </w:rPr>
            </w:pPr>
            <w:r>
              <w:rPr>
                <w:b/>
                <w:u w:val="thick"/>
              </w:rPr>
              <w:t>zu I</w:t>
            </w:r>
          </w:p>
        </w:tc>
        <w:tc>
          <w:tcPr>
            <w:tcW w:w="6833" w:type="dxa"/>
          </w:tcPr>
          <w:p w14:paraId="424F9709" w14:textId="77777777" w:rsidR="00E24E35" w:rsidRDefault="00E24E35">
            <w:pPr>
              <w:pStyle w:val="TableParagraph"/>
              <w:rPr>
                <w:rFonts w:ascii="Times New Roman"/>
              </w:rPr>
            </w:pPr>
          </w:p>
        </w:tc>
        <w:tc>
          <w:tcPr>
            <w:tcW w:w="1039" w:type="dxa"/>
          </w:tcPr>
          <w:p w14:paraId="02620712" w14:textId="77777777" w:rsidR="00E24E35" w:rsidRDefault="007F5047">
            <w:pPr>
              <w:pStyle w:val="TableParagraph"/>
              <w:spacing w:before="81"/>
              <w:ind w:left="181"/>
            </w:pPr>
            <w:r>
              <w:t>Seiten</w:t>
            </w:r>
          </w:p>
        </w:tc>
        <w:tc>
          <w:tcPr>
            <w:tcW w:w="1048" w:type="dxa"/>
          </w:tcPr>
          <w:p w14:paraId="05B5E601" w14:textId="77777777" w:rsidR="00E24E35" w:rsidRDefault="008A20AB">
            <w:pPr>
              <w:pStyle w:val="TableParagraph"/>
              <w:spacing w:before="81"/>
              <w:ind w:right="199"/>
              <w:jc w:val="right"/>
            </w:pPr>
            <w:r>
              <w:t>24</w:t>
            </w:r>
            <w:r w:rsidR="007F5047">
              <w:t>-</w:t>
            </w:r>
            <w:r>
              <w:t>36</w:t>
            </w:r>
          </w:p>
        </w:tc>
      </w:tr>
      <w:tr w:rsidR="00E24E35" w14:paraId="714AD96A" w14:textId="77777777">
        <w:trPr>
          <w:trHeight w:val="2208"/>
        </w:trPr>
        <w:tc>
          <w:tcPr>
            <w:tcW w:w="911" w:type="dxa"/>
            <w:gridSpan w:val="2"/>
          </w:tcPr>
          <w:p w14:paraId="382C0615" w14:textId="77777777" w:rsidR="00E24E35" w:rsidRDefault="007F5047">
            <w:pPr>
              <w:pStyle w:val="TableParagraph"/>
              <w:spacing w:before="55"/>
              <w:ind w:right="69"/>
              <w:jc w:val="right"/>
              <w:rPr>
                <w:b/>
              </w:rPr>
            </w:pPr>
            <w:r>
              <w:rPr>
                <w:b/>
              </w:rPr>
              <w:t>A</w:t>
            </w:r>
          </w:p>
        </w:tc>
        <w:tc>
          <w:tcPr>
            <w:tcW w:w="6833" w:type="dxa"/>
          </w:tcPr>
          <w:p w14:paraId="0BF21F33" w14:textId="77777777" w:rsidR="00E24E35" w:rsidRDefault="007F5047">
            <w:pPr>
              <w:pStyle w:val="TableParagraph"/>
              <w:spacing w:before="55"/>
              <w:ind w:left="68"/>
              <w:rPr>
                <w:b/>
              </w:rPr>
            </w:pPr>
            <w:r>
              <w:rPr>
                <w:b/>
              </w:rPr>
              <w:t>die geplante Baumaßnahme</w:t>
            </w:r>
          </w:p>
          <w:p w14:paraId="62A38EF0" w14:textId="77777777" w:rsidR="00E24E35" w:rsidRDefault="007F5047">
            <w:pPr>
              <w:pStyle w:val="TableParagraph"/>
              <w:numPr>
                <w:ilvl w:val="0"/>
                <w:numId w:val="21"/>
              </w:numPr>
              <w:tabs>
                <w:tab w:val="left" w:pos="789"/>
              </w:tabs>
              <w:spacing w:before="1" w:line="252" w:lineRule="exact"/>
              <w:rPr>
                <w:b/>
              </w:rPr>
            </w:pPr>
            <w:r>
              <w:rPr>
                <w:b/>
              </w:rPr>
              <w:t>Beschreibung des</w:t>
            </w:r>
            <w:r>
              <w:rPr>
                <w:b/>
                <w:spacing w:val="-3"/>
              </w:rPr>
              <w:t xml:space="preserve"> </w:t>
            </w:r>
            <w:r>
              <w:rPr>
                <w:b/>
              </w:rPr>
              <w:t>Vorhabens</w:t>
            </w:r>
          </w:p>
          <w:p w14:paraId="37AF7BDB" w14:textId="77777777" w:rsidR="00E24E35" w:rsidRDefault="0022093C">
            <w:pPr>
              <w:pStyle w:val="TableParagraph"/>
              <w:numPr>
                <w:ilvl w:val="0"/>
                <w:numId w:val="21"/>
              </w:numPr>
              <w:tabs>
                <w:tab w:val="left" w:pos="790"/>
              </w:tabs>
              <w:spacing w:line="252" w:lineRule="exact"/>
              <w:ind w:left="789" w:hanging="361"/>
              <w:rPr>
                <w:b/>
              </w:rPr>
            </w:pPr>
            <w:r>
              <w:rPr>
                <w:b/>
              </w:rPr>
              <w:t>Umweltverträglichkeitsprüfung</w:t>
            </w:r>
          </w:p>
          <w:p w14:paraId="622F6543" w14:textId="77777777" w:rsidR="00E24E35" w:rsidRDefault="0022093C">
            <w:pPr>
              <w:pStyle w:val="TableParagraph"/>
              <w:numPr>
                <w:ilvl w:val="0"/>
                <w:numId w:val="21"/>
              </w:numPr>
              <w:tabs>
                <w:tab w:val="left" w:pos="789"/>
              </w:tabs>
              <w:spacing w:before="1" w:line="252" w:lineRule="exact"/>
              <w:rPr>
                <w:b/>
              </w:rPr>
            </w:pPr>
            <w:r>
              <w:rPr>
                <w:b/>
              </w:rPr>
              <w:t>Ziele der Raumordnung/Landesplanung und Bauleitplanung</w:t>
            </w:r>
          </w:p>
          <w:p w14:paraId="4F4C99F9" w14:textId="77777777" w:rsidR="00E24E35" w:rsidRDefault="0022093C">
            <w:pPr>
              <w:pStyle w:val="TableParagraph"/>
              <w:numPr>
                <w:ilvl w:val="0"/>
                <w:numId w:val="21"/>
              </w:numPr>
              <w:tabs>
                <w:tab w:val="left" w:pos="790"/>
              </w:tabs>
              <w:spacing w:line="252" w:lineRule="exact"/>
              <w:ind w:left="789" w:hanging="361"/>
              <w:rPr>
                <w:b/>
              </w:rPr>
            </w:pPr>
            <w:r>
              <w:rPr>
                <w:b/>
              </w:rPr>
              <w:t>Variantenprüfung</w:t>
            </w:r>
          </w:p>
          <w:p w14:paraId="48BBCF1B" w14:textId="77777777" w:rsidR="00E24E35" w:rsidRDefault="0022093C">
            <w:pPr>
              <w:pStyle w:val="TableParagraph"/>
              <w:numPr>
                <w:ilvl w:val="0"/>
                <w:numId w:val="21"/>
              </w:numPr>
              <w:tabs>
                <w:tab w:val="left" w:pos="790"/>
              </w:tabs>
              <w:spacing w:line="252" w:lineRule="exact"/>
              <w:ind w:left="789"/>
              <w:rPr>
                <w:b/>
              </w:rPr>
            </w:pPr>
            <w:r>
              <w:rPr>
                <w:b/>
              </w:rPr>
              <w:t>Grunderwerb, vorübergehende Inanspruchnahme</w:t>
            </w:r>
          </w:p>
          <w:p w14:paraId="68051CFE" w14:textId="77777777" w:rsidR="00E24E35" w:rsidRDefault="0022093C">
            <w:pPr>
              <w:pStyle w:val="TableParagraph"/>
              <w:numPr>
                <w:ilvl w:val="0"/>
                <w:numId w:val="21"/>
              </w:numPr>
              <w:tabs>
                <w:tab w:val="left" w:pos="788"/>
                <w:tab w:val="left" w:pos="790"/>
              </w:tabs>
              <w:spacing w:before="2" w:line="252" w:lineRule="exact"/>
              <w:ind w:left="789"/>
              <w:rPr>
                <w:b/>
              </w:rPr>
            </w:pPr>
            <w:r>
              <w:rPr>
                <w:b/>
              </w:rPr>
              <w:t>Planrechtfertigung</w:t>
            </w:r>
          </w:p>
          <w:p w14:paraId="2736227A" w14:textId="77777777" w:rsidR="00E24E35" w:rsidRDefault="0022093C">
            <w:pPr>
              <w:pStyle w:val="TableParagraph"/>
              <w:numPr>
                <w:ilvl w:val="0"/>
                <w:numId w:val="21"/>
              </w:numPr>
              <w:tabs>
                <w:tab w:val="left" w:pos="790"/>
              </w:tabs>
              <w:spacing w:line="252" w:lineRule="exact"/>
              <w:ind w:left="789" w:hanging="361"/>
              <w:rPr>
                <w:b/>
              </w:rPr>
            </w:pPr>
            <w:r>
              <w:rPr>
                <w:b/>
              </w:rPr>
              <w:t>Finanzierung</w:t>
            </w:r>
          </w:p>
          <w:p w14:paraId="62D572DE" w14:textId="77777777" w:rsidR="0022093C" w:rsidRDefault="0022093C">
            <w:pPr>
              <w:pStyle w:val="TableParagraph"/>
              <w:numPr>
                <w:ilvl w:val="0"/>
                <w:numId w:val="21"/>
              </w:numPr>
              <w:tabs>
                <w:tab w:val="left" w:pos="790"/>
              </w:tabs>
              <w:spacing w:line="252" w:lineRule="exact"/>
              <w:ind w:left="789" w:hanging="361"/>
              <w:rPr>
                <w:b/>
              </w:rPr>
            </w:pPr>
            <w:r>
              <w:rPr>
                <w:b/>
              </w:rPr>
              <w:t>Immissionsschutz</w:t>
            </w:r>
          </w:p>
          <w:p w14:paraId="31A4929B" w14:textId="77777777" w:rsidR="00202E85" w:rsidRDefault="00202E85">
            <w:pPr>
              <w:pStyle w:val="TableParagraph"/>
              <w:numPr>
                <w:ilvl w:val="0"/>
                <w:numId w:val="21"/>
              </w:numPr>
              <w:tabs>
                <w:tab w:val="left" w:pos="790"/>
              </w:tabs>
              <w:spacing w:line="252" w:lineRule="exact"/>
              <w:ind w:left="789" w:hanging="361"/>
              <w:rPr>
                <w:b/>
              </w:rPr>
            </w:pPr>
            <w:r>
              <w:rPr>
                <w:b/>
              </w:rPr>
              <w:t>Befreiung nach BNatSchG / Erlaubnis nach WHG</w:t>
            </w:r>
          </w:p>
        </w:tc>
        <w:tc>
          <w:tcPr>
            <w:tcW w:w="1039" w:type="dxa"/>
          </w:tcPr>
          <w:p w14:paraId="119903A0" w14:textId="77777777" w:rsidR="00E24E35" w:rsidRDefault="00E24E35">
            <w:pPr>
              <w:pStyle w:val="TableParagraph"/>
              <w:rPr>
                <w:rFonts w:ascii="Times New Roman"/>
              </w:rPr>
            </w:pPr>
          </w:p>
        </w:tc>
        <w:tc>
          <w:tcPr>
            <w:tcW w:w="1048" w:type="dxa"/>
          </w:tcPr>
          <w:p w14:paraId="362CD742" w14:textId="77777777" w:rsidR="00E24E35" w:rsidRDefault="00E24E35">
            <w:pPr>
              <w:pStyle w:val="TableParagraph"/>
              <w:rPr>
                <w:rFonts w:ascii="Times New Roman"/>
              </w:rPr>
            </w:pPr>
          </w:p>
        </w:tc>
      </w:tr>
      <w:tr w:rsidR="00E24E35" w14:paraId="6FB8E226" w14:textId="77777777">
        <w:trPr>
          <w:trHeight w:val="441"/>
        </w:trPr>
        <w:tc>
          <w:tcPr>
            <w:tcW w:w="911" w:type="dxa"/>
            <w:gridSpan w:val="2"/>
          </w:tcPr>
          <w:p w14:paraId="5F839A90" w14:textId="77777777" w:rsidR="00E24E35" w:rsidRDefault="007F5047">
            <w:pPr>
              <w:pStyle w:val="TableParagraph"/>
              <w:spacing w:before="124"/>
              <w:ind w:right="69"/>
              <w:jc w:val="right"/>
              <w:rPr>
                <w:b/>
              </w:rPr>
            </w:pPr>
            <w:r>
              <w:rPr>
                <w:b/>
              </w:rPr>
              <w:t>B</w:t>
            </w:r>
          </w:p>
        </w:tc>
        <w:tc>
          <w:tcPr>
            <w:tcW w:w="6833" w:type="dxa"/>
          </w:tcPr>
          <w:p w14:paraId="56CD653F" w14:textId="77777777" w:rsidR="00E24E35" w:rsidRDefault="007F5047">
            <w:pPr>
              <w:pStyle w:val="TableParagraph"/>
              <w:spacing w:before="123"/>
              <w:ind w:left="68"/>
              <w:rPr>
                <w:b/>
              </w:rPr>
            </w:pPr>
            <w:r>
              <w:rPr>
                <w:b/>
              </w:rPr>
              <w:t xml:space="preserve">Die Anordnung </w:t>
            </w:r>
            <w:r w:rsidR="00092749">
              <w:rPr>
                <w:b/>
              </w:rPr>
              <w:t>der sofortigen Vollziehung</w:t>
            </w:r>
          </w:p>
        </w:tc>
        <w:tc>
          <w:tcPr>
            <w:tcW w:w="1039" w:type="dxa"/>
          </w:tcPr>
          <w:p w14:paraId="20B2010C" w14:textId="77777777" w:rsidR="00E24E35" w:rsidRDefault="007F5047">
            <w:pPr>
              <w:pStyle w:val="TableParagraph"/>
              <w:spacing w:before="125"/>
              <w:ind w:left="181"/>
            </w:pPr>
            <w:r>
              <w:t>Seiten</w:t>
            </w:r>
          </w:p>
        </w:tc>
        <w:tc>
          <w:tcPr>
            <w:tcW w:w="1048" w:type="dxa"/>
          </w:tcPr>
          <w:p w14:paraId="67DEF70F" w14:textId="77777777" w:rsidR="00E24E35" w:rsidRDefault="00510915">
            <w:pPr>
              <w:pStyle w:val="TableParagraph"/>
              <w:spacing w:before="125"/>
              <w:ind w:right="199"/>
              <w:jc w:val="right"/>
            </w:pPr>
            <w:r>
              <w:t>36</w:t>
            </w:r>
            <w:r w:rsidR="007F5047">
              <w:t>-3</w:t>
            </w:r>
            <w:r>
              <w:t>8</w:t>
            </w:r>
          </w:p>
        </w:tc>
      </w:tr>
      <w:tr w:rsidR="00E24E35" w14:paraId="70DD7F67" w14:textId="77777777">
        <w:trPr>
          <w:trHeight w:val="313"/>
        </w:trPr>
        <w:tc>
          <w:tcPr>
            <w:tcW w:w="911" w:type="dxa"/>
            <w:gridSpan w:val="2"/>
          </w:tcPr>
          <w:p w14:paraId="22C8B4A2" w14:textId="77777777" w:rsidR="00E24E35" w:rsidRDefault="007F5047">
            <w:pPr>
              <w:pStyle w:val="TableParagraph"/>
              <w:spacing w:before="56" w:line="237" w:lineRule="exact"/>
              <w:ind w:right="69"/>
              <w:jc w:val="right"/>
              <w:rPr>
                <w:b/>
              </w:rPr>
            </w:pPr>
            <w:r>
              <w:rPr>
                <w:b/>
              </w:rPr>
              <w:t>C</w:t>
            </w:r>
          </w:p>
        </w:tc>
        <w:tc>
          <w:tcPr>
            <w:tcW w:w="6833" w:type="dxa"/>
          </w:tcPr>
          <w:p w14:paraId="08C662D4" w14:textId="77777777" w:rsidR="00E24E35" w:rsidRDefault="007F5047">
            <w:pPr>
              <w:pStyle w:val="TableParagraph"/>
              <w:spacing w:before="56" w:line="237" w:lineRule="exact"/>
              <w:ind w:left="68"/>
              <w:rPr>
                <w:b/>
              </w:rPr>
            </w:pPr>
            <w:r>
              <w:rPr>
                <w:b/>
              </w:rPr>
              <w:t>Das Verfahren</w:t>
            </w:r>
          </w:p>
        </w:tc>
        <w:tc>
          <w:tcPr>
            <w:tcW w:w="1039" w:type="dxa"/>
          </w:tcPr>
          <w:p w14:paraId="3DCA066E" w14:textId="77777777" w:rsidR="00E24E35" w:rsidRDefault="007F5047">
            <w:pPr>
              <w:pStyle w:val="TableParagraph"/>
              <w:spacing w:before="59" w:line="235" w:lineRule="exact"/>
              <w:ind w:left="181"/>
            </w:pPr>
            <w:r>
              <w:t>Seiten</w:t>
            </w:r>
          </w:p>
        </w:tc>
        <w:tc>
          <w:tcPr>
            <w:tcW w:w="1048" w:type="dxa"/>
          </w:tcPr>
          <w:p w14:paraId="0A657245" w14:textId="77777777" w:rsidR="00E24E35" w:rsidRDefault="007F5047">
            <w:pPr>
              <w:pStyle w:val="TableParagraph"/>
              <w:spacing w:before="59" w:line="235" w:lineRule="exact"/>
              <w:ind w:right="199"/>
              <w:jc w:val="right"/>
            </w:pPr>
            <w:r>
              <w:t>3</w:t>
            </w:r>
            <w:r w:rsidR="00510915">
              <w:t>8</w:t>
            </w:r>
            <w:r>
              <w:t>-</w:t>
            </w:r>
            <w:r w:rsidR="00510915">
              <w:t>40</w:t>
            </w:r>
          </w:p>
        </w:tc>
      </w:tr>
      <w:tr w:rsidR="00E24E35" w14:paraId="70EF8D5D" w14:textId="77777777">
        <w:trPr>
          <w:trHeight w:val="251"/>
        </w:trPr>
        <w:tc>
          <w:tcPr>
            <w:tcW w:w="911" w:type="dxa"/>
            <w:gridSpan w:val="2"/>
          </w:tcPr>
          <w:p w14:paraId="7C6D976A" w14:textId="77777777" w:rsidR="00E24E35" w:rsidRDefault="007F5047">
            <w:pPr>
              <w:pStyle w:val="TableParagraph"/>
              <w:spacing w:line="232" w:lineRule="exact"/>
              <w:ind w:right="69"/>
              <w:jc w:val="right"/>
              <w:rPr>
                <w:b/>
              </w:rPr>
            </w:pPr>
            <w:r>
              <w:rPr>
                <w:b/>
              </w:rPr>
              <w:t>C</w:t>
            </w:r>
          </w:p>
        </w:tc>
        <w:tc>
          <w:tcPr>
            <w:tcW w:w="6833" w:type="dxa"/>
          </w:tcPr>
          <w:p w14:paraId="1356A73C" w14:textId="77777777" w:rsidR="00E24E35" w:rsidRDefault="007F5047">
            <w:pPr>
              <w:pStyle w:val="TableParagraph"/>
              <w:spacing w:line="232" w:lineRule="exact"/>
              <w:ind w:left="68"/>
              <w:rPr>
                <w:b/>
              </w:rPr>
            </w:pPr>
            <w:r>
              <w:rPr>
                <w:b/>
              </w:rPr>
              <w:t>1.1 Anhörung der Öffentlichkeit, Auslegung</w:t>
            </w:r>
          </w:p>
        </w:tc>
        <w:tc>
          <w:tcPr>
            <w:tcW w:w="1039" w:type="dxa"/>
          </w:tcPr>
          <w:p w14:paraId="7E5A67A9" w14:textId="77777777" w:rsidR="00E24E35" w:rsidRDefault="00E24E35">
            <w:pPr>
              <w:pStyle w:val="TableParagraph"/>
              <w:rPr>
                <w:rFonts w:ascii="Times New Roman"/>
                <w:sz w:val="18"/>
              </w:rPr>
            </w:pPr>
          </w:p>
        </w:tc>
        <w:tc>
          <w:tcPr>
            <w:tcW w:w="1048" w:type="dxa"/>
          </w:tcPr>
          <w:p w14:paraId="6D47A771" w14:textId="77777777" w:rsidR="00E24E35" w:rsidRDefault="00510915">
            <w:pPr>
              <w:pStyle w:val="TableParagraph"/>
              <w:spacing w:line="232" w:lineRule="exact"/>
              <w:ind w:right="199"/>
              <w:jc w:val="right"/>
            </w:pPr>
            <w:r>
              <w:t>40</w:t>
            </w:r>
          </w:p>
        </w:tc>
      </w:tr>
      <w:tr w:rsidR="00E24E35" w14:paraId="1EDBB2D9" w14:textId="77777777">
        <w:trPr>
          <w:trHeight w:val="273"/>
        </w:trPr>
        <w:tc>
          <w:tcPr>
            <w:tcW w:w="911" w:type="dxa"/>
            <w:gridSpan w:val="2"/>
          </w:tcPr>
          <w:p w14:paraId="310F179B" w14:textId="77777777" w:rsidR="00E24E35" w:rsidRDefault="007F5047">
            <w:pPr>
              <w:pStyle w:val="TableParagraph"/>
              <w:spacing w:line="248" w:lineRule="exact"/>
              <w:ind w:right="69"/>
              <w:jc w:val="right"/>
              <w:rPr>
                <w:b/>
              </w:rPr>
            </w:pPr>
            <w:r>
              <w:rPr>
                <w:b/>
              </w:rPr>
              <w:t>C</w:t>
            </w:r>
          </w:p>
        </w:tc>
        <w:tc>
          <w:tcPr>
            <w:tcW w:w="6833" w:type="dxa"/>
          </w:tcPr>
          <w:p w14:paraId="2B0961AA" w14:textId="77777777" w:rsidR="00E24E35" w:rsidRDefault="007F5047">
            <w:pPr>
              <w:pStyle w:val="TableParagraph"/>
              <w:spacing w:line="248" w:lineRule="exact"/>
              <w:ind w:left="68"/>
              <w:rPr>
                <w:b/>
              </w:rPr>
            </w:pPr>
            <w:r>
              <w:rPr>
                <w:b/>
              </w:rPr>
              <w:t>1.2 Anhörung der Träger öffentlicher Belange und Behörden</w:t>
            </w:r>
          </w:p>
        </w:tc>
        <w:tc>
          <w:tcPr>
            <w:tcW w:w="1039" w:type="dxa"/>
          </w:tcPr>
          <w:p w14:paraId="21F46DC2" w14:textId="77777777" w:rsidR="00E24E35" w:rsidRDefault="00E24E35">
            <w:pPr>
              <w:pStyle w:val="TableParagraph"/>
              <w:rPr>
                <w:rFonts w:ascii="Times New Roman"/>
                <w:sz w:val="20"/>
              </w:rPr>
            </w:pPr>
          </w:p>
        </w:tc>
        <w:tc>
          <w:tcPr>
            <w:tcW w:w="1048" w:type="dxa"/>
          </w:tcPr>
          <w:p w14:paraId="39236B64" w14:textId="77777777" w:rsidR="00E24E35" w:rsidRDefault="00510915">
            <w:pPr>
              <w:pStyle w:val="TableParagraph"/>
              <w:spacing w:line="250" w:lineRule="exact"/>
              <w:ind w:right="199"/>
              <w:jc w:val="right"/>
            </w:pPr>
            <w:r>
              <w:t>40-41</w:t>
            </w:r>
          </w:p>
        </w:tc>
      </w:tr>
      <w:tr w:rsidR="00E24E35" w14:paraId="6E35DB5D" w14:textId="77777777">
        <w:trPr>
          <w:trHeight w:val="273"/>
        </w:trPr>
        <w:tc>
          <w:tcPr>
            <w:tcW w:w="911" w:type="dxa"/>
            <w:gridSpan w:val="2"/>
          </w:tcPr>
          <w:p w14:paraId="6D68E84D" w14:textId="77777777" w:rsidR="00E24E35" w:rsidRDefault="007F5047">
            <w:pPr>
              <w:pStyle w:val="TableParagraph"/>
              <w:spacing w:before="16" w:line="237" w:lineRule="exact"/>
              <w:ind w:right="69"/>
              <w:jc w:val="right"/>
              <w:rPr>
                <w:b/>
              </w:rPr>
            </w:pPr>
            <w:r>
              <w:rPr>
                <w:b/>
              </w:rPr>
              <w:t>C</w:t>
            </w:r>
          </w:p>
        </w:tc>
        <w:tc>
          <w:tcPr>
            <w:tcW w:w="6833" w:type="dxa"/>
          </w:tcPr>
          <w:p w14:paraId="6CA4B806" w14:textId="77777777" w:rsidR="00E24E35" w:rsidRDefault="007F5047">
            <w:pPr>
              <w:pStyle w:val="TableParagraph"/>
              <w:spacing w:before="16" w:line="237" w:lineRule="exact"/>
              <w:ind w:left="68"/>
              <w:rPr>
                <w:b/>
              </w:rPr>
            </w:pPr>
            <w:r>
              <w:rPr>
                <w:b/>
              </w:rPr>
              <w:t>1.3 Einwendungen Privater</w:t>
            </w:r>
          </w:p>
        </w:tc>
        <w:tc>
          <w:tcPr>
            <w:tcW w:w="1039" w:type="dxa"/>
          </w:tcPr>
          <w:p w14:paraId="0634A74F" w14:textId="77777777" w:rsidR="00E24E35" w:rsidRDefault="007F5047">
            <w:pPr>
              <w:pStyle w:val="TableParagraph"/>
              <w:spacing w:before="19" w:line="235" w:lineRule="exact"/>
              <w:ind w:left="181"/>
            </w:pPr>
            <w:r>
              <w:t>Seiten</w:t>
            </w:r>
          </w:p>
        </w:tc>
        <w:tc>
          <w:tcPr>
            <w:tcW w:w="1048" w:type="dxa"/>
          </w:tcPr>
          <w:p w14:paraId="2D032F2F" w14:textId="77777777" w:rsidR="00E24E35" w:rsidRDefault="00510915">
            <w:pPr>
              <w:pStyle w:val="TableParagraph"/>
              <w:spacing w:before="19" w:line="235" w:lineRule="exact"/>
              <w:ind w:right="201"/>
              <w:jc w:val="right"/>
            </w:pPr>
            <w:r>
              <w:t>41</w:t>
            </w:r>
          </w:p>
        </w:tc>
      </w:tr>
      <w:tr w:rsidR="00E24E35" w14:paraId="35890D7D" w14:textId="77777777">
        <w:trPr>
          <w:trHeight w:val="399"/>
        </w:trPr>
        <w:tc>
          <w:tcPr>
            <w:tcW w:w="911" w:type="dxa"/>
            <w:gridSpan w:val="2"/>
          </w:tcPr>
          <w:p w14:paraId="232D6EF4" w14:textId="77777777" w:rsidR="00E24E35" w:rsidRDefault="007F5047">
            <w:pPr>
              <w:pStyle w:val="TableParagraph"/>
              <w:spacing w:line="248" w:lineRule="exact"/>
              <w:ind w:right="69"/>
              <w:jc w:val="right"/>
              <w:rPr>
                <w:b/>
              </w:rPr>
            </w:pPr>
            <w:r>
              <w:rPr>
                <w:b/>
              </w:rPr>
              <w:t>C</w:t>
            </w:r>
          </w:p>
        </w:tc>
        <w:tc>
          <w:tcPr>
            <w:tcW w:w="6833" w:type="dxa"/>
          </w:tcPr>
          <w:p w14:paraId="21065D56" w14:textId="77777777" w:rsidR="00E24E35" w:rsidRDefault="007F5047">
            <w:pPr>
              <w:pStyle w:val="TableParagraph"/>
              <w:spacing w:line="248" w:lineRule="exact"/>
              <w:ind w:left="68"/>
              <w:rPr>
                <w:b/>
              </w:rPr>
            </w:pPr>
            <w:r>
              <w:rPr>
                <w:b/>
              </w:rPr>
              <w:t>1.4 Abschluss der Anhörung und Erörterung</w:t>
            </w:r>
          </w:p>
        </w:tc>
        <w:tc>
          <w:tcPr>
            <w:tcW w:w="1039" w:type="dxa"/>
          </w:tcPr>
          <w:p w14:paraId="0C3765CA" w14:textId="77777777" w:rsidR="00E24E35" w:rsidRDefault="00E24E35">
            <w:pPr>
              <w:pStyle w:val="TableParagraph"/>
              <w:rPr>
                <w:rFonts w:ascii="Times New Roman"/>
              </w:rPr>
            </w:pPr>
          </w:p>
        </w:tc>
        <w:tc>
          <w:tcPr>
            <w:tcW w:w="1048" w:type="dxa"/>
          </w:tcPr>
          <w:p w14:paraId="4448BD0A" w14:textId="77777777" w:rsidR="00E24E35" w:rsidRDefault="00510915">
            <w:pPr>
              <w:pStyle w:val="TableParagraph"/>
              <w:spacing w:line="250" w:lineRule="exact"/>
              <w:ind w:right="201"/>
              <w:jc w:val="right"/>
            </w:pPr>
            <w:r>
              <w:t>41</w:t>
            </w:r>
          </w:p>
        </w:tc>
      </w:tr>
      <w:tr w:rsidR="00E24E35" w14:paraId="19FDECC5" w14:textId="77777777">
        <w:trPr>
          <w:trHeight w:val="401"/>
        </w:trPr>
        <w:tc>
          <w:tcPr>
            <w:tcW w:w="911" w:type="dxa"/>
            <w:gridSpan w:val="2"/>
          </w:tcPr>
          <w:p w14:paraId="65D73A9E" w14:textId="77777777" w:rsidR="00E24E35" w:rsidRDefault="007F5047">
            <w:pPr>
              <w:pStyle w:val="TableParagraph"/>
              <w:spacing w:before="142" w:line="239" w:lineRule="exact"/>
              <w:ind w:right="69"/>
              <w:jc w:val="right"/>
              <w:rPr>
                <w:b/>
              </w:rPr>
            </w:pPr>
            <w:r>
              <w:rPr>
                <w:b/>
              </w:rPr>
              <w:t>D</w:t>
            </w:r>
          </w:p>
        </w:tc>
        <w:tc>
          <w:tcPr>
            <w:tcW w:w="6833" w:type="dxa"/>
            <w:vMerge w:val="restart"/>
          </w:tcPr>
          <w:p w14:paraId="0CF0A0CF" w14:textId="77777777" w:rsidR="00E24E35" w:rsidRDefault="007F5047">
            <w:pPr>
              <w:pStyle w:val="TableParagraph"/>
              <w:spacing w:before="142"/>
              <w:ind w:left="193" w:right="169" w:hanging="125"/>
              <w:rPr>
                <w:b/>
              </w:rPr>
            </w:pPr>
            <w:r>
              <w:rPr>
                <w:b/>
              </w:rPr>
              <w:t xml:space="preserve">Abwägung der erhobenen Einwendungen und Stellungnahmen 1 </w:t>
            </w:r>
            <w:r w:rsidR="00510915">
              <w:rPr>
                <w:b/>
              </w:rPr>
              <w:t xml:space="preserve">Abwägung der </w:t>
            </w:r>
            <w:r>
              <w:rPr>
                <w:b/>
              </w:rPr>
              <w:t xml:space="preserve">Stellungnahmen </w:t>
            </w:r>
            <w:r w:rsidR="00510915">
              <w:rPr>
                <w:b/>
              </w:rPr>
              <w:t xml:space="preserve">der </w:t>
            </w:r>
            <w:r>
              <w:rPr>
                <w:b/>
              </w:rPr>
              <w:t>TöB und Behörden</w:t>
            </w:r>
          </w:p>
          <w:p w14:paraId="0655DDC6" w14:textId="77777777" w:rsidR="00E24E35" w:rsidRDefault="007F5047">
            <w:pPr>
              <w:pStyle w:val="TableParagraph"/>
              <w:spacing w:before="1"/>
              <w:ind w:left="193"/>
              <w:rPr>
                <w:b/>
              </w:rPr>
            </w:pPr>
            <w:r>
              <w:rPr>
                <w:b/>
              </w:rPr>
              <w:t>2 Einwendungen Privater</w:t>
            </w:r>
          </w:p>
        </w:tc>
        <w:tc>
          <w:tcPr>
            <w:tcW w:w="1039" w:type="dxa"/>
          </w:tcPr>
          <w:p w14:paraId="2729ADBA" w14:textId="77777777" w:rsidR="00E24E35" w:rsidRDefault="007F5047">
            <w:pPr>
              <w:pStyle w:val="TableParagraph"/>
              <w:spacing w:before="145" w:line="237" w:lineRule="exact"/>
              <w:ind w:left="181"/>
            </w:pPr>
            <w:r>
              <w:t>Seiten</w:t>
            </w:r>
          </w:p>
        </w:tc>
        <w:tc>
          <w:tcPr>
            <w:tcW w:w="1048" w:type="dxa"/>
          </w:tcPr>
          <w:p w14:paraId="04FA8646" w14:textId="77777777" w:rsidR="00E24E35" w:rsidRDefault="00510915">
            <w:pPr>
              <w:pStyle w:val="TableParagraph"/>
              <w:spacing w:before="145" w:line="237" w:lineRule="exact"/>
              <w:ind w:right="199"/>
              <w:jc w:val="right"/>
            </w:pPr>
            <w:r>
              <w:t>41</w:t>
            </w:r>
            <w:r w:rsidR="007F5047">
              <w:t>-</w:t>
            </w:r>
            <w:r w:rsidR="00D47E46">
              <w:t>44</w:t>
            </w:r>
          </w:p>
        </w:tc>
      </w:tr>
      <w:tr w:rsidR="00E24E35" w14:paraId="18AC0B7B" w14:textId="77777777">
        <w:trPr>
          <w:trHeight w:val="253"/>
        </w:trPr>
        <w:tc>
          <w:tcPr>
            <w:tcW w:w="911" w:type="dxa"/>
            <w:gridSpan w:val="2"/>
          </w:tcPr>
          <w:p w14:paraId="3D710407" w14:textId="77777777" w:rsidR="00E24E35" w:rsidRDefault="00E24E35">
            <w:pPr>
              <w:pStyle w:val="TableParagraph"/>
              <w:rPr>
                <w:rFonts w:ascii="Times New Roman"/>
                <w:sz w:val="18"/>
              </w:rPr>
            </w:pPr>
          </w:p>
        </w:tc>
        <w:tc>
          <w:tcPr>
            <w:tcW w:w="6833" w:type="dxa"/>
            <w:vMerge/>
            <w:tcBorders>
              <w:top w:val="nil"/>
            </w:tcBorders>
          </w:tcPr>
          <w:p w14:paraId="33B45ECE" w14:textId="77777777" w:rsidR="00E24E35" w:rsidRDefault="00E24E35">
            <w:pPr>
              <w:rPr>
                <w:sz w:val="2"/>
                <w:szCs w:val="2"/>
              </w:rPr>
            </w:pPr>
          </w:p>
        </w:tc>
        <w:tc>
          <w:tcPr>
            <w:tcW w:w="1039" w:type="dxa"/>
          </w:tcPr>
          <w:p w14:paraId="29A5CBA5" w14:textId="77777777" w:rsidR="00E24E35" w:rsidRDefault="00E24E35">
            <w:pPr>
              <w:pStyle w:val="TableParagraph"/>
              <w:rPr>
                <w:rFonts w:ascii="Times New Roman"/>
                <w:sz w:val="18"/>
              </w:rPr>
            </w:pPr>
          </w:p>
        </w:tc>
        <w:tc>
          <w:tcPr>
            <w:tcW w:w="1048" w:type="dxa"/>
          </w:tcPr>
          <w:p w14:paraId="5882455E" w14:textId="77777777" w:rsidR="00E24E35" w:rsidRDefault="00510915">
            <w:pPr>
              <w:pStyle w:val="TableParagraph"/>
              <w:spacing w:line="233" w:lineRule="exact"/>
              <w:ind w:right="199"/>
              <w:jc w:val="right"/>
            </w:pPr>
            <w:r>
              <w:t>42</w:t>
            </w:r>
            <w:r w:rsidR="007F5047">
              <w:t>-</w:t>
            </w:r>
            <w:r>
              <w:t>4</w:t>
            </w:r>
            <w:r w:rsidR="00D47E46">
              <w:t>4</w:t>
            </w:r>
          </w:p>
        </w:tc>
      </w:tr>
      <w:tr w:rsidR="00E24E35" w14:paraId="06354222" w14:textId="77777777">
        <w:trPr>
          <w:trHeight w:val="310"/>
        </w:trPr>
        <w:tc>
          <w:tcPr>
            <w:tcW w:w="911" w:type="dxa"/>
            <w:gridSpan w:val="2"/>
          </w:tcPr>
          <w:p w14:paraId="1B41297B" w14:textId="77777777" w:rsidR="00E24E35" w:rsidRDefault="00E24E35">
            <w:pPr>
              <w:pStyle w:val="TableParagraph"/>
              <w:rPr>
                <w:rFonts w:ascii="Times New Roman"/>
              </w:rPr>
            </w:pPr>
          </w:p>
        </w:tc>
        <w:tc>
          <w:tcPr>
            <w:tcW w:w="6833" w:type="dxa"/>
            <w:vMerge/>
            <w:tcBorders>
              <w:top w:val="nil"/>
            </w:tcBorders>
          </w:tcPr>
          <w:p w14:paraId="2DE10536" w14:textId="77777777" w:rsidR="00E24E35" w:rsidRDefault="00E24E35">
            <w:pPr>
              <w:rPr>
                <w:sz w:val="2"/>
                <w:szCs w:val="2"/>
              </w:rPr>
            </w:pPr>
          </w:p>
        </w:tc>
        <w:tc>
          <w:tcPr>
            <w:tcW w:w="1039" w:type="dxa"/>
          </w:tcPr>
          <w:p w14:paraId="2C91C4EE" w14:textId="77777777" w:rsidR="00E24E35" w:rsidRDefault="00E24E35">
            <w:pPr>
              <w:pStyle w:val="TableParagraph"/>
              <w:rPr>
                <w:rFonts w:ascii="Times New Roman"/>
              </w:rPr>
            </w:pPr>
          </w:p>
        </w:tc>
        <w:tc>
          <w:tcPr>
            <w:tcW w:w="1048" w:type="dxa"/>
          </w:tcPr>
          <w:p w14:paraId="6F3CAFE8" w14:textId="77777777" w:rsidR="00E24E35" w:rsidRDefault="00510915">
            <w:pPr>
              <w:pStyle w:val="TableParagraph"/>
              <w:spacing w:line="249" w:lineRule="exact"/>
              <w:ind w:right="199"/>
              <w:jc w:val="right"/>
            </w:pPr>
            <w:r>
              <w:t>44</w:t>
            </w:r>
          </w:p>
        </w:tc>
      </w:tr>
      <w:tr w:rsidR="00E24E35" w14:paraId="2EAE3535" w14:textId="77777777">
        <w:trPr>
          <w:trHeight w:val="372"/>
        </w:trPr>
        <w:tc>
          <w:tcPr>
            <w:tcW w:w="911" w:type="dxa"/>
            <w:gridSpan w:val="2"/>
          </w:tcPr>
          <w:p w14:paraId="4436C6BA" w14:textId="77777777" w:rsidR="00E24E35" w:rsidRDefault="007F5047">
            <w:pPr>
              <w:pStyle w:val="TableParagraph"/>
              <w:spacing w:before="55"/>
              <w:ind w:left="384"/>
              <w:rPr>
                <w:b/>
              </w:rPr>
            </w:pPr>
            <w:r>
              <w:rPr>
                <w:b/>
                <w:u w:val="thick"/>
              </w:rPr>
              <w:t>Zu II</w:t>
            </w:r>
          </w:p>
        </w:tc>
        <w:tc>
          <w:tcPr>
            <w:tcW w:w="6833" w:type="dxa"/>
          </w:tcPr>
          <w:p w14:paraId="0472A624" w14:textId="77777777" w:rsidR="00E24E35" w:rsidRDefault="00E24E35">
            <w:pPr>
              <w:pStyle w:val="TableParagraph"/>
              <w:rPr>
                <w:rFonts w:ascii="Times New Roman"/>
              </w:rPr>
            </w:pPr>
          </w:p>
        </w:tc>
        <w:tc>
          <w:tcPr>
            <w:tcW w:w="1039" w:type="dxa"/>
          </w:tcPr>
          <w:p w14:paraId="3D5C5B04" w14:textId="77777777" w:rsidR="00E24E35" w:rsidRDefault="00E24E35">
            <w:pPr>
              <w:pStyle w:val="TableParagraph"/>
              <w:rPr>
                <w:rFonts w:ascii="Times New Roman"/>
              </w:rPr>
            </w:pPr>
          </w:p>
        </w:tc>
        <w:tc>
          <w:tcPr>
            <w:tcW w:w="1048" w:type="dxa"/>
          </w:tcPr>
          <w:p w14:paraId="1B1C7B2D" w14:textId="77777777" w:rsidR="00E24E35" w:rsidRDefault="00E24E35">
            <w:pPr>
              <w:pStyle w:val="TableParagraph"/>
              <w:rPr>
                <w:rFonts w:ascii="Times New Roman"/>
              </w:rPr>
            </w:pPr>
          </w:p>
        </w:tc>
      </w:tr>
      <w:tr w:rsidR="00E24E35" w14:paraId="3202CCCA" w14:textId="77777777">
        <w:trPr>
          <w:trHeight w:val="374"/>
        </w:trPr>
        <w:tc>
          <w:tcPr>
            <w:tcW w:w="911" w:type="dxa"/>
            <w:gridSpan w:val="2"/>
          </w:tcPr>
          <w:p w14:paraId="6C3BED25" w14:textId="77777777" w:rsidR="00E24E35" w:rsidRDefault="007F5047">
            <w:pPr>
              <w:pStyle w:val="TableParagraph"/>
              <w:spacing w:before="57"/>
              <w:ind w:right="69"/>
              <w:jc w:val="right"/>
              <w:rPr>
                <w:b/>
              </w:rPr>
            </w:pPr>
            <w:r>
              <w:rPr>
                <w:b/>
              </w:rPr>
              <w:t>E</w:t>
            </w:r>
          </w:p>
        </w:tc>
        <w:tc>
          <w:tcPr>
            <w:tcW w:w="6833" w:type="dxa"/>
          </w:tcPr>
          <w:p w14:paraId="52059BCD" w14:textId="77777777" w:rsidR="00E24E35" w:rsidRDefault="007F5047">
            <w:pPr>
              <w:pStyle w:val="TableParagraph"/>
              <w:spacing w:before="57"/>
              <w:ind w:left="68"/>
              <w:rPr>
                <w:b/>
              </w:rPr>
            </w:pPr>
            <w:r>
              <w:rPr>
                <w:b/>
              </w:rPr>
              <w:t>Artenschutzrechtliche Prüfung</w:t>
            </w:r>
          </w:p>
        </w:tc>
        <w:tc>
          <w:tcPr>
            <w:tcW w:w="1039" w:type="dxa"/>
          </w:tcPr>
          <w:p w14:paraId="3C36EEF3" w14:textId="77777777" w:rsidR="00E24E35" w:rsidRDefault="007F5047">
            <w:pPr>
              <w:pStyle w:val="TableParagraph"/>
              <w:spacing w:before="59"/>
              <w:ind w:left="181"/>
            </w:pPr>
            <w:r>
              <w:t>Seiten</w:t>
            </w:r>
          </w:p>
        </w:tc>
        <w:tc>
          <w:tcPr>
            <w:tcW w:w="1048" w:type="dxa"/>
          </w:tcPr>
          <w:p w14:paraId="2279B433" w14:textId="77777777" w:rsidR="00E24E35" w:rsidRDefault="007F5047">
            <w:pPr>
              <w:pStyle w:val="TableParagraph"/>
              <w:spacing w:before="59"/>
              <w:ind w:right="199"/>
              <w:jc w:val="right"/>
            </w:pPr>
            <w:r>
              <w:t>4</w:t>
            </w:r>
            <w:r w:rsidR="00D47E46">
              <w:t>4</w:t>
            </w:r>
            <w:r>
              <w:t>-4</w:t>
            </w:r>
            <w:r w:rsidR="00D47E46">
              <w:t>6</w:t>
            </w:r>
          </w:p>
        </w:tc>
      </w:tr>
      <w:tr w:rsidR="00E24E35" w14:paraId="0F1D48FA" w14:textId="77777777">
        <w:trPr>
          <w:trHeight w:val="373"/>
        </w:trPr>
        <w:tc>
          <w:tcPr>
            <w:tcW w:w="911" w:type="dxa"/>
            <w:gridSpan w:val="2"/>
          </w:tcPr>
          <w:p w14:paraId="30772711" w14:textId="77777777" w:rsidR="00E24E35" w:rsidRDefault="007F5047">
            <w:pPr>
              <w:pStyle w:val="TableParagraph"/>
              <w:spacing w:before="55"/>
              <w:ind w:right="70"/>
              <w:jc w:val="right"/>
              <w:rPr>
                <w:b/>
              </w:rPr>
            </w:pPr>
            <w:r>
              <w:rPr>
                <w:b/>
              </w:rPr>
              <w:t>F</w:t>
            </w:r>
          </w:p>
        </w:tc>
        <w:tc>
          <w:tcPr>
            <w:tcW w:w="6833" w:type="dxa"/>
          </w:tcPr>
          <w:p w14:paraId="66228E2A" w14:textId="77777777" w:rsidR="00E24E35" w:rsidRDefault="007F5047">
            <w:pPr>
              <w:pStyle w:val="TableParagraph"/>
              <w:spacing w:before="55"/>
              <w:ind w:left="68"/>
              <w:rPr>
                <w:b/>
              </w:rPr>
            </w:pPr>
            <w:r>
              <w:rPr>
                <w:b/>
              </w:rPr>
              <w:t>FFH-Verträglichkeit</w:t>
            </w:r>
            <w:r w:rsidR="00B53EDD">
              <w:rPr>
                <w:b/>
              </w:rPr>
              <w:t>sprüfung</w:t>
            </w:r>
          </w:p>
        </w:tc>
        <w:tc>
          <w:tcPr>
            <w:tcW w:w="1039" w:type="dxa"/>
          </w:tcPr>
          <w:p w14:paraId="56B4DD0A" w14:textId="77777777" w:rsidR="00E24E35" w:rsidRDefault="00E24E35">
            <w:pPr>
              <w:pStyle w:val="TableParagraph"/>
              <w:rPr>
                <w:rFonts w:ascii="Times New Roman"/>
              </w:rPr>
            </w:pPr>
          </w:p>
        </w:tc>
        <w:tc>
          <w:tcPr>
            <w:tcW w:w="1048" w:type="dxa"/>
          </w:tcPr>
          <w:p w14:paraId="7390A52B" w14:textId="77777777" w:rsidR="00E24E35" w:rsidRDefault="00510915">
            <w:pPr>
              <w:pStyle w:val="TableParagraph"/>
              <w:spacing w:before="57"/>
              <w:ind w:right="198"/>
              <w:jc w:val="right"/>
            </w:pPr>
            <w:r>
              <w:t>4</w:t>
            </w:r>
            <w:r w:rsidR="00D47E46">
              <w:t>6</w:t>
            </w:r>
            <w:r w:rsidR="007F5047">
              <w:t>-</w:t>
            </w:r>
            <w:r>
              <w:t>4</w:t>
            </w:r>
            <w:r w:rsidR="00D47E46">
              <w:t>8</w:t>
            </w:r>
          </w:p>
        </w:tc>
      </w:tr>
      <w:tr w:rsidR="00E24E35" w14:paraId="068BBE25" w14:textId="77777777">
        <w:trPr>
          <w:trHeight w:val="373"/>
        </w:trPr>
        <w:tc>
          <w:tcPr>
            <w:tcW w:w="911" w:type="dxa"/>
            <w:gridSpan w:val="2"/>
          </w:tcPr>
          <w:p w14:paraId="71855717" w14:textId="77777777" w:rsidR="00E24E35" w:rsidRDefault="007F5047">
            <w:pPr>
              <w:pStyle w:val="TableParagraph"/>
              <w:spacing w:before="56"/>
              <w:ind w:right="69"/>
              <w:jc w:val="right"/>
              <w:rPr>
                <w:b/>
              </w:rPr>
            </w:pPr>
            <w:r>
              <w:rPr>
                <w:b/>
              </w:rPr>
              <w:t>G</w:t>
            </w:r>
          </w:p>
        </w:tc>
        <w:tc>
          <w:tcPr>
            <w:tcW w:w="6833" w:type="dxa"/>
          </w:tcPr>
          <w:p w14:paraId="236AF702" w14:textId="77777777" w:rsidR="00E24E35" w:rsidRDefault="007F5047">
            <w:pPr>
              <w:pStyle w:val="TableParagraph"/>
              <w:spacing w:before="56"/>
              <w:ind w:left="68"/>
              <w:rPr>
                <w:b/>
              </w:rPr>
            </w:pPr>
            <w:r>
              <w:rPr>
                <w:b/>
              </w:rPr>
              <w:t>Beurteilung nach den Zielen der WRRL</w:t>
            </w:r>
          </w:p>
        </w:tc>
        <w:tc>
          <w:tcPr>
            <w:tcW w:w="1039" w:type="dxa"/>
          </w:tcPr>
          <w:p w14:paraId="5992BFB2" w14:textId="77777777" w:rsidR="00E24E35" w:rsidRDefault="00E24E35">
            <w:pPr>
              <w:pStyle w:val="TableParagraph"/>
              <w:rPr>
                <w:rFonts w:ascii="Times New Roman"/>
              </w:rPr>
            </w:pPr>
          </w:p>
        </w:tc>
        <w:tc>
          <w:tcPr>
            <w:tcW w:w="1048" w:type="dxa"/>
          </w:tcPr>
          <w:p w14:paraId="6DD103CD" w14:textId="77777777" w:rsidR="00E24E35" w:rsidRDefault="00510915">
            <w:pPr>
              <w:pStyle w:val="TableParagraph"/>
              <w:spacing w:before="58"/>
              <w:ind w:right="198"/>
              <w:jc w:val="right"/>
            </w:pPr>
            <w:r>
              <w:t>4</w:t>
            </w:r>
            <w:r w:rsidR="00D47E46">
              <w:t>8</w:t>
            </w:r>
            <w:r w:rsidR="007F5047">
              <w:t>-</w:t>
            </w:r>
            <w:r>
              <w:t>5</w:t>
            </w:r>
            <w:r w:rsidR="00D47E46">
              <w:t>0</w:t>
            </w:r>
          </w:p>
        </w:tc>
      </w:tr>
      <w:tr w:rsidR="00E24E35" w14:paraId="070BF36E" w14:textId="77777777">
        <w:trPr>
          <w:trHeight w:val="372"/>
        </w:trPr>
        <w:tc>
          <w:tcPr>
            <w:tcW w:w="911" w:type="dxa"/>
            <w:gridSpan w:val="2"/>
          </w:tcPr>
          <w:p w14:paraId="3A0A4FDB" w14:textId="77777777" w:rsidR="00E24E35" w:rsidRDefault="007F5047">
            <w:pPr>
              <w:pStyle w:val="TableParagraph"/>
              <w:spacing w:before="55"/>
              <w:ind w:right="69"/>
              <w:jc w:val="right"/>
              <w:rPr>
                <w:b/>
              </w:rPr>
            </w:pPr>
            <w:r>
              <w:rPr>
                <w:b/>
              </w:rPr>
              <w:t>H</w:t>
            </w:r>
          </w:p>
        </w:tc>
        <w:tc>
          <w:tcPr>
            <w:tcW w:w="6833" w:type="dxa"/>
          </w:tcPr>
          <w:p w14:paraId="38A66A2A" w14:textId="77777777" w:rsidR="00E24E35" w:rsidRDefault="007F5047">
            <w:pPr>
              <w:pStyle w:val="TableParagraph"/>
              <w:spacing w:before="55"/>
              <w:ind w:left="68"/>
              <w:rPr>
                <w:b/>
              </w:rPr>
            </w:pPr>
            <w:r>
              <w:rPr>
                <w:b/>
              </w:rPr>
              <w:t>Schutzgebiet</w:t>
            </w:r>
          </w:p>
        </w:tc>
        <w:tc>
          <w:tcPr>
            <w:tcW w:w="1039" w:type="dxa"/>
          </w:tcPr>
          <w:p w14:paraId="63438C6C" w14:textId="77777777" w:rsidR="00E24E35" w:rsidRDefault="00E24E35">
            <w:pPr>
              <w:pStyle w:val="TableParagraph"/>
              <w:rPr>
                <w:rFonts w:ascii="Times New Roman"/>
              </w:rPr>
            </w:pPr>
          </w:p>
        </w:tc>
        <w:tc>
          <w:tcPr>
            <w:tcW w:w="1048" w:type="dxa"/>
          </w:tcPr>
          <w:p w14:paraId="316EE9CC" w14:textId="77777777" w:rsidR="00E24E35" w:rsidRDefault="007F5047">
            <w:pPr>
              <w:pStyle w:val="TableParagraph"/>
              <w:spacing w:before="57"/>
              <w:ind w:right="199"/>
              <w:jc w:val="right"/>
            </w:pPr>
            <w:r>
              <w:t>5</w:t>
            </w:r>
            <w:r w:rsidR="00D47E46">
              <w:t>0</w:t>
            </w:r>
            <w:r>
              <w:t>-5</w:t>
            </w:r>
            <w:r w:rsidR="00D47E46">
              <w:t>1</w:t>
            </w:r>
          </w:p>
        </w:tc>
      </w:tr>
      <w:tr w:rsidR="00E24E35" w14:paraId="790A6A97" w14:textId="77777777">
        <w:trPr>
          <w:trHeight w:val="413"/>
        </w:trPr>
        <w:tc>
          <w:tcPr>
            <w:tcW w:w="911" w:type="dxa"/>
            <w:gridSpan w:val="2"/>
          </w:tcPr>
          <w:p w14:paraId="70867EE7" w14:textId="77777777" w:rsidR="00E24E35" w:rsidRDefault="007F5047">
            <w:pPr>
              <w:pStyle w:val="TableParagraph"/>
              <w:spacing w:before="55"/>
              <w:ind w:right="69"/>
              <w:jc w:val="right"/>
              <w:rPr>
                <w:b/>
              </w:rPr>
            </w:pPr>
            <w:r>
              <w:rPr>
                <w:b/>
              </w:rPr>
              <w:t>U</w:t>
            </w:r>
          </w:p>
        </w:tc>
        <w:tc>
          <w:tcPr>
            <w:tcW w:w="6833" w:type="dxa"/>
          </w:tcPr>
          <w:p w14:paraId="72BF49BE" w14:textId="77777777" w:rsidR="00E24E35" w:rsidRDefault="007F5047">
            <w:pPr>
              <w:pStyle w:val="TableParagraph"/>
              <w:spacing w:before="55"/>
              <w:ind w:left="68"/>
              <w:rPr>
                <w:b/>
              </w:rPr>
            </w:pPr>
            <w:r>
              <w:rPr>
                <w:b/>
              </w:rPr>
              <w:t>Umweltverträglichkeitsprüfung nach UVPG</w:t>
            </w:r>
          </w:p>
        </w:tc>
        <w:tc>
          <w:tcPr>
            <w:tcW w:w="1039" w:type="dxa"/>
          </w:tcPr>
          <w:p w14:paraId="2F7CF888" w14:textId="77777777" w:rsidR="00E24E35" w:rsidRDefault="007F5047">
            <w:pPr>
              <w:pStyle w:val="TableParagraph"/>
              <w:spacing w:before="57"/>
              <w:ind w:left="181"/>
            </w:pPr>
            <w:r>
              <w:t>Seiten</w:t>
            </w:r>
          </w:p>
        </w:tc>
        <w:tc>
          <w:tcPr>
            <w:tcW w:w="1048" w:type="dxa"/>
          </w:tcPr>
          <w:p w14:paraId="685752A5" w14:textId="77777777" w:rsidR="00E24E35" w:rsidRDefault="007F5047">
            <w:pPr>
              <w:pStyle w:val="TableParagraph"/>
              <w:spacing w:before="57"/>
              <w:ind w:right="199"/>
              <w:jc w:val="right"/>
            </w:pPr>
            <w:r>
              <w:t>5</w:t>
            </w:r>
            <w:r w:rsidR="00D47E46">
              <w:t>1</w:t>
            </w:r>
            <w:r>
              <w:t>-</w:t>
            </w:r>
            <w:r w:rsidR="00D47E46">
              <w:t>89</w:t>
            </w:r>
          </w:p>
        </w:tc>
      </w:tr>
      <w:tr w:rsidR="00E24E35" w14:paraId="6E5EA85D" w14:textId="77777777">
        <w:trPr>
          <w:trHeight w:val="454"/>
        </w:trPr>
        <w:tc>
          <w:tcPr>
            <w:tcW w:w="911" w:type="dxa"/>
            <w:gridSpan w:val="2"/>
          </w:tcPr>
          <w:p w14:paraId="1FA81D37" w14:textId="77777777" w:rsidR="00E24E35" w:rsidRDefault="007F5047">
            <w:pPr>
              <w:pStyle w:val="TableParagraph"/>
              <w:spacing w:before="97"/>
              <w:ind w:left="200"/>
              <w:rPr>
                <w:b/>
              </w:rPr>
            </w:pPr>
            <w:r>
              <w:rPr>
                <w:b/>
              </w:rPr>
              <w:t>IV</w:t>
            </w:r>
          </w:p>
        </w:tc>
        <w:tc>
          <w:tcPr>
            <w:tcW w:w="6833" w:type="dxa"/>
          </w:tcPr>
          <w:p w14:paraId="0F759249" w14:textId="77777777" w:rsidR="00E24E35" w:rsidRDefault="007F5047">
            <w:pPr>
              <w:pStyle w:val="TableParagraph"/>
              <w:spacing w:before="97"/>
              <w:ind w:left="68"/>
              <w:rPr>
                <w:b/>
              </w:rPr>
            </w:pPr>
            <w:r>
              <w:rPr>
                <w:b/>
              </w:rPr>
              <w:t>Gesamtabwägung</w:t>
            </w:r>
          </w:p>
        </w:tc>
        <w:tc>
          <w:tcPr>
            <w:tcW w:w="1039" w:type="dxa"/>
          </w:tcPr>
          <w:p w14:paraId="2C79C30D" w14:textId="77777777" w:rsidR="00E24E35" w:rsidRDefault="007F5047">
            <w:pPr>
              <w:pStyle w:val="TableParagraph"/>
              <w:spacing w:before="99"/>
              <w:ind w:left="181"/>
            </w:pPr>
            <w:r>
              <w:t>Seiten</w:t>
            </w:r>
          </w:p>
        </w:tc>
        <w:tc>
          <w:tcPr>
            <w:tcW w:w="1048" w:type="dxa"/>
          </w:tcPr>
          <w:p w14:paraId="563C9CF8" w14:textId="77777777" w:rsidR="00E24E35" w:rsidRDefault="00D47E46">
            <w:pPr>
              <w:pStyle w:val="TableParagraph"/>
              <w:spacing w:before="99"/>
              <w:ind w:right="199"/>
              <w:jc w:val="right"/>
            </w:pPr>
            <w:r>
              <w:t>89</w:t>
            </w:r>
            <w:r w:rsidR="007F5047">
              <w:t>-</w:t>
            </w:r>
            <w:r>
              <w:t>90</w:t>
            </w:r>
          </w:p>
        </w:tc>
      </w:tr>
      <w:tr w:rsidR="00E24E35" w14:paraId="4A9E43EB" w14:textId="77777777">
        <w:trPr>
          <w:trHeight w:val="453"/>
        </w:trPr>
        <w:tc>
          <w:tcPr>
            <w:tcW w:w="911" w:type="dxa"/>
            <w:gridSpan w:val="2"/>
          </w:tcPr>
          <w:p w14:paraId="406DE28F" w14:textId="77777777" w:rsidR="00E24E35" w:rsidRDefault="007F5047">
            <w:pPr>
              <w:pStyle w:val="TableParagraph"/>
              <w:spacing w:before="95"/>
              <w:ind w:left="200"/>
              <w:rPr>
                <w:b/>
              </w:rPr>
            </w:pPr>
            <w:r>
              <w:rPr>
                <w:b/>
              </w:rPr>
              <w:t>V</w:t>
            </w:r>
          </w:p>
        </w:tc>
        <w:tc>
          <w:tcPr>
            <w:tcW w:w="6833" w:type="dxa"/>
          </w:tcPr>
          <w:p w14:paraId="52995BA5" w14:textId="77777777" w:rsidR="00E24E35" w:rsidRDefault="007F5047">
            <w:pPr>
              <w:pStyle w:val="TableParagraph"/>
              <w:spacing w:before="95"/>
              <w:ind w:left="68"/>
              <w:rPr>
                <w:b/>
              </w:rPr>
            </w:pPr>
            <w:r>
              <w:rPr>
                <w:b/>
              </w:rPr>
              <w:t>Rechtsbehelfsbelehrung</w:t>
            </w:r>
          </w:p>
        </w:tc>
        <w:tc>
          <w:tcPr>
            <w:tcW w:w="1039" w:type="dxa"/>
          </w:tcPr>
          <w:p w14:paraId="605D9EA8" w14:textId="77777777" w:rsidR="00E24E35" w:rsidRDefault="007F5047">
            <w:pPr>
              <w:pStyle w:val="TableParagraph"/>
              <w:spacing w:before="98"/>
              <w:ind w:left="181"/>
            </w:pPr>
            <w:bookmarkStart w:id="1" w:name="Seiten"/>
            <w:bookmarkEnd w:id="1"/>
            <w:r>
              <w:t>Seiten</w:t>
            </w:r>
          </w:p>
        </w:tc>
        <w:tc>
          <w:tcPr>
            <w:tcW w:w="1048" w:type="dxa"/>
          </w:tcPr>
          <w:p w14:paraId="029C8B72" w14:textId="77777777" w:rsidR="00E24E35" w:rsidRDefault="00510915">
            <w:pPr>
              <w:pStyle w:val="TableParagraph"/>
              <w:spacing w:before="98"/>
              <w:ind w:right="199"/>
              <w:jc w:val="right"/>
            </w:pPr>
            <w:r>
              <w:t>9</w:t>
            </w:r>
            <w:r w:rsidR="00D47E46">
              <w:t>1</w:t>
            </w:r>
            <w:r w:rsidR="007F5047">
              <w:t>-</w:t>
            </w:r>
            <w:r>
              <w:t>9</w:t>
            </w:r>
            <w:r w:rsidR="00D47E46">
              <w:t>2</w:t>
            </w:r>
          </w:p>
        </w:tc>
      </w:tr>
      <w:tr w:rsidR="00E24E35" w14:paraId="6700474A" w14:textId="77777777">
        <w:trPr>
          <w:trHeight w:val="348"/>
        </w:trPr>
        <w:tc>
          <w:tcPr>
            <w:tcW w:w="911" w:type="dxa"/>
            <w:gridSpan w:val="2"/>
          </w:tcPr>
          <w:p w14:paraId="34A06E5C" w14:textId="77777777" w:rsidR="00E24E35" w:rsidRDefault="00E24E35">
            <w:pPr>
              <w:pStyle w:val="TableParagraph"/>
              <w:rPr>
                <w:rFonts w:ascii="Times New Roman"/>
              </w:rPr>
            </w:pPr>
          </w:p>
        </w:tc>
        <w:tc>
          <w:tcPr>
            <w:tcW w:w="6833" w:type="dxa"/>
          </w:tcPr>
          <w:p w14:paraId="09B67DB1" w14:textId="77777777" w:rsidR="00E24E35" w:rsidRDefault="007F5047">
            <w:pPr>
              <w:pStyle w:val="TableParagraph"/>
              <w:spacing w:before="95" w:line="233" w:lineRule="exact"/>
              <w:ind w:left="68"/>
              <w:rPr>
                <w:b/>
              </w:rPr>
            </w:pPr>
            <w:r>
              <w:rPr>
                <w:b/>
              </w:rPr>
              <w:t>Abkürzungsverzeichnis</w:t>
            </w:r>
          </w:p>
        </w:tc>
        <w:tc>
          <w:tcPr>
            <w:tcW w:w="1039" w:type="dxa"/>
          </w:tcPr>
          <w:p w14:paraId="3900A09B" w14:textId="77777777" w:rsidR="00E24E35" w:rsidRDefault="00E24E35">
            <w:pPr>
              <w:pStyle w:val="TableParagraph"/>
              <w:rPr>
                <w:rFonts w:ascii="Times New Roman"/>
              </w:rPr>
            </w:pPr>
          </w:p>
        </w:tc>
        <w:tc>
          <w:tcPr>
            <w:tcW w:w="1048" w:type="dxa"/>
          </w:tcPr>
          <w:p w14:paraId="681E21B7" w14:textId="77777777" w:rsidR="00E24E35" w:rsidRDefault="00E24E35">
            <w:pPr>
              <w:pStyle w:val="TableParagraph"/>
              <w:rPr>
                <w:rFonts w:ascii="Times New Roman"/>
              </w:rPr>
            </w:pPr>
          </w:p>
        </w:tc>
      </w:tr>
    </w:tbl>
    <w:p w14:paraId="10BBCB9C" w14:textId="77777777" w:rsidR="00E24E35" w:rsidRDefault="00E24E35">
      <w:pPr>
        <w:rPr>
          <w:rFonts w:ascii="Times New Roman"/>
        </w:rPr>
        <w:sectPr w:rsidR="00E24E35">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80" w:right="0" w:bottom="280" w:left="1180" w:header="720" w:footer="720" w:gutter="0"/>
          <w:cols w:space="720"/>
        </w:sectPr>
      </w:pPr>
    </w:p>
    <w:p w14:paraId="112936F4" w14:textId="77777777" w:rsidR="00B014AB" w:rsidRDefault="00B014AB" w:rsidP="00B53EDD">
      <w:pPr>
        <w:pStyle w:val="Textkrper"/>
        <w:ind w:left="0" w:firstLine="284"/>
        <w:jc w:val="left"/>
        <w:rPr>
          <w:b/>
          <w:sz w:val="20"/>
        </w:rPr>
      </w:pPr>
    </w:p>
    <w:p w14:paraId="752DD932" w14:textId="77777777" w:rsidR="00E24E35" w:rsidRDefault="007F5047" w:rsidP="00B53EDD">
      <w:pPr>
        <w:pStyle w:val="Textkrper"/>
        <w:ind w:left="0" w:firstLine="284"/>
        <w:jc w:val="left"/>
        <w:rPr>
          <w:b/>
          <w:sz w:val="20"/>
        </w:rPr>
      </w:pPr>
      <w:r>
        <w:rPr>
          <w:b/>
          <w:sz w:val="20"/>
        </w:rPr>
        <w:t xml:space="preserve">Stadt Delmenhorst </w:t>
      </w:r>
    </w:p>
    <w:p w14:paraId="7AF259F5" w14:textId="77777777" w:rsidR="007F5047" w:rsidRDefault="0073075F" w:rsidP="00B53EDD">
      <w:pPr>
        <w:pStyle w:val="Textkrper"/>
        <w:ind w:left="284"/>
        <w:jc w:val="left"/>
        <w:rPr>
          <w:b/>
          <w:sz w:val="20"/>
        </w:rPr>
      </w:pPr>
      <w:r>
        <w:rPr>
          <w:b/>
          <w:sz w:val="20"/>
        </w:rPr>
        <w:t>Fachb</w:t>
      </w:r>
      <w:r w:rsidR="007F5047">
        <w:rPr>
          <w:b/>
          <w:sz w:val="20"/>
        </w:rPr>
        <w:t xml:space="preserve">ereich Planen, Bauen, Umweltschutz, Landwirtschaft und Verkehr </w:t>
      </w:r>
    </w:p>
    <w:p w14:paraId="3E720384" w14:textId="77777777" w:rsidR="007F5047" w:rsidRDefault="0073075F" w:rsidP="00B53EDD">
      <w:pPr>
        <w:pStyle w:val="Textkrper"/>
        <w:ind w:left="142" w:firstLine="142"/>
        <w:jc w:val="left"/>
        <w:rPr>
          <w:b/>
          <w:sz w:val="20"/>
        </w:rPr>
      </w:pPr>
      <w:r>
        <w:rPr>
          <w:b/>
          <w:sz w:val="20"/>
        </w:rPr>
        <w:t>Fachdienst</w:t>
      </w:r>
      <w:r w:rsidR="007F5047">
        <w:rPr>
          <w:b/>
          <w:sz w:val="20"/>
        </w:rPr>
        <w:t xml:space="preserve"> Straßen- und Brückenbau </w:t>
      </w:r>
    </w:p>
    <w:p w14:paraId="36FDAE01" w14:textId="77777777" w:rsidR="00E24E35" w:rsidRDefault="00E24E35">
      <w:pPr>
        <w:pStyle w:val="Textkrper"/>
        <w:spacing w:before="8"/>
        <w:ind w:left="0"/>
        <w:jc w:val="left"/>
        <w:rPr>
          <w:b/>
          <w:sz w:val="27"/>
        </w:rPr>
      </w:pPr>
    </w:p>
    <w:p w14:paraId="3D09280B" w14:textId="77777777" w:rsidR="00E24E35" w:rsidRDefault="007848FD">
      <w:pPr>
        <w:spacing w:before="95"/>
        <w:ind w:left="250" w:right="1454"/>
        <w:rPr>
          <w:sz w:val="14"/>
        </w:rPr>
      </w:pPr>
      <w:r>
        <w:rPr>
          <w:sz w:val="14"/>
        </w:rPr>
        <w:t>Stadthaus</w:t>
      </w:r>
      <w:r w:rsidR="007F5047">
        <w:rPr>
          <w:sz w:val="14"/>
        </w:rPr>
        <w:t xml:space="preserve"> </w:t>
      </w:r>
      <w:r w:rsidR="007F5047">
        <w:rPr>
          <w:rFonts w:ascii="Symbol" w:hAnsi="Symbol"/>
          <w:sz w:val="14"/>
        </w:rPr>
        <w:t></w:t>
      </w:r>
      <w:r w:rsidR="007F5047">
        <w:rPr>
          <w:rFonts w:ascii="Times New Roman" w:hAnsi="Times New Roman"/>
          <w:sz w:val="14"/>
        </w:rPr>
        <w:t xml:space="preserve"> </w:t>
      </w:r>
      <w:r>
        <w:rPr>
          <w:sz w:val="14"/>
        </w:rPr>
        <w:t>Am Stadtwall 1</w:t>
      </w:r>
      <w:r w:rsidR="007F5047">
        <w:rPr>
          <w:sz w:val="14"/>
        </w:rPr>
        <w:t xml:space="preserve"> </w:t>
      </w:r>
      <w:r w:rsidR="007F5047">
        <w:rPr>
          <w:rFonts w:ascii="Symbol" w:hAnsi="Symbol"/>
          <w:sz w:val="14"/>
        </w:rPr>
        <w:t></w:t>
      </w:r>
      <w:r w:rsidR="007F5047">
        <w:rPr>
          <w:rFonts w:ascii="Times New Roman" w:hAnsi="Times New Roman"/>
          <w:sz w:val="14"/>
        </w:rPr>
        <w:t xml:space="preserve"> </w:t>
      </w:r>
      <w:r>
        <w:rPr>
          <w:sz w:val="14"/>
        </w:rPr>
        <w:t>27749 Delmenhorst</w:t>
      </w:r>
    </w:p>
    <w:p w14:paraId="2351F302" w14:textId="77777777" w:rsidR="00E24E35" w:rsidRDefault="00E24E35">
      <w:pPr>
        <w:pStyle w:val="Textkrper"/>
        <w:spacing w:before="10"/>
        <w:ind w:left="0"/>
        <w:jc w:val="left"/>
        <w:rPr>
          <w:sz w:val="21"/>
        </w:rPr>
      </w:pPr>
    </w:p>
    <w:p w14:paraId="19E4525F" w14:textId="77777777" w:rsidR="00B53EDD" w:rsidRPr="00B301B4" w:rsidRDefault="007F5047" w:rsidP="00B301B4">
      <w:pPr>
        <w:spacing w:line="220" w:lineRule="exact"/>
        <w:ind w:left="249" w:right="319"/>
        <w:rPr>
          <w:sz w:val="24"/>
          <w:szCs w:val="24"/>
        </w:rPr>
      </w:pPr>
      <w:r w:rsidRPr="00B301B4">
        <w:rPr>
          <w:sz w:val="24"/>
          <w:szCs w:val="24"/>
        </w:rPr>
        <w:t xml:space="preserve">DEGES </w:t>
      </w:r>
      <w:r w:rsidR="007848FD" w:rsidRPr="00B301B4">
        <w:rPr>
          <w:sz w:val="24"/>
          <w:szCs w:val="24"/>
        </w:rPr>
        <w:t xml:space="preserve">Deutsche Einheit Fernstraßenplanungs- und -bau GmbH </w:t>
      </w:r>
    </w:p>
    <w:p w14:paraId="6738B44A" w14:textId="77777777" w:rsidR="00E24E35" w:rsidRPr="00B301B4" w:rsidRDefault="007F5047" w:rsidP="00B301B4">
      <w:pPr>
        <w:spacing w:line="220" w:lineRule="exact"/>
        <w:ind w:left="249" w:right="319"/>
        <w:rPr>
          <w:sz w:val="24"/>
          <w:szCs w:val="24"/>
        </w:rPr>
      </w:pPr>
      <w:r w:rsidRPr="00B301B4">
        <w:rPr>
          <w:sz w:val="24"/>
          <w:szCs w:val="24"/>
        </w:rPr>
        <w:t xml:space="preserve">als </w:t>
      </w:r>
      <w:r w:rsidR="008C7361">
        <w:rPr>
          <w:sz w:val="24"/>
          <w:szCs w:val="24"/>
        </w:rPr>
        <w:t>Beauftragte der Auftragsverwaltung, der</w:t>
      </w:r>
      <w:r w:rsidRPr="00B301B4">
        <w:rPr>
          <w:sz w:val="24"/>
          <w:szCs w:val="24"/>
        </w:rPr>
        <w:t xml:space="preserve"> </w:t>
      </w:r>
      <w:r w:rsidR="008C7361">
        <w:rPr>
          <w:sz w:val="24"/>
          <w:szCs w:val="24"/>
        </w:rPr>
        <w:t>Senatorin für Klimaschutz, Umwelt, Mobilität, Stadtentwicklung und Wohnungsbau als Bundesauftragsverwaltung</w:t>
      </w:r>
    </w:p>
    <w:p w14:paraId="05697A6A" w14:textId="77777777" w:rsidR="00AB7F0B" w:rsidRPr="00B301B4" w:rsidRDefault="00AB7F0B" w:rsidP="00B301B4">
      <w:pPr>
        <w:spacing w:line="220" w:lineRule="exact"/>
        <w:ind w:left="249" w:right="319"/>
        <w:rPr>
          <w:sz w:val="24"/>
          <w:szCs w:val="24"/>
        </w:rPr>
      </w:pPr>
    </w:p>
    <w:p w14:paraId="3A89EDD4" w14:textId="77777777" w:rsidR="00B53EDD" w:rsidRPr="00B301B4" w:rsidRDefault="00B301B4" w:rsidP="00B301B4">
      <w:pPr>
        <w:spacing w:line="220" w:lineRule="exact"/>
        <w:ind w:left="249" w:right="461"/>
        <w:rPr>
          <w:sz w:val="24"/>
          <w:szCs w:val="24"/>
        </w:rPr>
      </w:pPr>
      <w:r w:rsidRPr="00B301B4">
        <w:rPr>
          <w:sz w:val="24"/>
          <w:szCs w:val="24"/>
        </w:rPr>
        <w:t xml:space="preserve">Niedersächsische Landesbehörde für Straßenbau und Verkehr </w:t>
      </w:r>
    </w:p>
    <w:p w14:paraId="5875B621" w14:textId="77777777" w:rsidR="00B301B4" w:rsidRPr="00B301B4" w:rsidRDefault="00B301B4" w:rsidP="00B301B4">
      <w:pPr>
        <w:spacing w:line="220" w:lineRule="exact"/>
        <w:ind w:left="249" w:right="461"/>
        <w:rPr>
          <w:sz w:val="24"/>
          <w:szCs w:val="24"/>
        </w:rPr>
      </w:pPr>
      <w:r w:rsidRPr="00B301B4">
        <w:rPr>
          <w:sz w:val="24"/>
          <w:szCs w:val="24"/>
        </w:rPr>
        <w:t>Geschäftsbereich Oldenburg</w:t>
      </w:r>
    </w:p>
    <w:p w14:paraId="36D90135" w14:textId="77777777" w:rsidR="00B301B4" w:rsidRPr="00B301B4" w:rsidRDefault="00B301B4" w:rsidP="00B301B4">
      <w:pPr>
        <w:spacing w:line="220" w:lineRule="exact"/>
        <w:ind w:left="249" w:right="461"/>
        <w:rPr>
          <w:sz w:val="24"/>
          <w:szCs w:val="24"/>
        </w:rPr>
      </w:pPr>
      <w:r w:rsidRPr="00B301B4">
        <w:rPr>
          <w:sz w:val="24"/>
          <w:szCs w:val="24"/>
        </w:rPr>
        <w:t>Fachbereich Planung - Fachbereichsleiter</w:t>
      </w:r>
    </w:p>
    <w:p w14:paraId="3E101357" w14:textId="77777777" w:rsidR="00B301B4" w:rsidRPr="00B301B4" w:rsidRDefault="00B301B4" w:rsidP="00B301B4">
      <w:pPr>
        <w:spacing w:line="220" w:lineRule="exact"/>
        <w:ind w:left="249" w:right="461"/>
        <w:rPr>
          <w:sz w:val="24"/>
          <w:szCs w:val="24"/>
        </w:rPr>
      </w:pPr>
      <w:r w:rsidRPr="00B301B4">
        <w:rPr>
          <w:sz w:val="24"/>
          <w:szCs w:val="24"/>
        </w:rPr>
        <w:t>Kaiserstraße 27</w:t>
      </w:r>
    </w:p>
    <w:p w14:paraId="09C2B638" w14:textId="77777777" w:rsidR="00B301B4" w:rsidRPr="00B301B4" w:rsidRDefault="00B301B4" w:rsidP="00B301B4">
      <w:pPr>
        <w:spacing w:line="220" w:lineRule="exact"/>
        <w:ind w:left="249" w:right="461"/>
        <w:rPr>
          <w:sz w:val="24"/>
          <w:szCs w:val="24"/>
        </w:rPr>
      </w:pPr>
      <w:r w:rsidRPr="00B301B4">
        <w:rPr>
          <w:sz w:val="24"/>
          <w:szCs w:val="24"/>
        </w:rPr>
        <w:t>26122 Oldenburg</w:t>
      </w:r>
    </w:p>
    <w:p w14:paraId="0DD52C02" w14:textId="77777777" w:rsidR="00E24E35" w:rsidRDefault="007F5047">
      <w:pPr>
        <w:spacing w:before="96"/>
        <w:ind w:left="250" w:right="2151"/>
        <w:rPr>
          <w:sz w:val="16"/>
        </w:rPr>
      </w:pPr>
      <w:r>
        <w:br w:type="column"/>
      </w:r>
      <w:r>
        <w:rPr>
          <w:sz w:val="16"/>
        </w:rPr>
        <w:t xml:space="preserve">Auskunft erteilt </w:t>
      </w:r>
      <w:r w:rsidR="007848FD">
        <w:rPr>
          <w:sz w:val="16"/>
        </w:rPr>
        <w:t xml:space="preserve">Harald Ruge </w:t>
      </w:r>
    </w:p>
    <w:p w14:paraId="4605FBE7" w14:textId="77777777" w:rsidR="007848FD" w:rsidRDefault="007848FD">
      <w:pPr>
        <w:spacing w:line="345" w:lineRule="auto"/>
        <w:ind w:left="250" w:right="1851"/>
        <w:rPr>
          <w:sz w:val="16"/>
        </w:rPr>
      </w:pPr>
    </w:p>
    <w:p w14:paraId="6E9DA914" w14:textId="77777777" w:rsidR="00E24E35" w:rsidRDefault="007F5047">
      <w:pPr>
        <w:spacing w:line="345" w:lineRule="auto"/>
        <w:ind w:left="250" w:right="1851"/>
        <w:rPr>
          <w:sz w:val="16"/>
        </w:rPr>
      </w:pPr>
      <w:r>
        <w:rPr>
          <w:sz w:val="16"/>
        </w:rPr>
        <w:t xml:space="preserve">Zimmer </w:t>
      </w:r>
      <w:r w:rsidR="001D0037">
        <w:rPr>
          <w:sz w:val="16"/>
          <w:szCs w:val="16"/>
        </w:rPr>
        <w:t>229</w:t>
      </w:r>
    </w:p>
    <w:p w14:paraId="316C4E24" w14:textId="77777777" w:rsidR="00E24E35" w:rsidRDefault="007F5047">
      <w:pPr>
        <w:spacing w:line="180" w:lineRule="exact"/>
        <w:ind w:left="250"/>
        <w:rPr>
          <w:sz w:val="16"/>
        </w:rPr>
      </w:pPr>
      <w:r>
        <w:rPr>
          <w:sz w:val="16"/>
        </w:rPr>
        <w:t xml:space="preserve">Tel. +49 </w:t>
      </w:r>
      <w:r w:rsidR="007848FD">
        <w:rPr>
          <w:sz w:val="16"/>
        </w:rPr>
        <w:t>4221 99 1153</w:t>
      </w:r>
    </w:p>
    <w:p w14:paraId="22FE87E2" w14:textId="77777777" w:rsidR="00E24E35" w:rsidRDefault="007F5047">
      <w:pPr>
        <w:spacing w:before="1"/>
        <w:ind w:left="250"/>
        <w:rPr>
          <w:sz w:val="16"/>
        </w:rPr>
      </w:pPr>
      <w:r>
        <w:rPr>
          <w:sz w:val="16"/>
        </w:rPr>
        <w:t>Fax</w:t>
      </w:r>
    </w:p>
    <w:p w14:paraId="19AFA38C" w14:textId="77777777" w:rsidR="00E24E35" w:rsidRDefault="007F5047">
      <w:pPr>
        <w:spacing w:before="80"/>
        <w:ind w:left="250" w:right="708"/>
        <w:rPr>
          <w:sz w:val="16"/>
        </w:rPr>
      </w:pPr>
      <w:r>
        <w:rPr>
          <w:sz w:val="16"/>
        </w:rPr>
        <w:t xml:space="preserve">E-Mail </w:t>
      </w:r>
      <w:hyperlink r:id="rId16">
        <w:r w:rsidR="007848FD">
          <w:rPr>
            <w:sz w:val="16"/>
          </w:rPr>
          <w:t>Harald.Ruge</w:t>
        </w:r>
        <w:r>
          <w:rPr>
            <w:sz w:val="16"/>
          </w:rPr>
          <w:t>@</w:t>
        </w:r>
        <w:r w:rsidR="007848FD">
          <w:rPr>
            <w:sz w:val="16"/>
          </w:rPr>
          <w:t>DELMENHORST</w:t>
        </w:r>
        <w:r>
          <w:rPr>
            <w:sz w:val="16"/>
          </w:rPr>
          <w:t>.de</w:t>
        </w:r>
      </w:hyperlink>
    </w:p>
    <w:p w14:paraId="0221FF6A" w14:textId="77777777" w:rsidR="00E24E35" w:rsidRDefault="00E24E35">
      <w:pPr>
        <w:pStyle w:val="Textkrper"/>
        <w:spacing w:before="10"/>
        <w:ind w:left="0"/>
        <w:jc w:val="left"/>
      </w:pPr>
    </w:p>
    <w:p w14:paraId="6D5038E8" w14:textId="77777777" w:rsidR="00E24E35" w:rsidRPr="001D0037" w:rsidRDefault="00B014AB" w:rsidP="001D0037">
      <w:pPr>
        <w:spacing w:before="80"/>
        <w:ind w:left="250"/>
        <w:rPr>
          <w:color w:val="FF0000"/>
          <w:sz w:val="16"/>
        </w:rPr>
        <w:sectPr w:rsidR="00E24E35" w:rsidRPr="001D0037">
          <w:type w:val="continuous"/>
          <w:pgSz w:w="11910" w:h="16840"/>
          <w:pgMar w:top="1380" w:right="0" w:bottom="280" w:left="1180" w:header="720" w:footer="720" w:gutter="0"/>
          <w:cols w:num="2" w:space="720" w:equalWidth="0">
            <w:col w:w="5848" w:space="1242"/>
            <w:col w:w="3640"/>
          </w:cols>
        </w:sectPr>
      </w:pPr>
      <w:r>
        <w:rPr>
          <w:sz w:val="16"/>
        </w:rPr>
        <w:t>Delmenhorst</w:t>
      </w:r>
      <w:r w:rsidR="001D0037">
        <w:rPr>
          <w:sz w:val="16"/>
        </w:rPr>
        <w:t xml:space="preserve">, den  </w:t>
      </w:r>
      <w:r w:rsidR="003B0EDB">
        <w:rPr>
          <w:sz w:val="16"/>
        </w:rPr>
        <w:t xml:space="preserve"> 18</w:t>
      </w:r>
      <w:r w:rsidR="00670BAC">
        <w:rPr>
          <w:sz w:val="16"/>
        </w:rPr>
        <w:t>.02.2020</w:t>
      </w:r>
    </w:p>
    <w:p w14:paraId="39A40D5A" w14:textId="77777777" w:rsidR="00E24E35" w:rsidRDefault="00E24E35">
      <w:pPr>
        <w:pStyle w:val="Textkrper"/>
        <w:spacing w:before="9"/>
        <w:ind w:left="0"/>
        <w:jc w:val="left"/>
        <w:rPr>
          <w:sz w:val="17"/>
        </w:rPr>
      </w:pPr>
    </w:p>
    <w:p w14:paraId="65A103D8" w14:textId="77777777" w:rsidR="00E24E35" w:rsidRDefault="00E24E35">
      <w:pPr>
        <w:pStyle w:val="Textkrper"/>
        <w:ind w:left="0"/>
        <w:jc w:val="left"/>
        <w:rPr>
          <w:b/>
          <w:sz w:val="24"/>
        </w:rPr>
      </w:pPr>
    </w:p>
    <w:p w14:paraId="6D1D609D" w14:textId="77777777" w:rsidR="00E24E35" w:rsidRDefault="007F5047">
      <w:pPr>
        <w:pStyle w:val="berschrift1"/>
        <w:spacing w:before="92"/>
        <w:ind w:left="3240"/>
      </w:pPr>
      <w:r>
        <w:rPr>
          <w:u w:val="thick"/>
        </w:rPr>
        <w:t>Planfeststellungsbeschluss</w:t>
      </w:r>
    </w:p>
    <w:p w14:paraId="1B105D80" w14:textId="77777777" w:rsidR="00E24E35" w:rsidRDefault="007F5047">
      <w:pPr>
        <w:pStyle w:val="berschrift2"/>
        <w:spacing w:before="162" w:line="360" w:lineRule="auto"/>
        <w:ind w:left="1196" w:right="1750"/>
        <w:jc w:val="center"/>
      </w:pPr>
      <w:r>
        <w:t xml:space="preserve">für den </w:t>
      </w:r>
      <w:r w:rsidR="007848FD">
        <w:t xml:space="preserve">niedersächsischen </w:t>
      </w:r>
      <w:r>
        <w:t>Teil des Ersatzneubaus des Bauwerkes BW 443, Brücke über die Varreler Bäke im Zuge der B 75</w:t>
      </w:r>
    </w:p>
    <w:p w14:paraId="5DDFB1B8" w14:textId="77777777" w:rsidR="00B53EDD" w:rsidRDefault="00B53EDD">
      <w:pPr>
        <w:pStyle w:val="berschrift2"/>
        <w:spacing w:before="162" w:line="360" w:lineRule="auto"/>
        <w:ind w:left="1196" w:right="1750"/>
        <w:jc w:val="center"/>
      </w:pPr>
    </w:p>
    <w:p w14:paraId="69B1BEDA" w14:textId="77777777" w:rsidR="00E24E35" w:rsidRDefault="00E24E35">
      <w:pPr>
        <w:rPr>
          <w:sz w:val="28"/>
        </w:rPr>
        <w:sectPr w:rsidR="00E24E35">
          <w:type w:val="continuous"/>
          <w:pgSz w:w="11910" w:h="16840"/>
          <w:pgMar w:top="1380" w:right="0" w:bottom="280" w:left="1180" w:header="720" w:footer="720" w:gutter="0"/>
          <w:cols w:space="720"/>
        </w:sectPr>
      </w:pPr>
    </w:p>
    <w:p w14:paraId="62F39752" w14:textId="77777777" w:rsidR="00E24E35" w:rsidRDefault="00E24E35">
      <w:pPr>
        <w:pStyle w:val="Textkrper"/>
        <w:ind w:left="0"/>
        <w:jc w:val="left"/>
        <w:rPr>
          <w:b/>
          <w:sz w:val="26"/>
        </w:rPr>
      </w:pPr>
    </w:p>
    <w:p w14:paraId="360114BC" w14:textId="77777777" w:rsidR="00E24E35" w:rsidRDefault="00E24E35">
      <w:pPr>
        <w:pStyle w:val="Textkrper"/>
        <w:ind w:left="0"/>
        <w:jc w:val="left"/>
        <w:rPr>
          <w:b/>
          <w:sz w:val="26"/>
        </w:rPr>
      </w:pPr>
    </w:p>
    <w:p w14:paraId="62853202" w14:textId="77777777" w:rsidR="00E24E35" w:rsidRDefault="00E24E35">
      <w:pPr>
        <w:pStyle w:val="Textkrper"/>
        <w:ind w:left="0"/>
        <w:jc w:val="left"/>
        <w:rPr>
          <w:b/>
          <w:sz w:val="26"/>
        </w:rPr>
      </w:pPr>
    </w:p>
    <w:p w14:paraId="2ADC5C08" w14:textId="77777777" w:rsidR="00E24E35" w:rsidRDefault="007F5047" w:rsidP="00704A14">
      <w:pPr>
        <w:tabs>
          <w:tab w:val="left" w:pos="715"/>
        </w:tabs>
        <w:spacing w:before="161" w:line="240" w:lineRule="exact"/>
        <w:ind w:left="180"/>
        <w:rPr>
          <w:b/>
          <w:sz w:val="24"/>
        </w:rPr>
      </w:pPr>
      <w:r>
        <w:rPr>
          <w:b/>
          <w:sz w:val="24"/>
        </w:rPr>
        <w:t>I.</w:t>
      </w:r>
      <w:r>
        <w:rPr>
          <w:b/>
          <w:spacing w:val="1"/>
          <w:sz w:val="24"/>
        </w:rPr>
        <w:t xml:space="preserve"> </w:t>
      </w:r>
      <w:r>
        <w:rPr>
          <w:b/>
          <w:sz w:val="24"/>
        </w:rPr>
        <w:t>1</w:t>
      </w:r>
      <w:r>
        <w:rPr>
          <w:b/>
          <w:sz w:val="24"/>
        </w:rPr>
        <w:tab/>
        <w:t>Planfeststellungsbeschluss</w:t>
      </w:r>
    </w:p>
    <w:p w14:paraId="62C3688F" w14:textId="77777777" w:rsidR="00E24E35" w:rsidRDefault="007F5047" w:rsidP="00704A14">
      <w:pPr>
        <w:spacing w:before="139" w:line="240" w:lineRule="exact"/>
        <w:ind w:left="180"/>
        <w:rPr>
          <w:b/>
          <w:sz w:val="24"/>
        </w:rPr>
      </w:pPr>
      <w:r>
        <w:rPr>
          <w:b/>
          <w:sz w:val="24"/>
        </w:rPr>
        <w:t>I. 1.1 Feststellung des Planes</w:t>
      </w:r>
    </w:p>
    <w:p w14:paraId="7D8F24FD" w14:textId="77777777" w:rsidR="00E24E35" w:rsidRDefault="007F5047" w:rsidP="00704A14">
      <w:pPr>
        <w:spacing w:before="92" w:line="240" w:lineRule="exact"/>
        <w:ind w:left="161" w:right="4921"/>
        <w:jc w:val="center"/>
        <w:rPr>
          <w:b/>
          <w:sz w:val="28"/>
        </w:rPr>
      </w:pPr>
      <w:r>
        <w:br w:type="column"/>
      </w:r>
      <w:r>
        <w:rPr>
          <w:b/>
          <w:sz w:val="28"/>
        </w:rPr>
        <w:t>I</w:t>
      </w:r>
    </w:p>
    <w:p w14:paraId="778B0574" w14:textId="77777777" w:rsidR="00E24E35" w:rsidRDefault="007F5047" w:rsidP="00704A14">
      <w:pPr>
        <w:pStyle w:val="berschrift1"/>
        <w:spacing w:before="160" w:line="240" w:lineRule="exact"/>
        <w:ind w:left="163" w:right="4921"/>
        <w:jc w:val="center"/>
      </w:pPr>
      <w:r>
        <w:t>Verfügung</w:t>
      </w:r>
    </w:p>
    <w:p w14:paraId="2B5D239C" w14:textId="77777777" w:rsidR="00E24E35" w:rsidRDefault="00E24E35" w:rsidP="00704A14">
      <w:pPr>
        <w:spacing w:line="240" w:lineRule="exact"/>
        <w:jc w:val="center"/>
        <w:sectPr w:rsidR="00E24E35">
          <w:type w:val="continuous"/>
          <w:pgSz w:w="11910" w:h="16840"/>
          <w:pgMar w:top="1380" w:right="0" w:bottom="280" w:left="1180" w:header="720" w:footer="720" w:gutter="0"/>
          <w:cols w:num="2" w:space="720" w:equalWidth="0">
            <w:col w:w="3920" w:space="285"/>
            <w:col w:w="6525"/>
          </w:cols>
        </w:sectPr>
      </w:pPr>
    </w:p>
    <w:p w14:paraId="2F2BE3E0" w14:textId="77777777" w:rsidR="00E24E35" w:rsidRDefault="00B45C85" w:rsidP="00704A14">
      <w:pPr>
        <w:pStyle w:val="Textkrper"/>
        <w:spacing w:before="134" w:line="240" w:lineRule="exact"/>
        <w:ind w:left="605" w:right="732" w:hanging="1"/>
      </w:pPr>
      <w:r>
        <w:rPr>
          <w:noProof/>
          <w:lang w:bidi="ar-SA"/>
        </w:rPr>
        <mc:AlternateContent>
          <mc:Choice Requires="wps">
            <w:drawing>
              <wp:anchor distT="0" distB="0" distL="114300" distR="114300" simplePos="0" relativeHeight="1096" behindDoc="0" locked="0" layoutInCell="1" allowOverlap="1" wp14:anchorId="4E1E3CED" wp14:editId="791441E9">
                <wp:simplePos x="0" y="0"/>
                <wp:positionH relativeFrom="page">
                  <wp:posOffset>215900</wp:posOffset>
                </wp:positionH>
                <wp:positionV relativeFrom="page">
                  <wp:posOffset>3780790</wp:posOffset>
                </wp:positionV>
                <wp:extent cx="107950" cy="0"/>
                <wp:effectExtent l="6350" t="8890" r="9525" b="10160"/>
                <wp:wrapNone/>
                <wp:docPr id="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16492" id="Line 129"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q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">
                <w10:wrap anchorx="page" anchory="page"/>
              </v:line>
            </w:pict>
          </mc:Fallback>
        </mc:AlternateContent>
      </w:r>
      <w:r>
        <w:rPr>
          <w:noProof/>
          <w:lang w:bidi="ar-SA"/>
        </w:rPr>
        <mc:AlternateContent>
          <mc:Choice Requires="wps">
            <w:drawing>
              <wp:anchor distT="0" distB="0" distL="114300" distR="114300" simplePos="0" relativeHeight="503230376" behindDoc="1" locked="0" layoutInCell="1" allowOverlap="1" wp14:anchorId="1931847A" wp14:editId="1BB4077A">
                <wp:simplePos x="0" y="0"/>
                <wp:positionH relativeFrom="page">
                  <wp:posOffset>215900</wp:posOffset>
                </wp:positionH>
                <wp:positionV relativeFrom="page">
                  <wp:posOffset>5346700</wp:posOffset>
                </wp:positionV>
                <wp:extent cx="179705" cy="0"/>
                <wp:effectExtent l="6350" t="12700" r="13970" b="6350"/>
                <wp:wrapNone/>
                <wp:docPr id="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2A397" id="Line 128" o:spid="_x0000_s1026" style="position:absolute;z-index:-8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z7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">
                <w10:wrap anchorx="page" anchory="page"/>
              </v:line>
            </w:pict>
          </mc:Fallback>
        </mc:AlternateContent>
      </w:r>
      <w:r>
        <w:rPr>
          <w:noProof/>
          <w:lang w:bidi="ar-SA"/>
        </w:rPr>
        <mc:AlternateContent>
          <mc:Choice Requires="wps">
            <w:drawing>
              <wp:anchor distT="0" distB="0" distL="114300" distR="114300" simplePos="0" relativeHeight="1144" behindDoc="0" locked="0" layoutInCell="1" allowOverlap="1" wp14:anchorId="648F8DEA" wp14:editId="7244257E">
                <wp:simplePos x="0" y="0"/>
                <wp:positionH relativeFrom="page">
                  <wp:posOffset>215900</wp:posOffset>
                </wp:positionH>
                <wp:positionV relativeFrom="page">
                  <wp:posOffset>7560945</wp:posOffset>
                </wp:positionV>
                <wp:extent cx="107950" cy="0"/>
                <wp:effectExtent l="6350" t="7620" r="9525" b="11430"/>
                <wp:wrapNone/>
                <wp:docPr id="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C7DE5" id="Line 127"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6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">
                <w10:wrap anchorx="page" anchory="page"/>
              </v:line>
            </w:pict>
          </mc:Fallback>
        </mc:AlternateContent>
      </w:r>
      <w:r w:rsidR="007F5047">
        <w:rPr>
          <w:b/>
        </w:rPr>
        <w:t>Die</w:t>
      </w:r>
      <w:r w:rsidR="007F5047">
        <w:rPr>
          <w:b/>
          <w:spacing w:val="-15"/>
        </w:rPr>
        <w:t xml:space="preserve"> </w:t>
      </w:r>
      <w:r w:rsidR="007F5047">
        <w:rPr>
          <w:b/>
        </w:rPr>
        <w:t>Planunterlagen</w:t>
      </w:r>
      <w:r w:rsidR="007F5047">
        <w:rPr>
          <w:b/>
          <w:spacing w:val="-14"/>
        </w:rPr>
        <w:t xml:space="preserve"> </w:t>
      </w:r>
      <w:r w:rsidR="007F5047">
        <w:t>für</w:t>
      </w:r>
      <w:r w:rsidR="007F5047">
        <w:rPr>
          <w:spacing w:val="-15"/>
        </w:rPr>
        <w:t xml:space="preserve"> </w:t>
      </w:r>
      <w:r w:rsidR="007F5047">
        <w:t>den</w:t>
      </w:r>
      <w:r w:rsidR="007F5047">
        <w:rPr>
          <w:spacing w:val="-13"/>
        </w:rPr>
        <w:t xml:space="preserve"> </w:t>
      </w:r>
      <w:r w:rsidR="007848FD">
        <w:t xml:space="preserve">niedersächsischen </w:t>
      </w:r>
      <w:r w:rsidR="007F5047">
        <w:t>Teil</w:t>
      </w:r>
      <w:r w:rsidR="007F5047">
        <w:rPr>
          <w:spacing w:val="-14"/>
        </w:rPr>
        <w:t xml:space="preserve"> </w:t>
      </w:r>
      <w:r w:rsidR="007F5047">
        <w:t>des</w:t>
      </w:r>
      <w:r w:rsidR="007F5047">
        <w:rPr>
          <w:spacing w:val="-16"/>
        </w:rPr>
        <w:t xml:space="preserve"> </w:t>
      </w:r>
      <w:r w:rsidR="007F5047">
        <w:t>Ersatzneubaus</w:t>
      </w:r>
      <w:r w:rsidR="007F5047">
        <w:rPr>
          <w:spacing w:val="-13"/>
        </w:rPr>
        <w:t xml:space="preserve"> </w:t>
      </w:r>
      <w:r w:rsidR="007F5047">
        <w:t>des</w:t>
      </w:r>
      <w:r w:rsidR="007F5047">
        <w:rPr>
          <w:spacing w:val="-16"/>
        </w:rPr>
        <w:t xml:space="preserve"> </w:t>
      </w:r>
      <w:r w:rsidR="007F5047">
        <w:t>Bauwerkes</w:t>
      </w:r>
      <w:r w:rsidR="007F5047">
        <w:rPr>
          <w:spacing w:val="-13"/>
        </w:rPr>
        <w:t xml:space="preserve"> </w:t>
      </w:r>
      <w:r w:rsidR="007F5047">
        <w:rPr>
          <w:spacing w:val="-5"/>
        </w:rPr>
        <w:t>BW</w:t>
      </w:r>
      <w:r w:rsidR="007F5047">
        <w:rPr>
          <w:spacing w:val="5"/>
        </w:rPr>
        <w:t xml:space="preserve"> </w:t>
      </w:r>
      <w:r w:rsidR="007F5047">
        <w:t>443,</w:t>
      </w:r>
      <w:r w:rsidR="007F5047">
        <w:rPr>
          <w:spacing w:val="-13"/>
        </w:rPr>
        <w:t xml:space="preserve"> </w:t>
      </w:r>
      <w:r w:rsidR="007F5047">
        <w:t xml:space="preserve">Brücke über die Varreler Bäke im Zuge der B 75, </w:t>
      </w:r>
      <w:r w:rsidR="007F5047">
        <w:rPr>
          <w:b/>
        </w:rPr>
        <w:t xml:space="preserve">werden </w:t>
      </w:r>
      <w:r w:rsidR="007F5047">
        <w:t xml:space="preserve">gemäß § 17 des Bundesfernstraßengesetzes (FStrG) in Verbindung mit </w:t>
      </w:r>
      <w:r w:rsidR="007848FD">
        <w:t xml:space="preserve">§ 1 Niedersächsisches Verwaltungsverfahrensgesetz (NVwVfG) und </w:t>
      </w:r>
      <w:r w:rsidR="007F5047">
        <w:t>den §§ 72 ff</w:t>
      </w:r>
      <w:r w:rsidR="00B53EDD">
        <w:t>.</w:t>
      </w:r>
      <w:r w:rsidR="007F5047">
        <w:t xml:space="preserve"> Verwaltungsverfahrensgesetz (VwVfG) einschließlich der </w:t>
      </w:r>
      <w:r w:rsidR="00CD0FA9">
        <w:t xml:space="preserve">notwendigen </w:t>
      </w:r>
      <w:r w:rsidR="007F5047">
        <w:t>Folgemaßnahmen mit den Änderungen und Ergänzungen (Blaueintragungen) in den Planunterlagen</w:t>
      </w:r>
      <w:r w:rsidR="007F5047">
        <w:rPr>
          <w:spacing w:val="-3"/>
        </w:rPr>
        <w:t xml:space="preserve"> </w:t>
      </w:r>
      <w:r w:rsidR="007F5047">
        <w:rPr>
          <w:b/>
        </w:rPr>
        <w:t>festgestellt</w:t>
      </w:r>
      <w:r w:rsidR="007F5047">
        <w:t>.</w:t>
      </w:r>
    </w:p>
    <w:p w14:paraId="41D1D7CD" w14:textId="77777777" w:rsidR="00E24E35" w:rsidRDefault="00E24E35" w:rsidP="00704A14">
      <w:pPr>
        <w:pStyle w:val="Textkrper"/>
        <w:spacing w:before="2" w:line="240" w:lineRule="exact"/>
        <w:ind w:left="0"/>
        <w:jc w:val="left"/>
        <w:rPr>
          <w:sz w:val="21"/>
        </w:rPr>
      </w:pPr>
    </w:p>
    <w:p w14:paraId="2A509BA1" w14:textId="77777777" w:rsidR="00E24E35" w:rsidRDefault="007F5047" w:rsidP="00704A14">
      <w:pPr>
        <w:pStyle w:val="berschrift2"/>
        <w:spacing w:before="1" w:line="240" w:lineRule="exact"/>
        <w:ind w:left="608"/>
        <w:jc w:val="both"/>
      </w:pPr>
      <w:r>
        <w:rPr>
          <w:u w:val="thick"/>
        </w:rPr>
        <w:t>Anordnung der sofortigen Vollziehung</w:t>
      </w:r>
    </w:p>
    <w:p w14:paraId="716F4641" w14:textId="77777777" w:rsidR="00E24E35" w:rsidRDefault="00E24E35" w:rsidP="00704A14">
      <w:pPr>
        <w:pStyle w:val="Textkrper"/>
        <w:spacing w:before="1" w:line="240" w:lineRule="exact"/>
        <w:ind w:left="0"/>
        <w:jc w:val="left"/>
        <w:rPr>
          <w:b/>
          <w:sz w:val="14"/>
        </w:rPr>
      </w:pPr>
    </w:p>
    <w:p w14:paraId="54E7127D" w14:textId="77777777" w:rsidR="00E24E35" w:rsidRDefault="007F5047" w:rsidP="00704A14">
      <w:pPr>
        <w:pStyle w:val="Textkrper"/>
        <w:spacing w:before="94" w:line="240" w:lineRule="exact"/>
        <w:ind w:left="605"/>
        <w:jc w:val="left"/>
      </w:pPr>
      <w:r>
        <w:t>Gemäß § 80 Abs. 2 Nr. 4 der Verwaltungsgerichtsordnung (VwGO) wird die sofortige Vollzie</w:t>
      </w:r>
      <w:r w:rsidR="00D2374E">
        <w:t>-</w:t>
      </w:r>
    </w:p>
    <w:p w14:paraId="3FBD2E63" w14:textId="77777777" w:rsidR="00E24E35" w:rsidRDefault="007F5047" w:rsidP="00704A14">
      <w:pPr>
        <w:pStyle w:val="Textkrper"/>
        <w:spacing w:before="2" w:line="240" w:lineRule="exact"/>
        <w:ind w:left="605" w:right="823"/>
        <w:jc w:val="left"/>
      </w:pPr>
      <w:r>
        <w:t>hung des Beschlusses für den Ersatzneubau des Bauwerkes BW 443, Brücke über die Varreler Bäke im Zuge der B 75, angeordnet.</w:t>
      </w:r>
    </w:p>
    <w:p w14:paraId="57A951CC" w14:textId="77777777" w:rsidR="00B53EDD" w:rsidRDefault="00B53EDD">
      <w:pPr>
        <w:pStyle w:val="Textkrper"/>
        <w:spacing w:before="2" w:line="380" w:lineRule="atLeast"/>
        <w:ind w:left="605" w:right="823"/>
        <w:jc w:val="left"/>
      </w:pPr>
    </w:p>
    <w:p w14:paraId="15B3E40A" w14:textId="77777777" w:rsidR="00E24E35" w:rsidRDefault="00E24E35">
      <w:pPr>
        <w:spacing w:line="158" w:lineRule="exact"/>
        <w:rPr>
          <w:sz w:val="14"/>
        </w:rPr>
        <w:sectPr w:rsidR="00E24E35">
          <w:type w:val="continuous"/>
          <w:pgSz w:w="11910" w:h="16840"/>
          <w:pgMar w:top="1380" w:right="0" w:bottom="280" w:left="1180" w:header="720" w:footer="720" w:gutter="0"/>
          <w:cols w:space="720"/>
        </w:sectPr>
      </w:pPr>
    </w:p>
    <w:p w14:paraId="314020CF" w14:textId="77777777" w:rsidR="00E24E35" w:rsidRDefault="00E24E35">
      <w:pPr>
        <w:pStyle w:val="Textkrper"/>
        <w:spacing w:line="20" w:lineRule="exact"/>
        <w:ind w:left="147"/>
        <w:jc w:val="left"/>
        <w:rPr>
          <w:sz w:val="2"/>
        </w:rPr>
      </w:pPr>
    </w:p>
    <w:p w14:paraId="0437827D" w14:textId="77777777" w:rsidR="00E24E35" w:rsidRDefault="007F5047">
      <w:pPr>
        <w:spacing w:before="126"/>
        <w:ind w:left="180"/>
      </w:pPr>
      <w:r>
        <w:t xml:space="preserve">Der Beschluss ergeht unter den </w:t>
      </w:r>
      <w:r>
        <w:rPr>
          <w:b/>
        </w:rPr>
        <w:t xml:space="preserve">Nebenbestimmungen nach Ziffer I.2 </w:t>
      </w:r>
      <w:r>
        <w:t>dieses</w:t>
      </w:r>
      <w:r>
        <w:rPr>
          <w:spacing w:val="-33"/>
        </w:rPr>
        <w:t xml:space="preserve"> </w:t>
      </w:r>
      <w:r>
        <w:t>Beschlusses.</w:t>
      </w:r>
    </w:p>
    <w:p w14:paraId="6095AE5B" w14:textId="77777777" w:rsidR="00B53EDD" w:rsidRDefault="00B53EDD">
      <w:pPr>
        <w:spacing w:before="126"/>
        <w:ind w:left="180"/>
      </w:pPr>
    </w:p>
    <w:p w14:paraId="694EB4B2" w14:textId="77777777" w:rsidR="00E24E35" w:rsidRDefault="007F5047">
      <w:pPr>
        <w:pStyle w:val="Textkrper"/>
        <w:spacing w:line="360" w:lineRule="auto"/>
        <w:ind w:left="180" w:right="674"/>
        <w:jc w:val="left"/>
      </w:pPr>
      <w:r>
        <w:t>Der</w:t>
      </w:r>
      <w:r>
        <w:rPr>
          <w:spacing w:val="-9"/>
        </w:rPr>
        <w:t xml:space="preserve"> </w:t>
      </w:r>
      <w:r>
        <w:t>Beschluss</w:t>
      </w:r>
      <w:r>
        <w:rPr>
          <w:spacing w:val="-12"/>
        </w:rPr>
        <w:t xml:space="preserve"> </w:t>
      </w:r>
      <w:r>
        <w:t>umfasst</w:t>
      </w:r>
      <w:r>
        <w:rPr>
          <w:spacing w:val="-11"/>
        </w:rPr>
        <w:t xml:space="preserve"> </w:t>
      </w:r>
      <w:r>
        <w:t>im</w:t>
      </w:r>
      <w:r>
        <w:rPr>
          <w:spacing w:val="-9"/>
        </w:rPr>
        <w:t xml:space="preserve"> </w:t>
      </w:r>
      <w:r>
        <w:t>Rahmen</w:t>
      </w:r>
      <w:r>
        <w:rPr>
          <w:spacing w:val="-12"/>
        </w:rPr>
        <w:t xml:space="preserve"> </w:t>
      </w:r>
      <w:r>
        <w:t>der</w:t>
      </w:r>
      <w:r>
        <w:rPr>
          <w:spacing w:val="-13"/>
        </w:rPr>
        <w:t xml:space="preserve"> </w:t>
      </w:r>
      <w:r>
        <w:t>konzentrierenden</w:t>
      </w:r>
      <w:r>
        <w:rPr>
          <w:spacing w:val="-16"/>
        </w:rPr>
        <w:t xml:space="preserve"> </w:t>
      </w:r>
      <w:r>
        <w:t>Wirkung</w:t>
      </w:r>
      <w:r>
        <w:rPr>
          <w:spacing w:val="-10"/>
        </w:rPr>
        <w:t xml:space="preserve"> </w:t>
      </w:r>
      <w:r>
        <w:t>und</w:t>
      </w:r>
      <w:r>
        <w:rPr>
          <w:spacing w:val="-12"/>
        </w:rPr>
        <w:t xml:space="preserve"> </w:t>
      </w:r>
      <w:r>
        <w:t>als</w:t>
      </w:r>
      <w:r>
        <w:rPr>
          <w:spacing w:val="-7"/>
        </w:rPr>
        <w:t xml:space="preserve"> </w:t>
      </w:r>
      <w:r>
        <w:t>notwendige</w:t>
      </w:r>
      <w:r>
        <w:rPr>
          <w:spacing w:val="-12"/>
        </w:rPr>
        <w:t xml:space="preserve"> </w:t>
      </w:r>
      <w:r>
        <w:t>Folgemaßnah- men gemä</w:t>
      </w:r>
      <w:r w:rsidR="00CE710F">
        <w:t xml:space="preserve">ß § 1 NVwVfG in Verbindung mit </w:t>
      </w:r>
      <w:r>
        <w:t>§ 75 Abs. 1 VwVfG die folgenden weiteren behördlichen</w:t>
      </w:r>
      <w:r>
        <w:rPr>
          <w:spacing w:val="-20"/>
        </w:rPr>
        <w:t xml:space="preserve"> </w:t>
      </w:r>
      <w:r>
        <w:t>Entscheidungen:</w:t>
      </w:r>
    </w:p>
    <w:p w14:paraId="0B76F020" w14:textId="77777777" w:rsidR="00E24E35" w:rsidRDefault="007F5047">
      <w:pPr>
        <w:pStyle w:val="berschrift2"/>
        <w:numPr>
          <w:ilvl w:val="3"/>
          <w:numId w:val="20"/>
        </w:numPr>
        <w:tabs>
          <w:tab w:val="left" w:pos="918"/>
        </w:tabs>
        <w:spacing w:before="120"/>
      </w:pPr>
      <w:r>
        <w:t>Befreiung nach § 67</w:t>
      </w:r>
      <w:r>
        <w:rPr>
          <w:spacing w:val="-1"/>
        </w:rPr>
        <w:t xml:space="preserve"> </w:t>
      </w:r>
      <w:r>
        <w:t>BNatSchG</w:t>
      </w:r>
    </w:p>
    <w:p w14:paraId="6CE6BED5" w14:textId="77777777" w:rsidR="00E24E35" w:rsidRDefault="007F5047">
      <w:pPr>
        <w:pStyle w:val="Textkrper"/>
        <w:spacing w:before="139"/>
        <w:ind w:left="605"/>
      </w:pPr>
      <w:r>
        <w:rPr>
          <w:u w:val="single"/>
        </w:rPr>
        <w:t>Baumschutz</w:t>
      </w:r>
    </w:p>
    <w:p w14:paraId="6B33EEF5" w14:textId="77777777" w:rsidR="00E24E35" w:rsidRDefault="007F5047" w:rsidP="00911975">
      <w:pPr>
        <w:pStyle w:val="Textkrper"/>
        <w:spacing w:before="126" w:line="360" w:lineRule="auto"/>
        <w:ind w:left="608" w:right="731"/>
      </w:pPr>
      <w:r>
        <w:t xml:space="preserve">Befreiung nach § 67 Bundesnaturschutzgesetz </w:t>
      </w:r>
      <w:r w:rsidR="00B53EDD">
        <w:t xml:space="preserve">in Verbindung mit </w:t>
      </w:r>
      <w:r w:rsidR="00911975">
        <w:t>§ 53 NNatG</w:t>
      </w:r>
      <w:r w:rsidR="00B53EDD">
        <w:t xml:space="preserve"> in Verbindung mit der Satzung</w:t>
      </w:r>
      <w:r w:rsidR="003F7F54">
        <w:t xml:space="preserve"> der Stadt Delmenhorst</w:t>
      </w:r>
      <w:r w:rsidR="00B53EDD">
        <w:t xml:space="preserve"> über den Schutz des Baumbestandes (Baumschutzsatzung) in der Fassung vom 16. Dezember 2003. </w:t>
      </w:r>
      <w:r>
        <w:t>Durch</w:t>
      </w:r>
      <w:r>
        <w:rPr>
          <w:spacing w:val="-16"/>
        </w:rPr>
        <w:t xml:space="preserve"> </w:t>
      </w:r>
      <w:r>
        <w:t>das</w:t>
      </w:r>
      <w:r>
        <w:rPr>
          <w:spacing w:val="-14"/>
        </w:rPr>
        <w:t xml:space="preserve"> </w:t>
      </w:r>
      <w:r>
        <w:t>Vorhaben</w:t>
      </w:r>
      <w:r>
        <w:rPr>
          <w:spacing w:val="-14"/>
        </w:rPr>
        <w:t xml:space="preserve"> </w:t>
      </w:r>
      <w:r>
        <w:t>sind</w:t>
      </w:r>
      <w:r>
        <w:rPr>
          <w:spacing w:val="-15"/>
        </w:rPr>
        <w:t xml:space="preserve"> </w:t>
      </w:r>
      <w:bookmarkStart w:id="2" w:name="_Hlk31032921"/>
      <w:r w:rsidR="003F7F54">
        <w:t>5</w:t>
      </w:r>
      <w:r>
        <w:rPr>
          <w:spacing w:val="-15"/>
        </w:rPr>
        <w:t xml:space="preserve"> </w:t>
      </w:r>
      <w:bookmarkEnd w:id="2"/>
      <w:r>
        <w:t>Bäume</w:t>
      </w:r>
      <w:r>
        <w:rPr>
          <w:spacing w:val="-17"/>
        </w:rPr>
        <w:t xml:space="preserve"> </w:t>
      </w:r>
      <w:r>
        <w:t>betroffen,</w:t>
      </w:r>
      <w:r>
        <w:rPr>
          <w:spacing w:val="-12"/>
        </w:rPr>
        <w:t xml:space="preserve"> </w:t>
      </w:r>
      <w:r>
        <w:t>die</w:t>
      </w:r>
      <w:r>
        <w:rPr>
          <w:spacing w:val="-15"/>
        </w:rPr>
        <w:t xml:space="preserve"> </w:t>
      </w:r>
      <w:r>
        <w:t>nach</w:t>
      </w:r>
      <w:r>
        <w:rPr>
          <w:spacing w:val="-14"/>
        </w:rPr>
        <w:t xml:space="preserve"> </w:t>
      </w:r>
      <w:r>
        <w:t>der</w:t>
      </w:r>
      <w:r>
        <w:rPr>
          <w:spacing w:val="-13"/>
        </w:rPr>
        <w:t xml:space="preserve"> </w:t>
      </w:r>
      <w:r>
        <w:t>Baumschutz</w:t>
      </w:r>
      <w:r w:rsidR="003F7F54">
        <w:t>satzung</w:t>
      </w:r>
      <w:r>
        <w:t xml:space="preserve"> geschützt sind</w:t>
      </w:r>
      <w:r w:rsidR="00911975" w:rsidRPr="00911975">
        <w:t xml:space="preserve"> Die Kompensation erfolgt gemäß Vorgabe der Naturschutzbehörde durch Pflanzung von mindestens 12 standortheimischen, großkronigen Laubbäumen mit STU 16-18 cm zuzüglich Heis</w:t>
      </w:r>
      <w:r w:rsidR="00593D3F">
        <w:t>t</w:t>
      </w:r>
      <w:r w:rsidR="00911975" w:rsidRPr="00911975">
        <w:t>er und Sträucher auf der Maßnahmenfläche 2.1</w:t>
      </w:r>
      <w:r w:rsidR="00911975">
        <w:t xml:space="preserve"> A.</w:t>
      </w:r>
      <w:r w:rsidR="00911975" w:rsidRPr="00911975">
        <w:t xml:space="preserve"> </w:t>
      </w:r>
      <w:r>
        <w:t>Auf</w:t>
      </w:r>
      <w:r>
        <w:rPr>
          <w:spacing w:val="-4"/>
        </w:rPr>
        <w:t xml:space="preserve"> </w:t>
      </w:r>
      <w:r>
        <w:t>dieser</w:t>
      </w:r>
      <w:r>
        <w:rPr>
          <w:spacing w:val="-6"/>
        </w:rPr>
        <w:t xml:space="preserve"> </w:t>
      </w:r>
      <w:r>
        <w:t>Grundlage</w:t>
      </w:r>
      <w:r>
        <w:rPr>
          <w:spacing w:val="-7"/>
        </w:rPr>
        <w:t xml:space="preserve"> </w:t>
      </w:r>
      <w:r>
        <w:t>hat</w:t>
      </w:r>
      <w:r>
        <w:rPr>
          <w:spacing w:val="-6"/>
        </w:rPr>
        <w:t xml:space="preserve"> </w:t>
      </w:r>
      <w:r>
        <w:t>die</w:t>
      </w:r>
      <w:r>
        <w:rPr>
          <w:spacing w:val="-4"/>
        </w:rPr>
        <w:t xml:space="preserve"> </w:t>
      </w:r>
      <w:r>
        <w:t>zuständige</w:t>
      </w:r>
      <w:r>
        <w:rPr>
          <w:spacing w:val="-5"/>
        </w:rPr>
        <w:t xml:space="preserve"> </w:t>
      </w:r>
      <w:r>
        <w:t>Naturschutzbehörde</w:t>
      </w:r>
      <w:r>
        <w:rPr>
          <w:spacing w:val="-5"/>
        </w:rPr>
        <w:t xml:space="preserve"> </w:t>
      </w:r>
      <w:r>
        <w:t>die</w:t>
      </w:r>
      <w:r>
        <w:rPr>
          <w:spacing w:val="-5"/>
        </w:rPr>
        <w:t xml:space="preserve"> </w:t>
      </w:r>
      <w:r>
        <w:t>Befreiungslage</w:t>
      </w:r>
      <w:r>
        <w:rPr>
          <w:spacing w:val="-5"/>
        </w:rPr>
        <w:t xml:space="preserve"> </w:t>
      </w:r>
      <w:r>
        <w:t>erklärt,</w:t>
      </w:r>
      <w:r>
        <w:rPr>
          <w:spacing w:val="-5"/>
        </w:rPr>
        <w:t xml:space="preserve"> </w:t>
      </w:r>
      <w:r>
        <w:t>so</w:t>
      </w:r>
      <w:r>
        <w:rPr>
          <w:spacing w:val="-5"/>
        </w:rPr>
        <w:t xml:space="preserve"> </w:t>
      </w:r>
      <w:r>
        <w:t>dass mit</w:t>
      </w:r>
      <w:r>
        <w:rPr>
          <w:spacing w:val="-17"/>
        </w:rPr>
        <w:t xml:space="preserve"> </w:t>
      </w:r>
      <w:r>
        <w:t>diesem</w:t>
      </w:r>
      <w:r>
        <w:rPr>
          <w:spacing w:val="-16"/>
        </w:rPr>
        <w:t xml:space="preserve"> </w:t>
      </w:r>
      <w:r>
        <w:t>Planfeststellungsbeschluss</w:t>
      </w:r>
      <w:r>
        <w:rPr>
          <w:spacing w:val="-14"/>
        </w:rPr>
        <w:t xml:space="preserve"> </w:t>
      </w:r>
      <w:r>
        <w:t>Befreiung</w:t>
      </w:r>
      <w:r>
        <w:rPr>
          <w:spacing w:val="-17"/>
        </w:rPr>
        <w:t xml:space="preserve"> </w:t>
      </w:r>
      <w:r>
        <w:t>gemäß</w:t>
      </w:r>
      <w:r>
        <w:rPr>
          <w:spacing w:val="-17"/>
        </w:rPr>
        <w:t xml:space="preserve"> </w:t>
      </w:r>
      <w:r>
        <w:t>§</w:t>
      </w:r>
      <w:r>
        <w:rPr>
          <w:spacing w:val="-2"/>
        </w:rPr>
        <w:t xml:space="preserve"> </w:t>
      </w:r>
      <w:r>
        <w:t>67</w:t>
      </w:r>
      <w:r>
        <w:rPr>
          <w:spacing w:val="-19"/>
        </w:rPr>
        <w:t xml:space="preserve"> </w:t>
      </w:r>
      <w:r>
        <w:t>(1)</w:t>
      </w:r>
      <w:r>
        <w:rPr>
          <w:spacing w:val="-16"/>
        </w:rPr>
        <w:t xml:space="preserve"> </w:t>
      </w:r>
      <w:r>
        <w:t>Nr.</w:t>
      </w:r>
      <w:r>
        <w:rPr>
          <w:spacing w:val="-16"/>
        </w:rPr>
        <w:t xml:space="preserve"> </w:t>
      </w:r>
      <w:r>
        <w:t>1</w:t>
      </w:r>
      <w:r>
        <w:rPr>
          <w:spacing w:val="-15"/>
        </w:rPr>
        <w:t xml:space="preserve"> </w:t>
      </w:r>
      <w:r>
        <w:t>BNatSchG</w:t>
      </w:r>
      <w:r>
        <w:rPr>
          <w:spacing w:val="-16"/>
        </w:rPr>
        <w:t xml:space="preserve"> </w:t>
      </w:r>
      <w:r>
        <w:t>erteilt</w:t>
      </w:r>
      <w:r>
        <w:rPr>
          <w:spacing w:val="-16"/>
        </w:rPr>
        <w:t xml:space="preserve"> </w:t>
      </w:r>
      <w:r>
        <w:t>wird,</w:t>
      </w:r>
      <w:r>
        <w:rPr>
          <w:spacing w:val="-14"/>
        </w:rPr>
        <w:t xml:space="preserve"> </w:t>
      </w:r>
      <w:r>
        <w:t>weil Gründe des überwiegenden öffentlichen Interesses die Befreiung</w:t>
      </w:r>
      <w:r>
        <w:rPr>
          <w:spacing w:val="-7"/>
        </w:rPr>
        <w:t xml:space="preserve"> </w:t>
      </w:r>
      <w:r>
        <w:t>erfordern.</w:t>
      </w:r>
      <w:r w:rsidR="00AC768A">
        <w:t xml:space="preserve"> </w:t>
      </w:r>
    </w:p>
    <w:p w14:paraId="42631754" w14:textId="77777777" w:rsidR="00911975" w:rsidRDefault="00911975" w:rsidP="00911975">
      <w:pPr>
        <w:pStyle w:val="Textkrper"/>
        <w:spacing w:before="126" w:line="360" w:lineRule="auto"/>
        <w:ind w:left="608" w:right="731"/>
        <w:rPr>
          <w:u w:val="single"/>
        </w:rPr>
      </w:pPr>
      <w:r w:rsidRPr="00911975">
        <w:rPr>
          <w:u w:val="single"/>
        </w:rPr>
        <w:t>Landschaftsschutz</w:t>
      </w:r>
    </w:p>
    <w:p w14:paraId="6E82C1C3" w14:textId="77777777" w:rsidR="00911975" w:rsidRPr="008644DF" w:rsidRDefault="008644DF" w:rsidP="00911975">
      <w:pPr>
        <w:pStyle w:val="Textkrper"/>
        <w:spacing w:before="126" w:line="360" w:lineRule="auto"/>
        <w:ind w:left="608" w:right="731"/>
      </w:pPr>
      <w:r>
        <w:t xml:space="preserve">Befreiung nach § 67 BNatSchG in Verbindung mit § 41 </w:t>
      </w:r>
      <w:r w:rsidR="00821C5C">
        <w:t xml:space="preserve">NAGBNatSchG </w:t>
      </w:r>
      <w:r>
        <w:t>und § 6 der Verordnung zum Schutz des Landschaftsteiles "Langenwisch-Emshoop" in der Stadt Delmenhorst - DEL 10 vom 21. November 2018 (LSG-VO)</w:t>
      </w:r>
      <w:r w:rsidR="00821C5C">
        <w:t>.</w:t>
      </w:r>
      <w:r>
        <w:t xml:space="preserve"> Die Kompensation erfolgt gemäß Vorgabe der Naturschutzbehörde durch die Maßnahme 2.1 A und durch die Maßnahme 3.2 E</w:t>
      </w:r>
      <w:r w:rsidR="00CD0FA9">
        <w:t>.</w:t>
      </w:r>
      <w:r>
        <w:t xml:space="preserve"> </w:t>
      </w:r>
      <w:r w:rsidR="00CD0FA9">
        <w:t xml:space="preserve">Der Bau erfolgt </w:t>
      </w:r>
      <w:r>
        <w:t>unter Berücksichtigung der planfestgestellten Vermeidungsmaßnahmen 1.1 V bis 1.6 V.</w:t>
      </w:r>
      <w:r w:rsidR="00821C5C">
        <w:t xml:space="preserve"> Auf dieser Grundlage hat die zuständige Naturschutzbehörde die Befreiuungslage erklärt, weil Gründe des überwiegenden öffentlichen Interesses die Befreiung erfordern.</w:t>
      </w:r>
    </w:p>
    <w:p w14:paraId="29504449" w14:textId="77777777" w:rsidR="00E24E35" w:rsidRDefault="00E24E35">
      <w:pPr>
        <w:pStyle w:val="Textkrper"/>
        <w:spacing w:before="10"/>
        <w:ind w:left="0"/>
        <w:jc w:val="left"/>
        <w:rPr>
          <w:sz w:val="20"/>
        </w:rPr>
      </w:pPr>
    </w:p>
    <w:p w14:paraId="07587479" w14:textId="77777777" w:rsidR="00E24E35" w:rsidRDefault="007F5047">
      <w:pPr>
        <w:pStyle w:val="berschrift2"/>
        <w:numPr>
          <w:ilvl w:val="3"/>
          <w:numId w:val="20"/>
        </w:numPr>
        <w:tabs>
          <w:tab w:val="left" w:pos="916"/>
        </w:tabs>
        <w:ind w:left="915" w:hanging="735"/>
      </w:pPr>
      <w:r>
        <w:rPr>
          <w:u w:val="thick"/>
        </w:rPr>
        <w:t>Erlaubnis nach §§ 8, 9</w:t>
      </w:r>
      <w:r>
        <w:rPr>
          <w:spacing w:val="-4"/>
          <w:u w:val="thick"/>
        </w:rPr>
        <w:t xml:space="preserve"> </w:t>
      </w:r>
      <w:r>
        <w:rPr>
          <w:u w:val="thick"/>
        </w:rPr>
        <w:t>WHG</w:t>
      </w:r>
    </w:p>
    <w:p w14:paraId="6778F22A" w14:textId="77777777" w:rsidR="00E24E35" w:rsidRDefault="007F5047">
      <w:pPr>
        <w:pStyle w:val="Textkrper"/>
        <w:spacing w:before="139" w:line="360" w:lineRule="auto"/>
        <w:ind w:left="605" w:right="737"/>
      </w:pPr>
      <w:r>
        <w:t>Eine</w:t>
      </w:r>
      <w:r>
        <w:rPr>
          <w:spacing w:val="-17"/>
        </w:rPr>
        <w:t xml:space="preserve"> </w:t>
      </w:r>
      <w:r>
        <w:t>Einleitung</w:t>
      </w:r>
      <w:r>
        <w:rPr>
          <w:spacing w:val="-15"/>
        </w:rPr>
        <w:t xml:space="preserve"> </w:t>
      </w:r>
      <w:r>
        <w:t>der</w:t>
      </w:r>
      <w:r>
        <w:rPr>
          <w:spacing w:val="-18"/>
        </w:rPr>
        <w:t xml:space="preserve"> </w:t>
      </w:r>
      <w:r>
        <w:t>„technischen</w:t>
      </w:r>
      <w:r>
        <w:rPr>
          <w:spacing w:val="-21"/>
        </w:rPr>
        <w:t xml:space="preserve"> </w:t>
      </w:r>
      <w:r>
        <w:t>Wässer“,</w:t>
      </w:r>
      <w:r>
        <w:rPr>
          <w:spacing w:val="-16"/>
        </w:rPr>
        <w:t xml:space="preserve"> </w:t>
      </w:r>
      <w:r>
        <w:t>die</w:t>
      </w:r>
      <w:r>
        <w:rPr>
          <w:spacing w:val="-17"/>
        </w:rPr>
        <w:t xml:space="preserve"> </w:t>
      </w:r>
      <w:r>
        <w:t>bei</w:t>
      </w:r>
      <w:r>
        <w:rPr>
          <w:spacing w:val="-20"/>
        </w:rPr>
        <w:t xml:space="preserve"> </w:t>
      </w:r>
      <w:r>
        <w:t>den</w:t>
      </w:r>
      <w:r>
        <w:rPr>
          <w:spacing w:val="-16"/>
        </w:rPr>
        <w:t xml:space="preserve"> </w:t>
      </w:r>
      <w:r>
        <w:t>Bauarbeiten</w:t>
      </w:r>
      <w:r>
        <w:rPr>
          <w:spacing w:val="-17"/>
        </w:rPr>
        <w:t xml:space="preserve"> </w:t>
      </w:r>
      <w:r>
        <w:t>entstehen,</w:t>
      </w:r>
      <w:r>
        <w:rPr>
          <w:spacing w:val="-16"/>
        </w:rPr>
        <w:t xml:space="preserve"> </w:t>
      </w:r>
      <w:r>
        <w:t>in</w:t>
      </w:r>
      <w:r>
        <w:rPr>
          <w:spacing w:val="-17"/>
        </w:rPr>
        <w:t xml:space="preserve"> </w:t>
      </w:r>
      <w:r>
        <w:t>die</w:t>
      </w:r>
      <w:r>
        <w:rPr>
          <w:spacing w:val="-17"/>
        </w:rPr>
        <w:t xml:space="preserve"> </w:t>
      </w:r>
      <w:r>
        <w:t>Varreler</w:t>
      </w:r>
      <w:r>
        <w:rPr>
          <w:spacing w:val="-15"/>
        </w:rPr>
        <w:t xml:space="preserve"> </w:t>
      </w:r>
      <w:r>
        <w:t>Bäke bedarf auch nach Klärung einer gesonderten Erlaubnis nach §§ 8,9 Wasserhaushaltsgesetz (WHG). Weil die Einleitung eine notwendige Folgemaßnahme der hier planfestgestellten Bau- maßnahme ist, wird diese Erlaubnis in diesen Planfeststellungsbeschluss</w:t>
      </w:r>
      <w:r>
        <w:rPr>
          <w:spacing w:val="-18"/>
        </w:rPr>
        <w:t xml:space="preserve"> </w:t>
      </w:r>
      <w:r>
        <w:t>einkonzentriert.</w:t>
      </w:r>
    </w:p>
    <w:p w14:paraId="25EF158B" w14:textId="77777777" w:rsidR="00E24E35" w:rsidRDefault="007F5047">
      <w:pPr>
        <w:pStyle w:val="Textkrper"/>
        <w:spacing w:line="360" w:lineRule="auto"/>
        <w:ind w:left="605" w:right="734"/>
      </w:pPr>
      <w:r>
        <w:t>Die Erlaubnis wird unter der Auflage (siehe unter I.2.5.2) erteilt, dass „Technische Wässer“, die bei</w:t>
      </w:r>
      <w:r>
        <w:rPr>
          <w:spacing w:val="-6"/>
        </w:rPr>
        <w:t xml:space="preserve"> </w:t>
      </w:r>
      <w:r>
        <w:t>den</w:t>
      </w:r>
      <w:r>
        <w:rPr>
          <w:spacing w:val="-4"/>
        </w:rPr>
        <w:t xml:space="preserve"> </w:t>
      </w:r>
      <w:r>
        <w:t>Bauarbeiten</w:t>
      </w:r>
      <w:r>
        <w:rPr>
          <w:spacing w:val="-7"/>
        </w:rPr>
        <w:t xml:space="preserve"> </w:t>
      </w:r>
      <w:r>
        <w:t>entstehen</w:t>
      </w:r>
      <w:r>
        <w:rPr>
          <w:spacing w:val="-6"/>
        </w:rPr>
        <w:t xml:space="preserve"> </w:t>
      </w:r>
      <w:r>
        <w:t>(auch</w:t>
      </w:r>
      <w:r>
        <w:rPr>
          <w:spacing w:val="-7"/>
        </w:rPr>
        <w:t xml:space="preserve"> </w:t>
      </w:r>
      <w:r>
        <w:t>mit</w:t>
      </w:r>
      <w:r>
        <w:rPr>
          <w:spacing w:val="-3"/>
        </w:rPr>
        <w:t xml:space="preserve"> </w:t>
      </w:r>
      <w:r>
        <w:t>Zement</w:t>
      </w:r>
      <w:r>
        <w:rPr>
          <w:spacing w:val="-6"/>
        </w:rPr>
        <w:t xml:space="preserve"> </w:t>
      </w:r>
      <w:r>
        <w:t>belastete</w:t>
      </w:r>
      <w:r>
        <w:rPr>
          <w:spacing w:val="-11"/>
        </w:rPr>
        <w:t xml:space="preserve"> </w:t>
      </w:r>
      <w:r>
        <w:t>Wässer),</w:t>
      </w:r>
      <w:r>
        <w:rPr>
          <w:spacing w:val="-5"/>
        </w:rPr>
        <w:t xml:space="preserve"> </w:t>
      </w:r>
      <w:r>
        <w:t>oder</w:t>
      </w:r>
      <w:r>
        <w:rPr>
          <w:spacing w:val="-8"/>
        </w:rPr>
        <w:t xml:space="preserve"> </w:t>
      </w:r>
      <w:r>
        <w:t>sonstiges</w:t>
      </w:r>
      <w:r>
        <w:rPr>
          <w:spacing w:val="-5"/>
        </w:rPr>
        <w:t xml:space="preserve"> </w:t>
      </w:r>
      <w:r>
        <w:t xml:space="preserve">verschmutz- tes Wasser nicht ungereinigt in die Varreler Bäke eingeleitet werden </w:t>
      </w:r>
      <w:r w:rsidR="00CD0FA9">
        <w:t>dürfen</w:t>
      </w:r>
      <w:r>
        <w:t>. Die Abwässer sind ordnungsgemäß zu entsorgen bzw. vor Einleitung zu</w:t>
      </w:r>
      <w:r>
        <w:rPr>
          <w:spacing w:val="-2"/>
        </w:rPr>
        <w:t xml:space="preserve"> </w:t>
      </w:r>
      <w:r>
        <w:t>klären.</w:t>
      </w:r>
    </w:p>
    <w:p w14:paraId="601A38A1" w14:textId="77777777" w:rsidR="00821C5C" w:rsidRDefault="00821C5C">
      <w:pPr>
        <w:rPr>
          <w:sz w:val="31"/>
        </w:rPr>
      </w:pPr>
      <w:r>
        <w:rPr>
          <w:sz w:val="31"/>
        </w:rPr>
        <w:br w:type="page"/>
      </w:r>
    </w:p>
    <w:p w14:paraId="68FB6F19" w14:textId="77777777" w:rsidR="00E24E35" w:rsidRDefault="00E24E35">
      <w:pPr>
        <w:pStyle w:val="Textkrper"/>
        <w:spacing w:before="4"/>
        <w:ind w:left="0"/>
        <w:jc w:val="left"/>
        <w:rPr>
          <w:sz w:val="31"/>
        </w:rPr>
      </w:pPr>
    </w:p>
    <w:p w14:paraId="10E20088" w14:textId="77777777" w:rsidR="00E24E35" w:rsidRDefault="007F5047">
      <w:pPr>
        <w:pStyle w:val="berschrift2"/>
      </w:pPr>
      <w:r>
        <w:rPr>
          <w:u w:val="thick"/>
        </w:rPr>
        <w:t>I. 1.2 Festgestellter Plan</w:t>
      </w:r>
    </w:p>
    <w:p w14:paraId="493B0AD7" w14:textId="77777777" w:rsidR="00E24E35" w:rsidRDefault="007F5047">
      <w:pPr>
        <w:pStyle w:val="Textkrper"/>
        <w:spacing w:before="136"/>
        <w:ind w:left="2571"/>
        <w:jc w:val="left"/>
      </w:pPr>
      <w:r>
        <w:t>Der festgestellte Plan umfasst folgende Unterlagen:</w:t>
      </w:r>
    </w:p>
    <w:p w14:paraId="791BC51A" w14:textId="77777777" w:rsidR="00E24E35" w:rsidRDefault="00E24E35">
      <w:pPr>
        <w:pStyle w:val="Textkrper"/>
        <w:spacing w:before="5" w:after="1"/>
        <w:ind w:left="0"/>
        <w:jc w:val="left"/>
        <w:rPr>
          <w:sz w:val="21"/>
        </w:rPr>
      </w:pPr>
    </w:p>
    <w:tbl>
      <w:tblPr>
        <w:tblStyle w:val="TableNormal"/>
        <w:tblW w:w="11264" w:type="dxa"/>
        <w:tblInd w:w="173" w:type="dxa"/>
        <w:tblLayout w:type="fixed"/>
        <w:tblLook w:val="01E0" w:firstRow="1" w:lastRow="1" w:firstColumn="1" w:lastColumn="1" w:noHBand="0" w:noVBand="0"/>
      </w:tblPr>
      <w:tblGrid>
        <w:gridCol w:w="15"/>
        <w:gridCol w:w="794"/>
        <w:gridCol w:w="1145"/>
        <w:gridCol w:w="5801"/>
        <w:gridCol w:w="605"/>
        <w:gridCol w:w="2308"/>
        <w:gridCol w:w="596"/>
      </w:tblGrid>
      <w:tr w:rsidR="00E24E35" w14:paraId="5B69796F" w14:textId="77777777" w:rsidTr="00821C5C">
        <w:trPr>
          <w:gridBefore w:val="1"/>
          <w:gridAfter w:val="1"/>
          <w:wBefore w:w="15" w:type="dxa"/>
          <w:wAfter w:w="596" w:type="dxa"/>
          <w:trHeight w:val="256"/>
        </w:trPr>
        <w:tc>
          <w:tcPr>
            <w:tcW w:w="794" w:type="dxa"/>
            <w:tcBorders>
              <w:bottom w:val="single" w:sz="4" w:space="0" w:color="000000"/>
              <w:right w:val="single" w:sz="4" w:space="0" w:color="000000"/>
            </w:tcBorders>
          </w:tcPr>
          <w:p w14:paraId="39655EF9" w14:textId="77777777" w:rsidR="00E24E35" w:rsidRDefault="007F5047">
            <w:pPr>
              <w:pStyle w:val="TableParagraph"/>
              <w:spacing w:line="236" w:lineRule="exact"/>
              <w:ind w:left="9" w:right="5"/>
              <w:jc w:val="center"/>
              <w:rPr>
                <w:b/>
              </w:rPr>
            </w:pPr>
            <w:r>
              <w:rPr>
                <w:b/>
              </w:rPr>
              <w:t>Ordner</w:t>
            </w:r>
          </w:p>
        </w:tc>
        <w:tc>
          <w:tcPr>
            <w:tcW w:w="1145" w:type="dxa"/>
            <w:tcBorders>
              <w:left w:val="single" w:sz="4" w:space="0" w:color="000000"/>
              <w:bottom w:val="single" w:sz="4" w:space="0" w:color="000000"/>
            </w:tcBorders>
          </w:tcPr>
          <w:p w14:paraId="00F938EC" w14:textId="77777777" w:rsidR="00E24E35" w:rsidRDefault="007F5047">
            <w:pPr>
              <w:pStyle w:val="TableParagraph"/>
              <w:spacing w:line="236" w:lineRule="exact"/>
              <w:ind w:left="24"/>
              <w:rPr>
                <w:b/>
              </w:rPr>
            </w:pPr>
            <w:r>
              <w:rPr>
                <w:b/>
              </w:rPr>
              <w:t>Anlage</w:t>
            </w:r>
          </w:p>
        </w:tc>
        <w:tc>
          <w:tcPr>
            <w:tcW w:w="5801" w:type="dxa"/>
            <w:tcBorders>
              <w:bottom w:val="single" w:sz="4" w:space="0" w:color="000000"/>
            </w:tcBorders>
          </w:tcPr>
          <w:p w14:paraId="74096DA1" w14:textId="77777777" w:rsidR="00E24E35" w:rsidRDefault="007F5047">
            <w:pPr>
              <w:pStyle w:val="TableParagraph"/>
              <w:spacing w:line="236" w:lineRule="exact"/>
              <w:ind w:left="31"/>
              <w:rPr>
                <w:b/>
              </w:rPr>
            </w:pPr>
            <w:r>
              <w:rPr>
                <w:b/>
              </w:rPr>
              <w:t>Bezeichnung</w:t>
            </w:r>
          </w:p>
        </w:tc>
        <w:tc>
          <w:tcPr>
            <w:tcW w:w="2913" w:type="dxa"/>
            <w:gridSpan w:val="2"/>
            <w:tcBorders>
              <w:bottom w:val="single" w:sz="4" w:space="0" w:color="000000"/>
            </w:tcBorders>
          </w:tcPr>
          <w:p w14:paraId="28BFA6A9" w14:textId="77777777" w:rsidR="00E24E35" w:rsidRDefault="007F5047">
            <w:pPr>
              <w:pStyle w:val="TableParagraph"/>
              <w:spacing w:line="236" w:lineRule="exact"/>
              <w:ind w:right="266"/>
              <w:jc w:val="right"/>
              <w:rPr>
                <w:rFonts w:ascii="Arial Narrow" w:hAnsi="Arial Narrow"/>
                <w:b/>
              </w:rPr>
            </w:pPr>
            <w:r>
              <w:rPr>
                <w:rFonts w:ascii="Arial Narrow" w:hAnsi="Arial Narrow"/>
                <w:b/>
              </w:rPr>
              <w:t>Maßstab</w:t>
            </w:r>
          </w:p>
        </w:tc>
      </w:tr>
      <w:tr w:rsidR="00E24E35" w14:paraId="17FB3FB1" w14:textId="77777777" w:rsidTr="00821C5C">
        <w:trPr>
          <w:gridBefore w:val="1"/>
          <w:gridAfter w:val="1"/>
          <w:wBefore w:w="15" w:type="dxa"/>
          <w:wAfter w:w="596" w:type="dxa"/>
          <w:trHeight w:val="250"/>
        </w:trPr>
        <w:tc>
          <w:tcPr>
            <w:tcW w:w="794" w:type="dxa"/>
            <w:tcBorders>
              <w:top w:val="single" w:sz="4" w:space="0" w:color="000000"/>
              <w:right w:val="single" w:sz="4" w:space="0" w:color="000000"/>
            </w:tcBorders>
          </w:tcPr>
          <w:p w14:paraId="78648192" w14:textId="77777777" w:rsidR="00E24E35" w:rsidRDefault="007F5047">
            <w:pPr>
              <w:pStyle w:val="TableParagraph"/>
              <w:spacing w:line="230" w:lineRule="exact"/>
              <w:ind w:left="5"/>
              <w:jc w:val="center"/>
              <w:rPr>
                <w:b/>
              </w:rPr>
            </w:pPr>
            <w:r>
              <w:rPr>
                <w:b/>
              </w:rPr>
              <w:t>1</w:t>
            </w:r>
          </w:p>
        </w:tc>
        <w:tc>
          <w:tcPr>
            <w:tcW w:w="1145" w:type="dxa"/>
            <w:tcBorders>
              <w:top w:val="single" w:sz="4" w:space="0" w:color="000000"/>
              <w:left w:val="single" w:sz="4" w:space="0" w:color="000000"/>
            </w:tcBorders>
          </w:tcPr>
          <w:p w14:paraId="42CBAD9C" w14:textId="77777777" w:rsidR="00E24E35" w:rsidRDefault="00E24E35">
            <w:pPr>
              <w:pStyle w:val="TableParagraph"/>
              <w:rPr>
                <w:rFonts w:ascii="Times New Roman"/>
                <w:sz w:val="18"/>
              </w:rPr>
            </w:pPr>
          </w:p>
        </w:tc>
        <w:tc>
          <w:tcPr>
            <w:tcW w:w="5801" w:type="dxa"/>
            <w:tcBorders>
              <w:top w:val="single" w:sz="4" w:space="0" w:color="000000"/>
            </w:tcBorders>
          </w:tcPr>
          <w:p w14:paraId="1ACFFEFC" w14:textId="77777777" w:rsidR="00E24E35" w:rsidRDefault="00E24E35">
            <w:pPr>
              <w:pStyle w:val="TableParagraph"/>
              <w:rPr>
                <w:rFonts w:ascii="Times New Roman"/>
                <w:sz w:val="18"/>
              </w:rPr>
            </w:pPr>
          </w:p>
        </w:tc>
        <w:tc>
          <w:tcPr>
            <w:tcW w:w="2913" w:type="dxa"/>
            <w:gridSpan w:val="2"/>
            <w:tcBorders>
              <w:top w:val="single" w:sz="4" w:space="0" w:color="000000"/>
            </w:tcBorders>
          </w:tcPr>
          <w:p w14:paraId="3875BDB3" w14:textId="77777777" w:rsidR="00E24E35" w:rsidRDefault="00E24E35">
            <w:pPr>
              <w:pStyle w:val="TableParagraph"/>
              <w:rPr>
                <w:rFonts w:ascii="Times New Roman"/>
                <w:sz w:val="18"/>
              </w:rPr>
            </w:pPr>
          </w:p>
        </w:tc>
      </w:tr>
      <w:tr w:rsidR="00E24E35" w14:paraId="6D7A9D34" w14:textId="77777777" w:rsidTr="00821C5C">
        <w:trPr>
          <w:gridBefore w:val="1"/>
          <w:gridAfter w:val="1"/>
          <w:wBefore w:w="15" w:type="dxa"/>
          <w:wAfter w:w="596" w:type="dxa"/>
          <w:trHeight w:val="254"/>
        </w:trPr>
        <w:tc>
          <w:tcPr>
            <w:tcW w:w="794" w:type="dxa"/>
            <w:tcBorders>
              <w:right w:val="single" w:sz="4" w:space="0" w:color="000000"/>
            </w:tcBorders>
          </w:tcPr>
          <w:p w14:paraId="1CC71D9A" w14:textId="77777777" w:rsidR="00E24E35" w:rsidRDefault="00E24E35">
            <w:pPr>
              <w:pStyle w:val="TableParagraph"/>
              <w:rPr>
                <w:rFonts w:ascii="Times New Roman"/>
                <w:sz w:val="18"/>
              </w:rPr>
            </w:pPr>
          </w:p>
        </w:tc>
        <w:tc>
          <w:tcPr>
            <w:tcW w:w="1145" w:type="dxa"/>
            <w:tcBorders>
              <w:left w:val="single" w:sz="4" w:space="0" w:color="000000"/>
            </w:tcBorders>
          </w:tcPr>
          <w:p w14:paraId="1DC76E8B" w14:textId="77777777" w:rsidR="00E24E35" w:rsidRDefault="007F5047">
            <w:pPr>
              <w:pStyle w:val="TableParagraph"/>
              <w:spacing w:line="234" w:lineRule="exact"/>
              <w:ind w:left="24"/>
            </w:pPr>
            <w:r>
              <w:t>1 a</w:t>
            </w:r>
          </w:p>
        </w:tc>
        <w:tc>
          <w:tcPr>
            <w:tcW w:w="5801" w:type="dxa"/>
          </w:tcPr>
          <w:p w14:paraId="06E89CEC" w14:textId="77777777" w:rsidR="00E24E35" w:rsidRDefault="007F5047">
            <w:pPr>
              <w:pStyle w:val="TableParagraph"/>
              <w:spacing w:line="234" w:lineRule="exact"/>
              <w:ind w:left="31"/>
              <w:rPr>
                <w:i/>
                <w:sz w:val="20"/>
              </w:rPr>
            </w:pPr>
            <w:r>
              <w:t>Erläuterungsbericht</w:t>
            </w:r>
            <w:r w:rsidR="003F7F54">
              <w:t xml:space="preserve"> und UVP-Bericht</w:t>
            </w:r>
            <w:r>
              <w:t>, Blatt 1-</w:t>
            </w:r>
            <w:r w:rsidR="00821C5C">
              <w:t>62</w:t>
            </w:r>
            <w:r>
              <w:t xml:space="preserve">, </w:t>
            </w:r>
            <w:r>
              <w:rPr>
                <w:i/>
                <w:sz w:val="20"/>
              </w:rPr>
              <w:t>mit Blaueintragungen</w:t>
            </w:r>
          </w:p>
          <w:p w14:paraId="24D8B5B8" w14:textId="77777777" w:rsidR="003F7F54" w:rsidRDefault="003F7F54" w:rsidP="003F7F54">
            <w:pPr>
              <w:pStyle w:val="TableParagraph"/>
              <w:spacing w:line="234" w:lineRule="exact"/>
              <w:ind w:left="31"/>
              <w:rPr>
                <w:i/>
                <w:sz w:val="20"/>
              </w:rPr>
            </w:pPr>
            <w:r w:rsidRPr="003F7F54">
              <w:rPr>
                <w:i/>
                <w:sz w:val="20"/>
              </w:rPr>
              <w:t>UVP: Bestands- und Auswirkungsplan 1:1500/1:500</w:t>
            </w:r>
            <w:r>
              <w:rPr>
                <w:i/>
                <w:sz w:val="20"/>
              </w:rPr>
              <w:t xml:space="preserve"> </w:t>
            </w:r>
            <w:r w:rsidRPr="003F7F54">
              <w:rPr>
                <w:i/>
                <w:sz w:val="20"/>
              </w:rPr>
              <w:t>1:25.000</w:t>
            </w:r>
          </w:p>
        </w:tc>
        <w:tc>
          <w:tcPr>
            <w:tcW w:w="2913" w:type="dxa"/>
            <w:gridSpan w:val="2"/>
          </w:tcPr>
          <w:p w14:paraId="28C01F39" w14:textId="77777777" w:rsidR="00E24E35" w:rsidRDefault="00E24E35">
            <w:pPr>
              <w:pStyle w:val="TableParagraph"/>
              <w:spacing w:line="234" w:lineRule="exact"/>
              <w:ind w:left="1187"/>
              <w:rPr>
                <w:rFonts w:ascii="Arial Narrow"/>
              </w:rPr>
            </w:pPr>
          </w:p>
        </w:tc>
      </w:tr>
      <w:tr w:rsidR="00E24E35" w14:paraId="30FBD087" w14:textId="77777777" w:rsidTr="00821C5C">
        <w:trPr>
          <w:gridBefore w:val="1"/>
          <w:gridAfter w:val="1"/>
          <w:wBefore w:w="15" w:type="dxa"/>
          <w:wAfter w:w="596" w:type="dxa"/>
          <w:trHeight w:val="255"/>
        </w:trPr>
        <w:tc>
          <w:tcPr>
            <w:tcW w:w="794" w:type="dxa"/>
            <w:tcBorders>
              <w:right w:val="single" w:sz="4" w:space="0" w:color="000000"/>
            </w:tcBorders>
          </w:tcPr>
          <w:p w14:paraId="13EDC962" w14:textId="77777777" w:rsidR="00E24E35" w:rsidRDefault="00E24E35">
            <w:pPr>
              <w:pStyle w:val="TableParagraph"/>
              <w:rPr>
                <w:rFonts w:ascii="Times New Roman"/>
                <w:sz w:val="18"/>
              </w:rPr>
            </w:pPr>
          </w:p>
        </w:tc>
        <w:tc>
          <w:tcPr>
            <w:tcW w:w="1145" w:type="dxa"/>
            <w:tcBorders>
              <w:left w:val="single" w:sz="4" w:space="0" w:color="000000"/>
            </w:tcBorders>
          </w:tcPr>
          <w:p w14:paraId="245360E3" w14:textId="77777777" w:rsidR="00E24E35" w:rsidRDefault="007F5047">
            <w:pPr>
              <w:pStyle w:val="TableParagraph"/>
              <w:spacing w:line="235" w:lineRule="exact"/>
              <w:ind w:left="24"/>
            </w:pPr>
            <w:r>
              <w:t>2</w:t>
            </w:r>
          </w:p>
        </w:tc>
        <w:tc>
          <w:tcPr>
            <w:tcW w:w="5801" w:type="dxa"/>
          </w:tcPr>
          <w:p w14:paraId="2DB8A55B" w14:textId="77777777" w:rsidR="00E24E35" w:rsidRDefault="007F5047">
            <w:pPr>
              <w:pStyle w:val="TableParagraph"/>
              <w:spacing w:line="235" w:lineRule="exact"/>
              <w:ind w:left="31"/>
            </w:pPr>
            <w:r>
              <w:t>Übersichtskarte</w:t>
            </w:r>
          </w:p>
        </w:tc>
        <w:tc>
          <w:tcPr>
            <w:tcW w:w="2913" w:type="dxa"/>
            <w:gridSpan w:val="2"/>
          </w:tcPr>
          <w:p w14:paraId="1FAC5313" w14:textId="77777777" w:rsidR="00E24E35" w:rsidRDefault="00E24E35" w:rsidP="00B53EDD">
            <w:pPr>
              <w:pStyle w:val="TableParagraph"/>
              <w:spacing w:line="235" w:lineRule="exact"/>
              <w:ind w:right="997"/>
              <w:jc w:val="right"/>
              <w:rPr>
                <w:rFonts w:ascii="Arial Narrow"/>
              </w:rPr>
            </w:pPr>
          </w:p>
        </w:tc>
      </w:tr>
      <w:tr w:rsidR="00E24E35" w14:paraId="1E6DEC6A" w14:textId="77777777" w:rsidTr="00821C5C">
        <w:trPr>
          <w:gridBefore w:val="1"/>
          <w:gridAfter w:val="1"/>
          <w:wBefore w:w="15" w:type="dxa"/>
          <w:wAfter w:w="596" w:type="dxa"/>
          <w:trHeight w:val="251"/>
        </w:trPr>
        <w:tc>
          <w:tcPr>
            <w:tcW w:w="794" w:type="dxa"/>
            <w:tcBorders>
              <w:right w:val="single" w:sz="4" w:space="0" w:color="000000"/>
            </w:tcBorders>
          </w:tcPr>
          <w:p w14:paraId="477B8F9A" w14:textId="77777777" w:rsidR="00E24E35" w:rsidRDefault="00E24E35">
            <w:pPr>
              <w:pStyle w:val="TableParagraph"/>
              <w:rPr>
                <w:rFonts w:ascii="Times New Roman"/>
                <w:sz w:val="18"/>
              </w:rPr>
            </w:pPr>
          </w:p>
        </w:tc>
        <w:tc>
          <w:tcPr>
            <w:tcW w:w="1145" w:type="dxa"/>
            <w:tcBorders>
              <w:left w:val="single" w:sz="4" w:space="0" w:color="000000"/>
            </w:tcBorders>
          </w:tcPr>
          <w:p w14:paraId="6A40E880" w14:textId="77777777" w:rsidR="00E24E35" w:rsidRDefault="007F5047">
            <w:pPr>
              <w:pStyle w:val="TableParagraph"/>
              <w:spacing w:line="232" w:lineRule="exact"/>
              <w:ind w:left="24"/>
            </w:pPr>
            <w:r>
              <w:t>3</w:t>
            </w:r>
          </w:p>
        </w:tc>
        <w:tc>
          <w:tcPr>
            <w:tcW w:w="5801" w:type="dxa"/>
          </w:tcPr>
          <w:p w14:paraId="5724635F" w14:textId="77777777" w:rsidR="00E24E35" w:rsidRDefault="007F5047">
            <w:pPr>
              <w:pStyle w:val="TableParagraph"/>
              <w:spacing w:line="232" w:lineRule="exact"/>
              <w:ind w:left="31"/>
            </w:pPr>
            <w:r>
              <w:t>entfällt</w:t>
            </w:r>
          </w:p>
        </w:tc>
        <w:tc>
          <w:tcPr>
            <w:tcW w:w="2913" w:type="dxa"/>
            <w:gridSpan w:val="2"/>
          </w:tcPr>
          <w:p w14:paraId="2A050A6E" w14:textId="77777777" w:rsidR="00E24E35" w:rsidRDefault="00E24E35">
            <w:pPr>
              <w:pStyle w:val="TableParagraph"/>
              <w:rPr>
                <w:rFonts w:ascii="Times New Roman"/>
                <w:sz w:val="18"/>
              </w:rPr>
            </w:pPr>
          </w:p>
        </w:tc>
      </w:tr>
      <w:tr w:rsidR="00E24E35" w14:paraId="370999E7" w14:textId="77777777" w:rsidTr="00821C5C">
        <w:trPr>
          <w:gridBefore w:val="1"/>
          <w:gridAfter w:val="1"/>
          <w:wBefore w:w="15" w:type="dxa"/>
          <w:wAfter w:w="596" w:type="dxa"/>
          <w:trHeight w:val="251"/>
        </w:trPr>
        <w:tc>
          <w:tcPr>
            <w:tcW w:w="794" w:type="dxa"/>
            <w:tcBorders>
              <w:right w:val="single" w:sz="4" w:space="0" w:color="000000"/>
            </w:tcBorders>
          </w:tcPr>
          <w:p w14:paraId="7A1358CC" w14:textId="77777777" w:rsidR="00E24E35" w:rsidRDefault="00E24E35">
            <w:pPr>
              <w:pStyle w:val="TableParagraph"/>
              <w:rPr>
                <w:rFonts w:ascii="Times New Roman"/>
                <w:sz w:val="18"/>
              </w:rPr>
            </w:pPr>
          </w:p>
        </w:tc>
        <w:tc>
          <w:tcPr>
            <w:tcW w:w="1145" w:type="dxa"/>
            <w:tcBorders>
              <w:left w:val="single" w:sz="4" w:space="0" w:color="000000"/>
            </w:tcBorders>
          </w:tcPr>
          <w:p w14:paraId="53429673" w14:textId="77777777" w:rsidR="00E24E35" w:rsidRDefault="007F5047">
            <w:pPr>
              <w:pStyle w:val="TableParagraph"/>
              <w:spacing w:line="231" w:lineRule="exact"/>
              <w:ind w:left="24"/>
            </w:pPr>
            <w:r>
              <w:t>4</w:t>
            </w:r>
          </w:p>
        </w:tc>
        <w:tc>
          <w:tcPr>
            <w:tcW w:w="5801" w:type="dxa"/>
          </w:tcPr>
          <w:p w14:paraId="3C929BDC" w14:textId="77777777" w:rsidR="00E24E35" w:rsidRDefault="007F5047">
            <w:pPr>
              <w:pStyle w:val="TableParagraph"/>
              <w:spacing w:line="231" w:lineRule="exact"/>
              <w:ind w:left="31"/>
            </w:pPr>
            <w:r>
              <w:t>entfällt</w:t>
            </w:r>
          </w:p>
        </w:tc>
        <w:tc>
          <w:tcPr>
            <w:tcW w:w="2913" w:type="dxa"/>
            <w:gridSpan w:val="2"/>
          </w:tcPr>
          <w:p w14:paraId="5F7217D8" w14:textId="77777777" w:rsidR="00E24E35" w:rsidRDefault="00E24E35">
            <w:pPr>
              <w:pStyle w:val="TableParagraph"/>
              <w:rPr>
                <w:rFonts w:ascii="Times New Roman"/>
                <w:sz w:val="18"/>
              </w:rPr>
            </w:pPr>
          </w:p>
        </w:tc>
      </w:tr>
      <w:tr w:rsidR="00E24E35" w14:paraId="6B4058E8" w14:textId="77777777" w:rsidTr="00821C5C">
        <w:trPr>
          <w:gridBefore w:val="1"/>
          <w:gridAfter w:val="1"/>
          <w:wBefore w:w="15" w:type="dxa"/>
          <w:wAfter w:w="596" w:type="dxa"/>
          <w:trHeight w:val="253"/>
        </w:trPr>
        <w:tc>
          <w:tcPr>
            <w:tcW w:w="794" w:type="dxa"/>
            <w:tcBorders>
              <w:right w:val="single" w:sz="4" w:space="0" w:color="000000"/>
            </w:tcBorders>
          </w:tcPr>
          <w:p w14:paraId="066203FF" w14:textId="77777777" w:rsidR="00E24E35" w:rsidRDefault="00E24E35">
            <w:pPr>
              <w:pStyle w:val="TableParagraph"/>
              <w:rPr>
                <w:rFonts w:ascii="Times New Roman"/>
                <w:sz w:val="18"/>
              </w:rPr>
            </w:pPr>
          </w:p>
        </w:tc>
        <w:tc>
          <w:tcPr>
            <w:tcW w:w="1145" w:type="dxa"/>
            <w:tcBorders>
              <w:left w:val="single" w:sz="4" w:space="0" w:color="000000"/>
            </w:tcBorders>
          </w:tcPr>
          <w:p w14:paraId="793FEF47" w14:textId="77777777" w:rsidR="00E24E35" w:rsidRDefault="007F5047">
            <w:pPr>
              <w:pStyle w:val="TableParagraph"/>
              <w:spacing w:line="233" w:lineRule="exact"/>
              <w:ind w:left="24"/>
            </w:pPr>
            <w:r>
              <w:t>5 a</w:t>
            </w:r>
          </w:p>
        </w:tc>
        <w:tc>
          <w:tcPr>
            <w:tcW w:w="5801" w:type="dxa"/>
          </w:tcPr>
          <w:p w14:paraId="24CB65FD" w14:textId="77777777" w:rsidR="00E24E35" w:rsidRDefault="007F5047">
            <w:pPr>
              <w:pStyle w:val="TableParagraph"/>
              <w:spacing w:line="233" w:lineRule="exact"/>
              <w:ind w:left="31"/>
              <w:rPr>
                <w:i/>
                <w:sz w:val="20"/>
              </w:rPr>
            </w:pPr>
            <w:r>
              <w:t xml:space="preserve">Lageplan, </w:t>
            </w:r>
            <w:r>
              <w:rPr>
                <w:i/>
                <w:sz w:val="20"/>
              </w:rPr>
              <w:t>mit Blaueintragungen</w:t>
            </w:r>
          </w:p>
        </w:tc>
        <w:tc>
          <w:tcPr>
            <w:tcW w:w="2913" w:type="dxa"/>
            <w:gridSpan w:val="2"/>
          </w:tcPr>
          <w:p w14:paraId="2A1463AB" w14:textId="77777777" w:rsidR="00E24E35" w:rsidRDefault="007F5047" w:rsidP="00B53EDD">
            <w:pPr>
              <w:pStyle w:val="TableParagraph"/>
              <w:spacing w:line="233" w:lineRule="exact"/>
              <w:ind w:left="993" w:firstLine="216"/>
              <w:rPr>
                <w:rFonts w:ascii="Arial Narrow"/>
              </w:rPr>
            </w:pPr>
            <w:r>
              <w:rPr>
                <w:rFonts w:ascii="Arial Narrow"/>
              </w:rPr>
              <w:t>1:500</w:t>
            </w:r>
          </w:p>
        </w:tc>
      </w:tr>
      <w:tr w:rsidR="00E24E35" w14:paraId="733F9BFB" w14:textId="77777777" w:rsidTr="00821C5C">
        <w:trPr>
          <w:gridBefore w:val="1"/>
          <w:gridAfter w:val="1"/>
          <w:wBefore w:w="15" w:type="dxa"/>
          <w:wAfter w:w="596" w:type="dxa"/>
          <w:trHeight w:val="255"/>
        </w:trPr>
        <w:tc>
          <w:tcPr>
            <w:tcW w:w="794" w:type="dxa"/>
            <w:tcBorders>
              <w:right w:val="single" w:sz="4" w:space="0" w:color="000000"/>
            </w:tcBorders>
          </w:tcPr>
          <w:p w14:paraId="1E9FA88E" w14:textId="77777777" w:rsidR="00E24E35" w:rsidRDefault="00E24E35">
            <w:pPr>
              <w:pStyle w:val="TableParagraph"/>
              <w:rPr>
                <w:rFonts w:ascii="Times New Roman"/>
                <w:sz w:val="18"/>
              </w:rPr>
            </w:pPr>
          </w:p>
        </w:tc>
        <w:tc>
          <w:tcPr>
            <w:tcW w:w="1145" w:type="dxa"/>
            <w:tcBorders>
              <w:left w:val="single" w:sz="4" w:space="0" w:color="000000"/>
            </w:tcBorders>
          </w:tcPr>
          <w:p w14:paraId="6E121531" w14:textId="77777777" w:rsidR="00E24E35" w:rsidRDefault="007F5047">
            <w:pPr>
              <w:pStyle w:val="TableParagraph"/>
              <w:spacing w:line="235" w:lineRule="exact"/>
              <w:ind w:left="24"/>
            </w:pPr>
            <w:r>
              <w:t>6 a</w:t>
            </w:r>
          </w:p>
        </w:tc>
        <w:tc>
          <w:tcPr>
            <w:tcW w:w="5801" w:type="dxa"/>
          </w:tcPr>
          <w:p w14:paraId="46C3EF30" w14:textId="77777777" w:rsidR="00E24E35" w:rsidRDefault="007F5047">
            <w:pPr>
              <w:pStyle w:val="TableParagraph"/>
              <w:spacing w:line="235" w:lineRule="exact"/>
              <w:ind w:left="31"/>
              <w:rPr>
                <w:i/>
                <w:sz w:val="20"/>
              </w:rPr>
            </w:pPr>
            <w:r>
              <w:t xml:space="preserve">Höhenplan, </w:t>
            </w:r>
            <w:r>
              <w:rPr>
                <w:i/>
                <w:sz w:val="20"/>
              </w:rPr>
              <w:t>mit Blaueintragungen</w:t>
            </w:r>
          </w:p>
        </w:tc>
        <w:tc>
          <w:tcPr>
            <w:tcW w:w="2913" w:type="dxa"/>
            <w:gridSpan w:val="2"/>
          </w:tcPr>
          <w:p w14:paraId="65BBDDFA" w14:textId="77777777" w:rsidR="00E24E35" w:rsidRDefault="007F5047" w:rsidP="00B53EDD">
            <w:pPr>
              <w:pStyle w:val="TableParagraph"/>
              <w:spacing w:line="235" w:lineRule="exact"/>
              <w:ind w:right="856"/>
              <w:jc w:val="right"/>
              <w:rPr>
                <w:rFonts w:ascii="Arial Narrow"/>
              </w:rPr>
            </w:pPr>
            <w:r>
              <w:rPr>
                <w:rFonts w:ascii="Arial Narrow"/>
              </w:rPr>
              <w:t>1:500/1:50</w:t>
            </w:r>
          </w:p>
        </w:tc>
      </w:tr>
      <w:tr w:rsidR="00E24E35" w14:paraId="65A1BCC3" w14:textId="77777777" w:rsidTr="00821C5C">
        <w:trPr>
          <w:gridBefore w:val="1"/>
          <w:gridAfter w:val="1"/>
          <w:wBefore w:w="15" w:type="dxa"/>
          <w:wAfter w:w="596" w:type="dxa"/>
          <w:trHeight w:val="253"/>
        </w:trPr>
        <w:tc>
          <w:tcPr>
            <w:tcW w:w="794" w:type="dxa"/>
            <w:tcBorders>
              <w:right w:val="single" w:sz="4" w:space="0" w:color="000000"/>
            </w:tcBorders>
          </w:tcPr>
          <w:p w14:paraId="6A4FD60E" w14:textId="77777777" w:rsidR="00E24E35" w:rsidRDefault="00E24E35">
            <w:pPr>
              <w:pStyle w:val="TableParagraph"/>
              <w:rPr>
                <w:rFonts w:ascii="Times New Roman"/>
                <w:sz w:val="18"/>
              </w:rPr>
            </w:pPr>
          </w:p>
        </w:tc>
        <w:tc>
          <w:tcPr>
            <w:tcW w:w="1145" w:type="dxa"/>
            <w:tcBorders>
              <w:left w:val="single" w:sz="4" w:space="0" w:color="000000"/>
            </w:tcBorders>
          </w:tcPr>
          <w:p w14:paraId="13D3CA41" w14:textId="77777777" w:rsidR="00E24E35" w:rsidRDefault="007F5047">
            <w:pPr>
              <w:pStyle w:val="TableParagraph"/>
              <w:spacing w:line="233" w:lineRule="exact"/>
              <w:ind w:left="24"/>
            </w:pPr>
            <w:r>
              <w:t>7</w:t>
            </w:r>
          </w:p>
        </w:tc>
        <w:tc>
          <w:tcPr>
            <w:tcW w:w="5801" w:type="dxa"/>
          </w:tcPr>
          <w:p w14:paraId="3F02DA0F" w14:textId="77777777" w:rsidR="00E24E35" w:rsidRDefault="007F5047">
            <w:pPr>
              <w:pStyle w:val="TableParagraph"/>
              <w:spacing w:line="233" w:lineRule="exact"/>
              <w:ind w:left="31"/>
            </w:pPr>
            <w:r>
              <w:t>entfällt</w:t>
            </w:r>
          </w:p>
        </w:tc>
        <w:tc>
          <w:tcPr>
            <w:tcW w:w="2913" w:type="dxa"/>
            <w:gridSpan w:val="2"/>
          </w:tcPr>
          <w:p w14:paraId="6B743EFF" w14:textId="77777777" w:rsidR="00E24E35" w:rsidRDefault="00E24E35">
            <w:pPr>
              <w:pStyle w:val="TableParagraph"/>
              <w:rPr>
                <w:rFonts w:ascii="Times New Roman"/>
                <w:sz w:val="18"/>
              </w:rPr>
            </w:pPr>
          </w:p>
        </w:tc>
      </w:tr>
      <w:tr w:rsidR="00E24E35" w14:paraId="5AB1C443" w14:textId="77777777" w:rsidTr="00821C5C">
        <w:trPr>
          <w:gridBefore w:val="1"/>
          <w:gridAfter w:val="1"/>
          <w:wBefore w:w="15" w:type="dxa"/>
          <w:wAfter w:w="596" w:type="dxa"/>
          <w:trHeight w:val="252"/>
        </w:trPr>
        <w:tc>
          <w:tcPr>
            <w:tcW w:w="794" w:type="dxa"/>
            <w:tcBorders>
              <w:right w:val="single" w:sz="4" w:space="0" w:color="000000"/>
            </w:tcBorders>
          </w:tcPr>
          <w:p w14:paraId="08D3760F" w14:textId="77777777" w:rsidR="00E24E35" w:rsidRDefault="00E24E35">
            <w:pPr>
              <w:pStyle w:val="TableParagraph"/>
              <w:rPr>
                <w:rFonts w:ascii="Times New Roman"/>
                <w:sz w:val="18"/>
              </w:rPr>
            </w:pPr>
          </w:p>
        </w:tc>
        <w:tc>
          <w:tcPr>
            <w:tcW w:w="1145" w:type="dxa"/>
            <w:tcBorders>
              <w:left w:val="single" w:sz="4" w:space="0" w:color="000000"/>
            </w:tcBorders>
          </w:tcPr>
          <w:p w14:paraId="3364E289" w14:textId="77777777" w:rsidR="00E24E35" w:rsidRDefault="007F5047">
            <w:pPr>
              <w:pStyle w:val="TableParagraph"/>
              <w:spacing w:line="232" w:lineRule="exact"/>
              <w:ind w:left="24"/>
            </w:pPr>
            <w:r>
              <w:t>8</w:t>
            </w:r>
          </w:p>
        </w:tc>
        <w:tc>
          <w:tcPr>
            <w:tcW w:w="8714" w:type="dxa"/>
            <w:gridSpan w:val="3"/>
          </w:tcPr>
          <w:p w14:paraId="40536761" w14:textId="77777777" w:rsidR="00E24E35" w:rsidRDefault="007F5047">
            <w:pPr>
              <w:pStyle w:val="TableParagraph"/>
              <w:spacing w:line="232" w:lineRule="exact"/>
              <w:ind w:left="31"/>
            </w:pPr>
            <w:r>
              <w:t>Lageplan der Entwässerungsmaßnahmen, enthalten in Unterlage 5</w:t>
            </w:r>
          </w:p>
        </w:tc>
      </w:tr>
      <w:tr w:rsidR="00E24E35" w14:paraId="5D1F048E" w14:textId="77777777" w:rsidTr="00821C5C">
        <w:trPr>
          <w:gridBefore w:val="1"/>
          <w:gridAfter w:val="1"/>
          <w:wBefore w:w="15" w:type="dxa"/>
          <w:wAfter w:w="596" w:type="dxa"/>
          <w:trHeight w:val="252"/>
        </w:trPr>
        <w:tc>
          <w:tcPr>
            <w:tcW w:w="794" w:type="dxa"/>
            <w:tcBorders>
              <w:right w:val="single" w:sz="4" w:space="0" w:color="000000"/>
            </w:tcBorders>
          </w:tcPr>
          <w:p w14:paraId="70C317E0" w14:textId="77777777" w:rsidR="00E24E35" w:rsidRDefault="00E24E35">
            <w:pPr>
              <w:pStyle w:val="TableParagraph"/>
              <w:rPr>
                <w:rFonts w:ascii="Times New Roman"/>
                <w:sz w:val="18"/>
              </w:rPr>
            </w:pPr>
          </w:p>
        </w:tc>
        <w:tc>
          <w:tcPr>
            <w:tcW w:w="1145" w:type="dxa"/>
            <w:tcBorders>
              <w:left w:val="single" w:sz="4" w:space="0" w:color="000000"/>
            </w:tcBorders>
          </w:tcPr>
          <w:p w14:paraId="0777EEE7" w14:textId="77777777" w:rsidR="00E24E35" w:rsidRDefault="007F5047">
            <w:pPr>
              <w:pStyle w:val="TableParagraph"/>
              <w:spacing w:line="233" w:lineRule="exact"/>
              <w:ind w:left="24"/>
            </w:pPr>
            <w:r>
              <w:t>9 a</w:t>
            </w:r>
          </w:p>
        </w:tc>
        <w:tc>
          <w:tcPr>
            <w:tcW w:w="5801" w:type="dxa"/>
          </w:tcPr>
          <w:p w14:paraId="1F14D795" w14:textId="77777777" w:rsidR="00E24E35" w:rsidRDefault="007F5047">
            <w:pPr>
              <w:pStyle w:val="TableParagraph"/>
              <w:spacing w:line="233" w:lineRule="exact"/>
              <w:ind w:left="31"/>
            </w:pPr>
            <w:r>
              <w:t>Landschaftspflegerische Maßnahmen</w:t>
            </w:r>
          </w:p>
        </w:tc>
        <w:tc>
          <w:tcPr>
            <w:tcW w:w="2913" w:type="dxa"/>
            <w:gridSpan w:val="2"/>
          </w:tcPr>
          <w:p w14:paraId="7D9F236D" w14:textId="77777777" w:rsidR="00E24E35" w:rsidRDefault="00E24E35" w:rsidP="00523CE7">
            <w:pPr>
              <w:pStyle w:val="TableParagraph"/>
              <w:jc w:val="center"/>
              <w:rPr>
                <w:rFonts w:ascii="Times New Roman"/>
                <w:sz w:val="18"/>
              </w:rPr>
            </w:pPr>
          </w:p>
        </w:tc>
      </w:tr>
      <w:tr w:rsidR="00E24E35" w14:paraId="0B877274" w14:textId="77777777" w:rsidTr="00821C5C">
        <w:trPr>
          <w:trHeight w:val="371"/>
        </w:trPr>
        <w:tc>
          <w:tcPr>
            <w:tcW w:w="809" w:type="dxa"/>
            <w:gridSpan w:val="2"/>
            <w:tcBorders>
              <w:top w:val="single" w:sz="4" w:space="0" w:color="000000"/>
              <w:right w:val="single" w:sz="4" w:space="0" w:color="000000"/>
            </w:tcBorders>
          </w:tcPr>
          <w:p w14:paraId="09FEB473" w14:textId="77777777" w:rsidR="00E24E35" w:rsidRDefault="00E24E35">
            <w:pPr>
              <w:pStyle w:val="TableParagraph"/>
              <w:rPr>
                <w:rFonts w:ascii="Times New Roman"/>
              </w:rPr>
            </w:pPr>
          </w:p>
        </w:tc>
        <w:tc>
          <w:tcPr>
            <w:tcW w:w="1145" w:type="dxa"/>
            <w:tcBorders>
              <w:top w:val="single" w:sz="4" w:space="0" w:color="000000"/>
              <w:left w:val="single" w:sz="4" w:space="0" w:color="000000"/>
            </w:tcBorders>
          </w:tcPr>
          <w:p w14:paraId="0B5D52BB" w14:textId="77777777" w:rsidR="00E24E35" w:rsidRDefault="007F5047">
            <w:pPr>
              <w:pStyle w:val="TableParagraph"/>
              <w:spacing w:before="117" w:line="234" w:lineRule="exact"/>
              <w:ind w:left="177"/>
            </w:pPr>
            <w:r>
              <w:t>9.1a</w:t>
            </w:r>
          </w:p>
        </w:tc>
        <w:tc>
          <w:tcPr>
            <w:tcW w:w="6406" w:type="dxa"/>
            <w:gridSpan w:val="2"/>
            <w:tcBorders>
              <w:top w:val="single" w:sz="4" w:space="0" w:color="000000"/>
            </w:tcBorders>
          </w:tcPr>
          <w:p w14:paraId="163B9731" w14:textId="77777777" w:rsidR="00E24E35" w:rsidRDefault="007F5047">
            <w:pPr>
              <w:pStyle w:val="TableParagraph"/>
              <w:spacing w:before="117" w:line="234" w:lineRule="exact"/>
              <w:ind w:left="211"/>
              <w:rPr>
                <w:i/>
                <w:sz w:val="20"/>
              </w:rPr>
            </w:pPr>
            <w:r>
              <w:t xml:space="preserve">Maßnahmenübersichtsplan, </w:t>
            </w:r>
            <w:r>
              <w:rPr>
                <w:i/>
                <w:sz w:val="20"/>
              </w:rPr>
              <w:t>mit Blaueintragungen</w:t>
            </w:r>
          </w:p>
        </w:tc>
        <w:tc>
          <w:tcPr>
            <w:tcW w:w="2904" w:type="dxa"/>
            <w:gridSpan w:val="2"/>
            <w:tcBorders>
              <w:top w:val="single" w:sz="4" w:space="0" w:color="000000"/>
            </w:tcBorders>
          </w:tcPr>
          <w:p w14:paraId="072402AE" w14:textId="77777777" w:rsidR="00E24E35" w:rsidRDefault="007F5047" w:rsidP="00523CE7">
            <w:pPr>
              <w:pStyle w:val="TableParagraph"/>
              <w:spacing w:before="117" w:line="234" w:lineRule="exact"/>
              <w:ind w:left="256" w:firstLine="354"/>
              <w:rPr>
                <w:rFonts w:ascii="Arial Narrow"/>
              </w:rPr>
            </w:pPr>
            <w:r>
              <w:rPr>
                <w:rFonts w:ascii="Arial Narrow"/>
              </w:rPr>
              <w:t>1:</w:t>
            </w:r>
            <w:r w:rsidR="00523CE7">
              <w:rPr>
                <w:rFonts w:ascii="Arial Narrow"/>
              </w:rPr>
              <w:t>4</w:t>
            </w:r>
            <w:r>
              <w:rPr>
                <w:rFonts w:ascii="Arial Narrow"/>
              </w:rPr>
              <w:t>.000</w:t>
            </w:r>
          </w:p>
        </w:tc>
      </w:tr>
      <w:tr w:rsidR="00E24E35" w14:paraId="7809AFB7" w14:textId="77777777" w:rsidTr="00821C5C">
        <w:trPr>
          <w:trHeight w:val="255"/>
        </w:trPr>
        <w:tc>
          <w:tcPr>
            <w:tcW w:w="809" w:type="dxa"/>
            <w:gridSpan w:val="2"/>
            <w:tcBorders>
              <w:right w:val="single" w:sz="4" w:space="0" w:color="000000"/>
            </w:tcBorders>
          </w:tcPr>
          <w:p w14:paraId="663E8A2E" w14:textId="77777777" w:rsidR="00E24E35" w:rsidRDefault="00E24E35">
            <w:pPr>
              <w:pStyle w:val="TableParagraph"/>
              <w:rPr>
                <w:rFonts w:ascii="Times New Roman"/>
                <w:sz w:val="18"/>
              </w:rPr>
            </w:pPr>
          </w:p>
        </w:tc>
        <w:tc>
          <w:tcPr>
            <w:tcW w:w="1145" w:type="dxa"/>
            <w:tcBorders>
              <w:left w:val="single" w:sz="4" w:space="0" w:color="000000"/>
            </w:tcBorders>
          </w:tcPr>
          <w:p w14:paraId="0847EFD7" w14:textId="77777777" w:rsidR="00E24E35" w:rsidRDefault="007F5047">
            <w:pPr>
              <w:pStyle w:val="TableParagraph"/>
              <w:spacing w:line="235" w:lineRule="exact"/>
              <w:ind w:left="177"/>
            </w:pPr>
            <w:r>
              <w:t>9.2a</w:t>
            </w:r>
          </w:p>
        </w:tc>
        <w:tc>
          <w:tcPr>
            <w:tcW w:w="6406" w:type="dxa"/>
            <w:gridSpan w:val="2"/>
          </w:tcPr>
          <w:p w14:paraId="4AC8B883" w14:textId="77777777" w:rsidR="00E24E35" w:rsidRDefault="007F5047">
            <w:pPr>
              <w:pStyle w:val="TableParagraph"/>
              <w:spacing w:line="235" w:lineRule="exact"/>
              <w:ind w:left="211"/>
              <w:rPr>
                <w:i/>
                <w:sz w:val="20"/>
              </w:rPr>
            </w:pPr>
            <w:r>
              <w:t xml:space="preserve">Maßnahmenplan, </w:t>
            </w:r>
            <w:r>
              <w:rPr>
                <w:i/>
                <w:sz w:val="20"/>
              </w:rPr>
              <w:t>mit Blaueintragungen</w:t>
            </w:r>
          </w:p>
        </w:tc>
        <w:tc>
          <w:tcPr>
            <w:tcW w:w="2904" w:type="dxa"/>
            <w:gridSpan w:val="2"/>
          </w:tcPr>
          <w:p w14:paraId="115B5648" w14:textId="77777777" w:rsidR="00E24E35" w:rsidRDefault="007F5047" w:rsidP="00523CE7">
            <w:pPr>
              <w:pStyle w:val="TableParagraph"/>
              <w:spacing w:line="235" w:lineRule="exact"/>
              <w:ind w:left="383" w:firstLine="227"/>
              <w:rPr>
                <w:rFonts w:ascii="Arial Narrow"/>
              </w:rPr>
            </w:pPr>
            <w:r>
              <w:rPr>
                <w:rFonts w:ascii="Arial Narrow"/>
              </w:rPr>
              <w:t>1:300</w:t>
            </w:r>
            <w:r w:rsidR="00AC768A">
              <w:rPr>
                <w:rFonts w:ascii="Arial Narrow"/>
              </w:rPr>
              <w:t>/1:750</w:t>
            </w:r>
          </w:p>
        </w:tc>
      </w:tr>
      <w:tr w:rsidR="00E24E35" w14:paraId="5A1423E0" w14:textId="77777777" w:rsidTr="00821C5C">
        <w:trPr>
          <w:trHeight w:val="253"/>
        </w:trPr>
        <w:tc>
          <w:tcPr>
            <w:tcW w:w="809" w:type="dxa"/>
            <w:gridSpan w:val="2"/>
            <w:tcBorders>
              <w:right w:val="single" w:sz="4" w:space="0" w:color="000000"/>
            </w:tcBorders>
          </w:tcPr>
          <w:p w14:paraId="26A6FC17" w14:textId="77777777" w:rsidR="00E24E35" w:rsidRDefault="00E24E35">
            <w:pPr>
              <w:pStyle w:val="TableParagraph"/>
              <w:rPr>
                <w:rFonts w:ascii="Times New Roman"/>
                <w:sz w:val="18"/>
              </w:rPr>
            </w:pPr>
          </w:p>
        </w:tc>
        <w:tc>
          <w:tcPr>
            <w:tcW w:w="1145" w:type="dxa"/>
            <w:tcBorders>
              <w:left w:val="single" w:sz="4" w:space="0" w:color="000000"/>
            </w:tcBorders>
          </w:tcPr>
          <w:p w14:paraId="6F21B487" w14:textId="77777777" w:rsidR="00E24E35" w:rsidRDefault="007F5047">
            <w:pPr>
              <w:pStyle w:val="TableParagraph"/>
              <w:spacing w:line="233" w:lineRule="exact"/>
              <w:ind w:left="177"/>
            </w:pPr>
            <w:r>
              <w:t>9.3a</w:t>
            </w:r>
          </w:p>
        </w:tc>
        <w:tc>
          <w:tcPr>
            <w:tcW w:w="6406" w:type="dxa"/>
            <w:gridSpan w:val="2"/>
          </w:tcPr>
          <w:p w14:paraId="7B178564" w14:textId="77777777" w:rsidR="00E24E35" w:rsidRDefault="007F5047">
            <w:pPr>
              <w:pStyle w:val="TableParagraph"/>
              <w:spacing w:line="233" w:lineRule="exact"/>
              <w:ind w:left="26"/>
              <w:rPr>
                <w:i/>
                <w:sz w:val="20"/>
              </w:rPr>
            </w:pPr>
            <w:r>
              <w:t>Maßnahmenblätter, Blatt 1-</w:t>
            </w:r>
            <w:r w:rsidR="00821C5C">
              <w:t>26</w:t>
            </w:r>
            <w:r>
              <w:t xml:space="preserve">, </w:t>
            </w:r>
            <w:r>
              <w:rPr>
                <w:i/>
                <w:sz w:val="20"/>
              </w:rPr>
              <w:t>mit Blaueintragungen</w:t>
            </w:r>
          </w:p>
        </w:tc>
        <w:tc>
          <w:tcPr>
            <w:tcW w:w="2904" w:type="dxa"/>
            <w:gridSpan w:val="2"/>
          </w:tcPr>
          <w:p w14:paraId="50655253" w14:textId="77777777" w:rsidR="00E24E35" w:rsidRDefault="00E24E35">
            <w:pPr>
              <w:pStyle w:val="TableParagraph"/>
              <w:rPr>
                <w:rFonts w:ascii="Times New Roman"/>
                <w:sz w:val="18"/>
              </w:rPr>
            </w:pPr>
          </w:p>
        </w:tc>
      </w:tr>
      <w:tr w:rsidR="00E24E35" w14:paraId="09F46752" w14:textId="77777777" w:rsidTr="00821C5C">
        <w:trPr>
          <w:trHeight w:val="251"/>
        </w:trPr>
        <w:tc>
          <w:tcPr>
            <w:tcW w:w="809" w:type="dxa"/>
            <w:gridSpan w:val="2"/>
            <w:tcBorders>
              <w:right w:val="single" w:sz="4" w:space="0" w:color="000000"/>
            </w:tcBorders>
          </w:tcPr>
          <w:p w14:paraId="51B12D87" w14:textId="77777777" w:rsidR="00E24E35" w:rsidRDefault="00E24E35">
            <w:pPr>
              <w:pStyle w:val="TableParagraph"/>
              <w:rPr>
                <w:rFonts w:ascii="Times New Roman"/>
                <w:sz w:val="18"/>
              </w:rPr>
            </w:pPr>
          </w:p>
        </w:tc>
        <w:tc>
          <w:tcPr>
            <w:tcW w:w="1145" w:type="dxa"/>
            <w:tcBorders>
              <w:left w:val="single" w:sz="4" w:space="0" w:color="000000"/>
            </w:tcBorders>
          </w:tcPr>
          <w:p w14:paraId="152C7621" w14:textId="77777777" w:rsidR="00E24E35" w:rsidRDefault="007F5047">
            <w:pPr>
              <w:pStyle w:val="TableParagraph"/>
              <w:spacing w:line="231" w:lineRule="exact"/>
              <w:ind w:left="23"/>
            </w:pPr>
            <w:r>
              <w:t>10 a</w:t>
            </w:r>
          </w:p>
        </w:tc>
        <w:tc>
          <w:tcPr>
            <w:tcW w:w="6406" w:type="dxa"/>
            <w:gridSpan w:val="2"/>
          </w:tcPr>
          <w:p w14:paraId="65BC7A8C" w14:textId="77777777" w:rsidR="00E24E35" w:rsidRDefault="007F5047">
            <w:pPr>
              <w:pStyle w:val="TableParagraph"/>
              <w:spacing w:line="231" w:lineRule="exact"/>
              <w:ind w:left="26"/>
            </w:pPr>
            <w:r>
              <w:t>Grunderwerb</w:t>
            </w:r>
          </w:p>
        </w:tc>
        <w:tc>
          <w:tcPr>
            <w:tcW w:w="2904" w:type="dxa"/>
            <w:gridSpan w:val="2"/>
          </w:tcPr>
          <w:p w14:paraId="0AB62D4C" w14:textId="77777777" w:rsidR="00E24E35" w:rsidRDefault="00E24E35">
            <w:pPr>
              <w:pStyle w:val="TableParagraph"/>
              <w:rPr>
                <w:rFonts w:ascii="Times New Roman"/>
                <w:sz w:val="18"/>
              </w:rPr>
            </w:pPr>
          </w:p>
        </w:tc>
      </w:tr>
      <w:tr w:rsidR="00E24E35" w14:paraId="4757347D" w14:textId="77777777" w:rsidTr="00821C5C">
        <w:trPr>
          <w:trHeight w:val="255"/>
        </w:trPr>
        <w:tc>
          <w:tcPr>
            <w:tcW w:w="809" w:type="dxa"/>
            <w:gridSpan w:val="2"/>
            <w:tcBorders>
              <w:right w:val="single" w:sz="4" w:space="0" w:color="000000"/>
            </w:tcBorders>
          </w:tcPr>
          <w:p w14:paraId="002C7CCD" w14:textId="77777777" w:rsidR="00E24E35" w:rsidRDefault="00E24E35">
            <w:pPr>
              <w:pStyle w:val="TableParagraph"/>
              <w:rPr>
                <w:rFonts w:ascii="Times New Roman"/>
                <w:sz w:val="18"/>
              </w:rPr>
            </w:pPr>
          </w:p>
        </w:tc>
        <w:tc>
          <w:tcPr>
            <w:tcW w:w="1145" w:type="dxa"/>
            <w:tcBorders>
              <w:left w:val="single" w:sz="4" w:space="0" w:color="000000"/>
            </w:tcBorders>
          </w:tcPr>
          <w:p w14:paraId="45BC66F1" w14:textId="77777777" w:rsidR="00E24E35" w:rsidRDefault="007F5047">
            <w:pPr>
              <w:pStyle w:val="TableParagraph"/>
              <w:spacing w:line="235" w:lineRule="exact"/>
              <w:ind w:left="117"/>
            </w:pPr>
            <w:r>
              <w:t>10.1a</w:t>
            </w:r>
          </w:p>
        </w:tc>
        <w:tc>
          <w:tcPr>
            <w:tcW w:w="6406" w:type="dxa"/>
            <w:gridSpan w:val="2"/>
          </w:tcPr>
          <w:p w14:paraId="67C5F44E" w14:textId="77777777" w:rsidR="00E24E35" w:rsidRDefault="007F5047">
            <w:pPr>
              <w:pStyle w:val="TableParagraph"/>
              <w:spacing w:line="235" w:lineRule="exact"/>
              <w:ind w:left="211"/>
              <w:rPr>
                <w:i/>
                <w:sz w:val="20"/>
              </w:rPr>
            </w:pPr>
            <w:r>
              <w:t>Grunderwerbsplan,</w:t>
            </w:r>
            <w:r w:rsidR="00821C5C">
              <w:t xml:space="preserve"> Blatt 1,</w:t>
            </w:r>
            <w:r>
              <w:t xml:space="preserve"> </w:t>
            </w:r>
            <w:r>
              <w:rPr>
                <w:i/>
                <w:sz w:val="20"/>
              </w:rPr>
              <w:t>mit Blaueintragungen</w:t>
            </w:r>
          </w:p>
        </w:tc>
        <w:tc>
          <w:tcPr>
            <w:tcW w:w="2904" w:type="dxa"/>
            <w:gridSpan w:val="2"/>
          </w:tcPr>
          <w:p w14:paraId="303A4AE0" w14:textId="77777777" w:rsidR="00E24E35" w:rsidRDefault="007F5047" w:rsidP="00523CE7">
            <w:pPr>
              <w:pStyle w:val="TableParagraph"/>
              <w:spacing w:line="235" w:lineRule="exact"/>
              <w:ind w:left="383" w:firstLine="227"/>
              <w:rPr>
                <w:rFonts w:ascii="Arial Narrow"/>
              </w:rPr>
            </w:pPr>
            <w:r>
              <w:rPr>
                <w:rFonts w:ascii="Arial Narrow"/>
              </w:rPr>
              <w:t>1:500</w:t>
            </w:r>
          </w:p>
        </w:tc>
      </w:tr>
      <w:tr w:rsidR="00E24E35" w14:paraId="12B8FFB1" w14:textId="77777777" w:rsidTr="00821C5C">
        <w:trPr>
          <w:trHeight w:val="253"/>
        </w:trPr>
        <w:tc>
          <w:tcPr>
            <w:tcW w:w="809" w:type="dxa"/>
            <w:gridSpan w:val="2"/>
            <w:tcBorders>
              <w:right w:val="single" w:sz="4" w:space="0" w:color="000000"/>
            </w:tcBorders>
          </w:tcPr>
          <w:p w14:paraId="77857354" w14:textId="77777777" w:rsidR="00E24E35" w:rsidRDefault="00E24E35">
            <w:pPr>
              <w:pStyle w:val="TableParagraph"/>
              <w:rPr>
                <w:rFonts w:ascii="Times New Roman"/>
                <w:sz w:val="18"/>
              </w:rPr>
            </w:pPr>
          </w:p>
        </w:tc>
        <w:tc>
          <w:tcPr>
            <w:tcW w:w="1145" w:type="dxa"/>
            <w:tcBorders>
              <w:left w:val="single" w:sz="4" w:space="0" w:color="000000"/>
            </w:tcBorders>
          </w:tcPr>
          <w:p w14:paraId="55A64823" w14:textId="77777777" w:rsidR="00E24E35" w:rsidRDefault="007F5047">
            <w:pPr>
              <w:pStyle w:val="TableParagraph"/>
              <w:spacing w:line="233" w:lineRule="exact"/>
              <w:ind w:left="117"/>
            </w:pPr>
            <w:r>
              <w:t>10.2a</w:t>
            </w:r>
          </w:p>
        </w:tc>
        <w:tc>
          <w:tcPr>
            <w:tcW w:w="6406" w:type="dxa"/>
            <w:gridSpan w:val="2"/>
          </w:tcPr>
          <w:p w14:paraId="672A52D6" w14:textId="77777777" w:rsidR="00E24E35" w:rsidRDefault="007F5047">
            <w:pPr>
              <w:pStyle w:val="TableParagraph"/>
              <w:spacing w:line="233" w:lineRule="exact"/>
              <w:ind w:left="211"/>
              <w:rPr>
                <w:i/>
                <w:sz w:val="20"/>
              </w:rPr>
            </w:pPr>
            <w:r>
              <w:t xml:space="preserve">Grunderwerbsverzeichnis </w:t>
            </w:r>
            <w:r w:rsidR="00523CE7">
              <w:t>Niedersachsen</w:t>
            </w:r>
            <w:r>
              <w:t xml:space="preserve">, </w:t>
            </w:r>
            <w:r>
              <w:rPr>
                <w:i/>
                <w:sz w:val="20"/>
              </w:rPr>
              <w:t>mit Blaueintragungen</w:t>
            </w:r>
          </w:p>
        </w:tc>
        <w:tc>
          <w:tcPr>
            <w:tcW w:w="2904" w:type="dxa"/>
            <w:gridSpan w:val="2"/>
          </w:tcPr>
          <w:p w14:paraId="5DB8B9B3" w14:textId="77777777" w:rsidR="00E24E35" w:rsidRDefault="00E24E35">
            <w:pPr>
              <w:pStyle w:val="TableParagraph"/>
              <w:rPr>
                <w:rFonts w:ascii="Times New Roman"/>
                <w:sz w:val="18"/>
              </w:rPr>
            </w:pPr>
          </w:p>
        </w:tc>
      </w:tr>
      <w:tr w:rsidR="00E24E35" w14:paraId="6A441C4A" w14:textId="77777777" w:rsidTr="00821C5C">
        <w:trPr>
          <w:trHeight w:val="253"/>
        </w:trPr>
        <w:tc>
          <w:tcPr>
            <w:tcW w:w="809" w:type="dxa"/>
            <w:gridSpan w:val="2"/>
            <w:tcBorders>
              <w:right w:val="single" w:sz="4" w:space="0" w:color="000000"/>
            </w:tcBorders>
          </w:tcPr>
          <w:p w14:paraId="5E35DFD9" w14:textId="77777777" w:rsidR="00E24E35" w:rsidRDefault="00E24E35">
            <w:pPr>
              <w:pStyle w:val="TableParagraph"/>
              <w:rPr>
                <w:rFonts w:ascii="Times New Roman"/>
                <w:sz w:val="18"/>
              </w:rPr>
            </w:pPr>
          </w:p>
        </w:tc>
        <w:tc>
          <w:tcPr>
            <w:tcW w:w="1145" w:type="dxa"/>
            <w:tcBorders>
              <w:left w:val="single" w:sz="4" w:space="0" w:color="000000"/>
            </w:tcBorders>
          </w:tcPr>
          <w:p w14:paraId="53D96AA9" w14:textId="77777777" w:rsidR="00E24E35" w:rsidRDefault="007F5047">
            <w:pPr>
              <w:pStyle w:val="TableParagraph"/>
              <w:spacing w:line="233" w:lineRule="exact"/>
              <w:ind w:left="23"/>
            </w:pPr>
            <w:r>
              <w:t>11 a</w:t>
            </w:r>
          </w:p>
        </w:tc>
        <w:tc>
          <w:tcPr>
            <w:tcW w:w="6406" w:type="dxa"/>
            <w:gridSpan w:val="2"/>
          </w:tcPr>
          <w:p w14:paraId="56DDC5A3" w14:textId="77777777" w:rsidR="00E24E35" w:rsidRDefault="007F5047">
            <w:pPr>
              <w:pStyle w:val="TableParagraph"/>
              <w:spacing w:line="233" w:lineRule="exact"/>
              <w:ind w:left="26"/>
              <w:rPr>
                <w:i/>
                <w:sz w:val="20"/>
              </w:rPr>
            </w:pPr>
            <w:r>
              <w:t xml:space="preserve">Regelungsverzeichnis. </w:t>
            </w:r>
            <w:r w:rsidR="00821C5C">
              <w:t xml:space="preserve">Blatt </w:t>
            </w:r>
            <w:r w:rsidR="00523CE7">
              <w:t>1-4</w:t>
            </w:r>
            <w:r>
              <w:t xml:space="preserve">, </w:t>
            </w:r>
            <w:r>
              <w:rPr>
                <w:i/>
                <w:sz w:val="20"/>
              </w:rPr>
              <w:t>mit Blaueintragungen</w:t>
            </w:r>
          </w:p>
        </w:tc>
        <w:tc>
          <w:tcPr>
            <w:tcW w:w="2904" w:type="dxa"/>
            <w:gridSpan w:val="2"/>
          </w:tcPr>
          <w:p w14:paraId="14F3DBCE" w14:textId="77777777" w:rsidR="00E24E35" w:rsidRDefault="00E24E35">
            <w:pPr>
              <w:pStyle w:val="TableParagraph"/>
              <w:rPr>
                <w:rFonts w:ascii="Times New Roman"/>
                <w:sz w:val="18"/>
              </w:rPr>
            </w:pPr>
          </w:p>
        </w:tc>
      </w:tr>
      <w:tr w:rsidR="00E24E35" w14:paraId="48820956" w14:textId="77777777" w:rsidTr="00821C5C">
        <w:trPr>
          <w:trHeight w:val="252"/>
        </w:trPr>
        <w:tc>
          <w:tcPr>
            <w:tcW w:w="809" w:type="dxa"/>
            <w:gridSpan w:val="2"/>
            <w:tcBorders>
              <w:right w:val="single" w:sz="4" w:space="0" w:color="000000"/>
            </w:tcBorders>
          </w:tcPr>
          <w:p w14:paraId="51FE3466" w14:textId="77777777" w:rsidR="00E24E35" w:rsidRDefault="00E24E35">
            <w:pPr>
              <w:pStyle w:val="TableParagraph"/>
              <w:rPr>
                <w:rFonts w:ascii="Times New Roman"/>
                <w:sz w:val="18"/>
              </w:rPr>
            </w:pPr>
          </w:p>
        </w:tc>
        <w:tc>
          <w:tcPr>
            <w:tcW w:w="1145" w:type="dxa"/>
            <w:tcBorders>
              <w:left w:val="single" w:sz="4" w:space="0" w:color="000000"/>
            </w:tcBorders>
          </w:tcPr>
          <w:p w14:paraId="202D0E04" w14:textId="77777777" w:rsidR="00E24E35" w:rsidRDefault="007F5047">
            <w:pPr>
              <w:pStyle w:val="TableParagraph"/>
              <w:spacing w:line="232" w:lineRule="exact"/>
              <w:ind w:left="23"/>
            </w:pPr>
            <w:r>
              <w:t>12</w:t>
            </w:r>
          </w:p>
        </w:tc>
        <w:tc>
          <w:tcPr>
            <w:tcW w:w="6406" w:type="dxa"/>
            <w:gridSpan w:val="2"/>
          </w:tcPr>
          <w:p w14:paraId="7B7F6493" w14:textId="77777777" w:rsidR="00E24E35" w:rsidRDefault="007F5047">
            <w:pPr>
              <w:pStyle w:val="TableParagraph"/>
              <w:spacing w:line="232" w:lineRule="exact"/>
              <w:ind w:left="26"/>
            </w:pPr>
            <w:r>
              <w:t>entfällt</w:t>
            </w:r>
          </w:p>
        </w:tc>
        <w:tc>
          <w:tcPr>
            <w:tcW w:w="2904" w:type="dxa"/>
            <w:gridSpan w:val="2"/>
          </w:tcPr>
          <w:p w14:paraId="61425349" w14:textId="77777777" w:rsidR="00E24E35" w:rsidRDefault="00E24E35">
            <w:pPr>
              <w:pStyle w:val="TableParagraph"/>
              <w:rPr>
                <w:rFonts w:ascii="Times New Roman"/>
                <w:sz w:val="18"/>
              </w:rPr>
            </w:pPr>
          </w:p>
        </w:tc>
      </w:tr>
      <w:tr w:rsidR="00E24E35" w14:paraId="5343993D" w14:textId="77777777" w:rsidTr="00821C5C">
        <w:trPr>
          <w:trHeight w:val="253"/>
        </w:trPr>
        <w:tc>
          <w:tcPr>
            <w:tcW w:w="809" w:type="dxa"/>
            <w:gridSpan w:val="2"/>
            <w:tcBorders>
              <w:right w:val="single" w:sz="4" w:space="0" w:color="000000"/>
            </w:tcBorders>
          </w:tcPr>
          <w:p w14:paraId="3FACFEB6" w14:textId="77777777" w:rsidR="00E24E35" w:rsidRDefault="00E24E35">
            <w:pPr>
              <w:pStyle w:val="TableParagraph"/>
              <w:rPr>
                <w:rFonts w:ascii="Times New Roman"/>
                <w:sz w:val="18"/>
              </w:rPr>
            </w:pPr>
          </w:p>
        </w:tc>
        <w:tc>
          <w:tcPr>
            <w:tcW w:w="1145" w:type="dxa"/>
            <w:tcBorders>
              <w:left w:val="single" w:sz="4" w:space="0" w:color="000000"/>
            </w:tcBorders>
          </w:tcPr>
          <w:p w14:paraId="6AB4571E" w14:textId="77777777" w:rsidR="00E24E35" w:rsidRDefault="007F5047">
            <w:pPr>
              <w:pStyle w:val="TableParagraph"/>
              <w:spacing w:line="233" w:lineRule="exact"/>
              <w:ind w:left="23"/>
            </w:pPr>
            <w:r>
              <w:t>13</w:t>
            </w:r>
          </w:p>
        </w:tc>
        <w:tc>
          <w:tcPr>
            <w:tcW w:w="6406" w:type="dxa"/>
            <w:gridSpan w:val="2"/>
          </w:tcPr>
          <w:p w14:paraId="237F1349" w14:textId="77777777" w:rsidR="00E24E35" w:rsidRDefault="007F5047">
            <w:pPr>
              <w:pStyle w:val="TableParagraph"/>
              <w:spacing w:line="233" w:lineRule="exact"/>
              <w:ind w:left="26"/>
            </w:pPr>
            <w:r>
              <w:t>entfällt</w:t>
            </w:r>
          </w:p>
        </w:tc>
        <w:tc>
          <w:tcPr>
            <w:tcW w:w="2904" w:type="dxa"/>
            <w:gridSpan w:val="2"/>
          </w:tcPr>
          <w:p w14:paraId="5D1394E2" w14:textId="77777777" w:rsidR="00E24E35" w:rsidRDefault="00E24E35">
            <w:pPr>
              <w:pStyle w:val="TableParagraph"/>
              <w:rPr>
                <w:rFonts w:ascii="Times New Roman"/>
                <w:sz w:val="18"/>
              </w:rPr>
            </w:pPr>
          </w:p>
        </w:tc>
      </w:tr>
      <w:tr w:rsidR="00E24E35" w14:paraId="04D8DF8A" w14:textId="77777777" w:rsidTr="00821C5C">
        <w:trPr>
          <w:trHeight w:val="253"/>
        </w:trPr>
        <w:tc>
          <w:tcPr>
            <w:tcW w:w="809" w:type="dxa"/>
            <w:gridSpan w:val="2"/>
            <w:tcBorders>
              <w:right w:val="single" w:sz="4" w:space="0" w:color="000000"/>
            </w:tcBorders>
          </w:tcPr>
          <w:p w14:paraId="635A8BA8" w14:textId="77777777" w:rsidR="00E24E35" w:rsidRDefault="00E24E35">
            <w:pPr>
              <w:pStyle w:val="TableParagraph"/>
              <w:rPr>
                <w:rFonts w:ascii="Times New Roman"/>
                <w:sz w:val="18"/>
              </w:rPr>
            </w:pPr>
          </w:p>
        </w:tc>
        <w:tc>
          <w:tcPr>
            <w:tcW w:w="1145" w:type="dxa"/>
            <w:tcBorders>
              <w:left w:val="single" w:sz="4" w:space="0" w:color="000000"/>
            </w:tcBorders>
          </w:tcPr>
          <w:p w14:paraId="23AC8559" w14:textId="77777777" w:rsidR="00E24E35" w:rsidRDefault="007F5047">
            <w:pPr>
              <w:pStyle w:val="TableParagraph"/>
              <w:spacing w:line="233" w:lineRule="exact"/>
              <w:ind w:left="23"/>
            </w:pPr>
            <w:r>
              <w:t>14</w:t>
            </w:r>
          </w:p>
        </w:tc>
        <w:tc>
          <w:tcPr>
            <w:tcW w:w="6406" w:type="dxa"/>
            <w:gridSpan w:val="2"/>
          </w:tcPr>
          <w:p w14:paraId="2C846E97" w14:textId="77777777" w:rsidR="00E24E35" w:rsidRDefault="007F5047">
            <w:pPr>
              <w:pStyle w:val="TableParagraph"/>
              <w:spacing w:line="233" w:lineRule="exact"/>
              <w:ind w:left="26"/>
            </w:pPr>
            <w:r>
              <w:t>Straßenquerschnitte</w:t>
            </w:r>
          </w:p>
        </w:tc>
        <w:tc>
          <w:tcPr>
            <w:tcW w:w="2904" w:type="dxa"/>
            <w:gridSpan w:val="2"/>
          </w:tcPr>
          <w:p w14:paraId="6F9366BA" w14:textId="77777777" w:rsidR="00E24E35" w:rsidRDefault="00E24E35">
            <w:pPr>
              <w:pStyle w:val="TableParagraph"/>
              <w:rPr>
                <w:rFonts w:ascii="Times New Roman"/>
                <w:sz w:val="18"/>
              </w:rPr>
            </w:pPr>
          </w:p>
        </w:tc>
      </w:tr>
      <w:tr w:rsidR="00E24E35" w14:paraId="561CAC74" w14:textId="77777777" w:rsidTr="00821C5C">
        <w:trPr>
          <w:trHeight w:val="251"/>
        </w:trPr>
        <w:tc>
          <w:tcPr>
            <w:tcW w:w="809" w:type="dxa"/>
            <w:gridSpan w:val="2"/>
            <w:tcBorders>
              <w:right w:val="single" w:sz="4" w:space="0" w:color="000000"/>
            </w:tcBorders>
          </w:tcPr>
          <w:p w14:paraId="0F046F40" w14:textId="77777777" w:rsidR="00E24E35" w:rsidRDefault="00E24E35">
            <w:pPr>
              <w:pStyle w:val="TableParagraph"/>
              <w:rPr>
                <w:rFonts w:ascii="Times New Roman"/>
                <w:sz w:val="18"/>
              </w:rPr>
            </w:pPr>
          </w:p>
        </w:tc>
        <w:tc>
          <w:tcPr>
            <w:tcW w:w="1145" w:type="dxa"/>
            <w:tcBorders>
              <w:left w:val="single" w:sz="4" w:space="0" w:color="000000"/>
            </w:tcBorders>
          </w:tcPr>
          <w:p w14:paraId="382CB3FB" w14:textId="77777777" w:rsidR="00E24E35" w:rsidRDefault="007F5047">
            <w:pPr>
              <w:pStyle w:val="TableParagraph"/>
              <w:spacing w:line="231" w:lineRule="exact"/>
              <w:ind w:left="177"/>
            </w:pPr>
            <w:r>
              <w:t>14.1</w:t>
            </w:r>
          </w:p>
        </w:tc>
        <w:tc>
          <w:tcPr>
            <w:tcW w:w="6406" w:type="dxa"/>
            <w:gridSpan w:val="2"/>
          </w:tcPr>
          <w:p w14:paraId="260173D6" w14:textId="77777777" w:rsidR="00E24E35" w:rsidRDefault="007F5047">
            <w:pPr>
              <w:pStyle w:val="TableParagraph"/>
              <w:spacing w:line="231" w:lineRule="exact"/>
              <w:ind w:left="26"/>
            </w:pPr>
            <w:r>
              <w:t>- Ermittlung der Bauklasse</w:t>
            </w:r>
          </w:p>
        </w:tc>
        <w:tc>
          <w:tcPr>
            <w:tcW w:w="2904" w:type="dxa"/>
            <w:gridSpan w:val="2"/>
          </w:tcPr>
          <w:p w14:paraId="20C58F71" w14:textId="77777777" w:rsidR="00E24E35" w:rsidRDefault="00E24E35">
            <w:pPr>
              <w:pStyle w:val="TableParagraph"/>
              <w:rPr>
                <w:rFonts w:ascii="Times New Roman"/>
                <w:sz w:val="18"/>
              </w:rPr>
            </w:pPr>
          </w:p>
        </w:tc>
      </w:tr>
      <w:tr w:rsidR="00E24E35" w14:paraId="069F805C" w14:textId="77777777" w:rsidTr="00821C5C">
        <w:trPr>
          <w:trHeight w:val="255"/>
        </w:trPr>
        <w:tc>
          <w:tcPr>
            <w:tcW w:w="809" w:type="dxa"/>
            <w:gridSpan w:val="2"/>
            <w:tcBorders>
              <w:right w:val="single" w:sz="4" w:space="0" w:color="000000"/>
            </w:tcBorders>
          </w:tcPr>
          <w:p w14:paraId="2510C625" w14:textId="77777777" w:rsidR="00E24E35" w:rsidRDefault="00E24E35">
            <w:pPr>
              <w:pStyle w:val="TableParagraph"/>
              <w:rPr>
                <w:rFonts w:ascii="Times New Roman"/>
                <w:sz w:val="18"/>
              </w:rPr>
            </w:pPr>
          </w:p>
        </w:tc>
        <w:tc>
          <w:tcPr>
            <w:tcW w:w="1145" w:type="dxa"/>
            <w:tcBorders>
              <w:left w:val="single" w:sz="4" w:space="0" w:color="000000"/>
            </w:tcBorders>
          </w:tcPr>
          <w:p w14:paraId="0F8E316B" w14:textId="77777777" w:rsidR="00E24E35" w:rsidRDefault="007F5047">
            <w:pPr>
              <w:pStyle w:val="TableParagraph"/>
              <w:spacing w:line="235" w:lineRule="exact"/>
              <w:ind w:left="177"/>
            </w:pPr>
            <w:r>
              <w:t>14.2</w:t>
            </w:r>
          </w:p>
        </w:tc>
        <w:tc>
          <w:tcPr>
            <w:tcW w:w="6406" w:type="dxa"/>
            <w:gridSpan w:val="2"/>
          </w:tcPr>
          <w:p w14:paraId="5D0A7D48" w14:textId="77777777" w:rsidR="00E24E35" w:rsidRDefault="007F5047">
            <w:pPr>
              <w:pStyle w:val="TableParagraph"/>
              <w:spacing w:line="235" w:lineRule="exact"/>
              <w:ind w:left="88"/>
            </w:pPr>
            <w:r>
              <w:t>- Regelquerschnitte</w:t>
            </w:r>
          </w:p>
        </w:tc>
        <w:tc>
          <w:tcPr>
            <w:tcW w:w="2904" w:type="dxa"/>
            <w:gridSpan w:val="2"/>
          </w:tcPr>
          <w:p w14:paraId="767521D3" w14:textId="77777777" w:rsidR="00E24E35" w:rsidRDefault="007F5047" w:rsidP="00523CE7">
            <w:pPr>
              <w:pStyle w:val="TableParagraph"/>
              <w:spacing w:line="235" w:lineRule="exact"/>
              <w:ind w:left="434" w:firstLine="176"/>
              <w:rPr>
                <w:rFonts w:ascii="Arial Narrow"/>
              </w:rPr>
            </w:pPr>
            <w:r>
              <w:rPr>
                <w:rFonts w:ascii="Arial Narrow"/>
              </w:rPr>
              <w:t>1:50</w:t>
            </w:r>
          </w:p>
        </w:tc>
      </w:tr>
      <w:tr w:rsidR="00E24E35" w14:paraId="74D42816" w14:textId="77777777" w:rsidTr="00821C5C">
        <w:trPr>
          <w:trHeight w:val="250"/>
        </w:trPr>
        <w:tc>
          <w:tcPr>
            <w:tcW w:w="809" w:type="dxa"/>
            <w:gridSpan w:val="2"/>
            <w:tcBorders>
              <w:right w:val="single" w:sz="4" w:space="0" w:color="000000"/>
            </w:tcBorders>
          </w:tcPr>
          <w:p w14:paraId="300C01B2" w14:textId="77777777" w:rsidR="00E24E35" w:rsidRDefault="00E24E35">
            <w:pPr>
              <w:pStyle w:val="TableParagraph"/>
              <w:rPr>
                <w:rFonts w:ascii="Times New Roman"/>
                <w:sz w:val="18"/>
              </w:rPr>
            </w:pPr>
          </w:p>
        </w:tc>
        <w:tc>
          <w:tcPr>
            <w:tcW w:w="1145" w:type="dxa"/>
            <w:tcBorders>
              <w:left w:val="single" w:sz="4" w:space="0" w:color="000000"/>
            </w:tcBorders>
          </w:tcPr>
          <w:p w14:paraId="57A9CCF3" w14:textId="77777777" w:rsidR="00E24E35" w:rsidRDefault="007F5047">
            <w:pPr>
              <w:pStyle w:val="TableParagraph"/>
              <w:spacing w:line="230" w:lineRule="exact"/>
              <w:ind w:left="23"/>
            </w:pPr>
            <w:r>
              <w:t>15 a</w:t>
            </w:r>
          </w:p>
        </w:tc>
        <w:tc>
          <w:tcPr>
            <w:tcW w:w="6406" w:type="dxa"/>
            <w:gridSpan w:val="2"/>
          </w:tcPr>
          <w:p w14:paraId="28286477" w14:textId="77777777" w:rsidR="00E24E35" w:rsidRDefault="007F5047">
            <w:pPr>
              <w:pStyle w:val="TableParagraph"/>
              <w:spacing w:line="230" w:lineRule="exact"/>
              <w:ind w:left="26"/>
              <w:rPr>
                <w:i/>
                <w:sz w:val="20"/>
              </w:rPr>
            </w:pPr>
            <w:r>
              <w:t xml:space="preserve">Ingenieurbauwerke, </w:t>
            </w:r>
            <w:r>
              <w:rPr>
                <w:i/>
                <w:sz w:val="20"/>
              </w:rPr>
              <w:t>mit Blaueintragungen</w:t>
            </w:r>
          </w:p>
        </w:tc>
        <w:tc>
          <w:tcPr>
            <w:tcW w:w="2904" w:type="dxa"/>
            <w:gridSpan w:val="2"/>
          </w:tcPr>
          <w:p w14:paraId="30A2E912" w14:textId="77777777" w:rsidR="00E24E35" w:rsidRDefault="00E24E35">
            <w:pPr>
              <w:pStyle w:val="TableParagraph"/>
              <w:rPr>
                <w:rFonts w:ascii="Times New Roman"/>
                <w:sz w:val="18"/>
              </w:rPr>
            </w:pPr>
          </w:p>
        </w:tc>
      </w:tr>
      <w:tr w:rsidR="00E24E35" w14:paraId="000F1FD1" w14:textId="77777777" w:rsidTr="00821C5C">
        <w:trPr>
          <w:trHeight w:val="253"/>
        </w:trPr>
        <w:tc>
          <w:tcPr>
            <w:tcW w:w="809" w:type="dxa"/>
            <w:gridSpan w:val="2"/>
            <w:tcBorders>
              <w:right w:val="single" w:sz="4" w:space="0" w:color="000000"/>
            </w:tcBorders>
          </w:tcPr>
          <w:p w14:paraId="0A12B7F3" w14:textId="77777777" w:rsidR="00E24E35" w:rsidRDefault="00E24E35">
            <w:pPr>
              <w:pStyle w:val="TableParagraph"/>
              <w:rPr>
                <w:rFonts w:ascii="Times New Roman"/>
                <w:sz w:val="18"/>
              </w:rPr>
            </w:pPr>
          </w:p>
        </w:tc>
        <w:tc>
          <w:tcPr>
            <w:tcW w:w="1145" w:type="dxa"/>
            <w:tcBorders>
              <w:left w:val="single" w:sz="4" w:space="0" w:color="000000"/>
            </w:tcBorders>
          </w:tcPr>
          <w:p w14:paraId="0B27A4BF" w14:textId="77777777" w:rsidR="00E24E35" w:rsidRDefault="007F5047">
            <w:pPr>
              <w:pStyle w:val="TableParagraph"/>
              <w:spacing w:line="233" w:lineRule="exact"/>
              <w:ind w:left="117"/>
            </w:pPr>
            <w:r>
              <w:t>15.1a</w:t>
            </w:r>
          </w:p>
        </w:tc>
        <w:tc>
          <w:tcPr>
            <w:tcW w:w="6406" w:type="dxa"/>
            <w:gridSpan w:val="2"/>
          </w:tcPr>
          <w:p w14:paraId="0AE7E119" w14:textId="77777777" w:rsidR="00E24E35" w:rsidRDefault="007F5047">
            <w:pPr>
              <w:pStyle w:val="TableParagraph"/>
              <w:spacing w:line="233" w:lineRule="exact"/>
              <w:ind w:left="211"/>
              <w:rPr>
                <w:i/>
                <w:sz w:val="20"/>
              </w:rPr>
            </w:pPr>
            <w:r>
              <w:t xml:space="preserve">Bauwerksplan, </w:t>
            </w:r>
            <w:r>
              <w:rPr>
                <w:i/>
                <w:sz w:val="20"/>
              </w:rPr>
              <w:t>mit Blaueintragungen</w:t>
            </w:r>
          </w:p>
        </w:tc>
        <w:tc>
          <w:tcPr>
            <w:tcW w:w="2904" w:type="dxa"/>
            <w:gridSpan w:val="2"/>
          </w:tcPr>
          <w:p w14:paraId="7CB327E9" w14:textId="77777777" w:rsidR="00E24E35" w:rsidRDefault="007F5047" w:rsidP="00523CE7">
            <w:pPr>
              <w:pStyle w:val="TableParagraph"/>
              <w:spacing w:line="233" w:lineRule="exact"/>
              <w:ind w:left="208" w:firstLine="402"/>
              <w:rPr>
                <w:rFonts w:ascii="Arial Narrow"/>
              </w:rPr>
            </w:pPr>
            <w:r>
              <w:rPr>
                <w:rFonts w:ascii="Arial Narrow"/>
              </w:rPr>
              <w:t>1:100/200</w:t>
            </w:r>
          </w:p>
        </w:tc>
      </w:tr>
      <w:tr w:rsidR="00E24E35" w14:paraId="750C958E" w14:textId="77777777" w:rsidTr="00821C5C">
        <w:trPr>
          <w:trHeight w:val="255"/>
        </w:trPr>
        <w:tc>
          <w:tcPr>
            <w:tcW w:w="809" w:type="dxa"/>
            <w:gridSpan w:val="2"/>
            <w:tcBorders>
              <w:right w:val="single" w:sz="4" w:space="0" w:color="000000"/>
            </w:tcBorders>
          </w:tcPr>
          <w:p w14:paraId="5F44464D" w14:textId="77777777" w:rsidR="00E24E35" w:rsidRDefault="00E24E35">
            <w:pPr>
              <w:pStyle w:val="TableParagraph"/>
              <w:rPr>
                <w:rFonts w:ascii="Times New Roman"/>
                <w:sz w:val="18"/>
              </w:rPr>
            </w:pPr>
          </w:p>
        </w:tc>
        <w:tc>
          <w:tcPr>
            <w:tcW w:w="1145" w:type="dxa"/>
            <w:tcBorders>
              <w:left w:val="single" w:sz="4" w:space="0" w:color="000000"/>
            </w:tcBorders>
          </w:tcPr>
          <w:p w14:paraId="5949ECB6" w14:textId="77777777" w:rsidR="00E24E35" w:rsidRDefault="007F5047">
            <w:pPr>
              <w:pStyle w:val="TableParagraph"/>
              <w:spacing w:line="235" w:lineRule="exact"/>
              <w:ind w:left="23"/>
            </w:pPr>
            <w:r>
              <w:t>16</w:t>
            </w:r>
          </w:p>
        </w:tc>
        <w:tc>
          <w:tcPr>
            <w:tcW w:w="6406" w:type="dxa"/>
            <w:gridSpan w:val="2"/>
          </w:tcPr>
          <w:p w14:paraId="040AE973" w14:textId="77777777" w:rsidR="00E24E35" w:rsidRDefault="007F5047">
            <w:pPr>
              <w:pStyle w:val="TableParagraph"/>
              <w:spacing w:line="235" w:lineRule="exact"/>
              <w:ind w:left="26"/>
              <w:rPr>
                <w:i/>
                <w:sz w:val="20"/>
              </w:rPr>
            </w:pPr>
            <w:r>
              <w:t xml:space="preserve">Sonstige Pläne, </w:t>
            </w:r>
          </w:p>
        </w:tc>
        <w:tc>
          <w:tcPr>
            <w:tcW w:w="2904" w:type="dxa"/>
            <w:gridSpan w:val="2"/>
          </w:tcPr>
          <w:p w14:paraId="31AA8066" w14:textId="77777777" w:rsidR="00E24E35" w:rsidRDefault="00E24E35" w:rsidP="00523CE7">
            <w:pPr>
              <w:pStyle w:val="TableParagraph"/>
              <w:spacing w:line="235" w:lineRule="exact"/>
              <w:ind w:left="383" w:firstLine="227"/>
              <w:rPr>
                <w:rFonts w:ascii="Arial Narrow"/>
              </w:rPr>
            </w:pPr>
          </w:p>
        </w:tc>
      </w:tr>
      <w:tr w:rsidR="00821C5C" w14:paraId="7580D38D" w14:textId="77777777" w:rsidTr="00821C5C">
        <w:trPr>
          <w:trHeight w:val="255"/>
        </w:trPr>
        <w:tc>
          <w:tcPr>
            <w:tcW w:w="809" w:type="dxa"/>
            <w:gridSpan w:val="2"/>
            <w:tcBorders>
              <w:right w:val="single" w:sz="4" w:space="0" w:color="000000"/>
            </w:tcBorders>
          </w:tcPr>
          <w:p w14:paraId="7ED253E1" w14:textId="77777777" w:rsidR="00821C5C" w:rsidRDefault="00821C5C">
            <w:pPr>
              <w:pStyle w:val="TableParagraph"/>
              <w:rPr>
                <w:rFonts w:ascii="Times New Roman"/>
                <w:sz w:val="18"/>
              </w:rPr>
            </w:pPr>
          </w:p>
        </w:tc>
        <w:tc>
          <w:tcPr>
            <w:tcW w:w="1145" w:type="dxa"/>
            <w:tcBorders>
              <w:left w:val="single" w:sz="4" w:space="0" w:color="000000"/>
            </w:tcBorders>
          </w:tcPr>
          <w:p w14:paraId="65E8E322" w14:textId="77777777" w:rsidR="00821C5C" w:rsidRDefault="00821C5C">
            <w:pPr>
              <w:pStyle w:val="TableParagraph"/>
              <w:spacing w:line="235" w:lineRule="exact"/>
              <w:ind w:left="23"/>
            </w:pPr>
            <w:r>
              <w:t>16.1</w:t>
            </w:r>
          </w:p>
        </w:tc>
        <w:tc>
          <w:tcPr>
            <w:tcW w:w="6406" w:type="dxa"/>
            <w:gridSpan w:val="2"/>
          </w:tcPr>
          <w:p w14:paraId="325E8E0E" w14:textId="77777777" w:rsidR="00821C5C" w:rsidRDefault="00821C5C">
            <w:pPr>
              <w:pStyle w:val="TableParagraph"/>
              <w:spacing w:line="235" w:lineRule="exact"/>
              <w:ind w:left="26"/>
            </w:pPr>
            <w:r>
              <w:t>Lageplan Leitungstrassen</w:t>
            </w:r>
          </w:p>
        </w:tc>
        <w:tc>
          <w:tcPr>
            <w:tcW w:w="2904" w:type="dxa"/>
            <w:gridSpan w:val="2"/>
          </w:tcPr>
          <w:p w14:paraId="707C8ED7" w14:textId="77777777" w:rsidR="00821C5C" w:rsidRDefault="00593D3F" w:rsidP="00523CE7">
            <w:pPr>
              <w:pStyle w:val="TableParagraph"/>
              <w:spacing w:line="235" w:lineRule="exact"/>
              <w:ind w:left="383" w:firstLine="227"/>
              <w:rPr>
                <w:rFonts w:ascii="Arial Narrow"/>
              </w:rPr>
            </w:pPr>
            <w:r>
              <w:rPr>
                <w:rFonts w:ascii="Arial Narrow"/>
              </w:rPr>
              <w:t>1:500</w:t>
            </w:r>
          </w:p>
        </w:tc>
      </w:tr>
      <w:tr w:rsidR="00E24E35" w14:paraId="5BB26B2A" w14:textId="77777777" w:rsidTr="00821C5C">
        <w:trPr>
          <w:trHeight w:val="253"/>
        </w:trPr>
        <w:tc>
          <w:tcPr>
            <w:tcW w:w="809" w:type="dxa"/>
            <w:gridSpan w:val="2"/>
            <w:tcBorders>
              <w:right w:val="single" w:sz="4" w:space="0" w:color="000000"/>
            </w:tcBorders>
          </w:tcPr>
          <w:p w14:paraId="6A40B564" w14:textId="77777777" w:rsidR="00E24E35" w:rsidRDefault="00E24E35">
            <w:pPr>
              <w:pStyle w:val="TableParagraph"/>
              <w:rPr>
                <w:rFonts w:ascii="Times New Roman"/>
                <w:sz w:val="18"/>
              </w:rPr>
            </w:pPr>
          </w:p>
        </w:tc>
        <w:tc>
          <w:tcPr>
            <w:tcW w:w="1145" w:type="dxa"/>
            <w:tcBorders>
              <w:left w:val="single" w:sz="4" w:space="0" w:color="000000"/>
            </w:tcBorders>
          </w:tcPr>
          <w:p w14:paraId="4F7BB031" w14:textId="77777777" w:rsidR="00E24E35" w:rsidRDefault="007F5047">
            <w:pPr>
              <w:pStyle w:val="TableParagraph"/>
              <w:spacing w:line="233" w:lineRule="exact"/>
              <w:ind w:left="23"/>
            </w:pPr>
            <w:r>
              <w:t>17 a</w:t>
            </w:r>
          </w:p>
        </w:tc>
        <w:tc>
          <w:tcPr>
            <w:tcW w:w="6406" w:type="dxa"/>
            <w:gridSpan w:val="2"/>
          </w:tcPr>
          <w:p w14:paraId="57233319" w14:textId="77777777" w:rsidR="00E24E35" w:rsidRDefault="007F5047">
            <w:pPr>
              <w:pStyle w:val="TableParagraph"/>
              <w:spacing w:line="233" w:lineRule="exact"/>
              <w:ind w:left="26"/>
            </w:pPr>
            <w:r>
              <w:t>Immissionstechnische Untersuchungen</w:t>
            </w:r>
          </w:p>
        </w:tc>
        <w:tc>
          <w:tcPr>
            <w:tcW w:w="2904" w:type="dxa"/>
            <w:gridSpan w:val="2"/>
          </w:tcPr>
          <w:p w14:paraId="7C6C241D" w14:textId="77777777" w:rsidR="00E24E35" w:rsidRDefault="00E24E35">
            <w:pPr>
              <w:pStyle w:val="TableParagraph"/>
              <w:rPr>
                <w:rFonts w:ascii="Times New Roman"/>
                <w:sz w:val="18"/>
              </w:rPr>
            </w:pPr>
          </w:p>
        </w:tc>
      </w:tr>
      <w:tr w:rsidR="00E24E35" w14:paraId="4BB99DAE" w14:textId="77777777" w:rsidTr="00821C5C">
        <w:trPr>
          <w:trHeight w:val="253"/>
        </w:trPr>
        <w:tc>
          <w:tcPr>
            <w:tcW w:w="809" w:type="dxa"/>
            <w:gridSpan w:val="2"/>
            <w:tcBorders>
              <w:right w:val="single" w:sz="4" w:space="0" w:color="000000"/>
            </w:tcBorders>
          </w:tcPr>
          <w:p w14:paraId="66C60332" w14:textId="77777777" w:rsidR="00E24E35" w:rsidRDefault="00E24E35">
            <w:pPr>
              <w:pStyle w:val="TableParagraph"/>
              <w:rPr>
                <w:rFonts w:ascii="Times New Roman"/>
                <w:sz w:val="18"/>
              </w:rPr>
            </w:pPr>
          </w:p>
        </w:tc>
        <w:tc>
          <w:tcPr>
            <w:tcW w:w="1145" w:type="dxa"/>
            <w:tcBorders>
              <w:left w:val="single" w:sz="4" w:space="0" w:color="000000"/>
            </w:tcBorders>
          </w:tcPr>
          <w:p w14:paraId="5575864E" w14:textId="77777777" w:rsidR="00E24E35" w:rsidRDefault="007F5047">
            <w:pPr>
              <w:pStyle w:val="TableParagraph"/>
              <w:spacing w:line="233" w:lineRule="exact"/>
              <w:ind w:left="177"/>
            </w:pPr>
            <w:r>
              <w:t>17.1</w:t>
            </w:r>
          </w:p>
        </w:tc>
        <w:tc>
          <w:tcPr>
            <w:tcW w:w="6406" w:type="dxa"/>
            <w:gridSpan w:val="2"/>
          </w:tcPr>
          <w:p w14:paraId="18AE42D1" w14:textId="77777777" w:rsidR="00E24E35" w:rsidRDefault="007F5047">
            <w:pPr>
              <w:pStyle w:val="TableParagraph"/>
              <w:spacing w:line="233" w:lineRule="exact"/>
              <w:ind w:left="211"/>
              <w:rPr>
                <w:i/>
                <w:sz w:val="20"/>
              </w:rPr>
            </w:pPr>
            <w:r>
              <w:t xml:space="preserve">Erläuterungen zu Luftschadstoffen </w:t>
            </w:r>
            <w:r>
              <w:rPr>
                <w:i/>
                <w:sz w:val="20"/>
              </w:rPr>
              <w:t>mit erg. Stellungnahme</w:t>
            </w:r>
          </w:p>
        </w:tc>
        <w:tc>
          <w:tcPr>
            <w:tcW w:w="2904" w:type="dxa"/>
            <w:gridSpan w:val="2"/>
          </w:tcPr>
          <w:p w14:paraId="704615A7" w14:textId="77777777" w:rsidR="00E24E35" w:rsidRDefault="00E24E35">
            <w:pPr>
              <w:pStyle w:val="TableParagraph"/>
              <w:rPr>
                <w:rFonts w:ascii="Times New Roman"/>
                <w:sz w:val="18"/>
              </w:rPr>
            </w:pPr>
          </w:p>
        </w:tc>
      </w:tr>
      <w:tr w:rsidR="00E24E35" w14:paraId="18636E8D" w14:textId="77777777" w:rsidTr="00821C5C">
        <w:trPr>
          <w:trHeight w:val="251"/>
        </w:trPr>
        <w:tc>
          <w:tcPr>
            <w:tcW w:w="809" w:type="dxa"/>
            <w:gridSpan w:val="2"/>
            <w:tcBorders>
              <w:right w:val="single" w:sz="4" w:space="0" w:color="000000"/>
            </w:tcBorders>
          </w:tcPr>
          <w:p w14:paraId="2AE2F959" w14:textId="77777777" w:rsidR="00E24E35" w:rsidRDefault="00E24E35">
            <w:pPr>
              <w:pStyle w:val="TableParagraph"/>
              <w:rPr>
                <w:rFonts w:ascii="Times New Roman"/>
                <w:sz w:val="18"/>
              </w:rPr>
            </w:pPr>
          </w:p>
        </w:tc>
        <w:tc>
          <w:tcPr>
            <w:tcW w:w="1145" w:type="dxa"/>
            <w:tcBorders>
              <w:left w:val="single" w:sz="4" w:space="0" w:color="000000"/>
            </w:tcBorders>
          </w:tcPr>
          <w:p w14:paraId="60849CB4" w14:textId="77777777" w:rsidR="00E24E35" w:rsidRDefault="007F5047">
            <w:pPr>
              <w:pStyle w:val="TableParagraph"/>
              <w:spacing w:line="232" w:lineRule="exact"/>
              <w:ind w:left="177"/>
            </w:pPr>
            <w:r>
              <w:t>17.2</w:t>
            </w:r>
          </w:p>
        </w:tc>
        <w:tc>
          <w:tcPr>
            <w:tcW w:w="6406" w:type="dxa"/>
            <w:gridSpan w:val="2"/>
          </w:tcPr>
          <w:p w14:paraId="5A7C8945" w14:textId="77777777" w:rsidR="00E24E35" w:rsidRDefault="007F5047">
            <w:pPr>
              <w:pStyle w:val="TableParagraph"/>
              <w:spacing w:line="232" w:lineRule="exact"/>
              <w:ind w:left="211"/>
            </w:pPr>
            <w:r>
              <w:t>Schalltechnische Untersuchungen</w:t>
            </w:r>
          </w:p>
        </w:tc>
        <w:tc>
          <w:tcPr>
            <w:tcW w:w="2904" w:type="dxa"/>
            <w:gridSpan w:val="2"/>
          </w:tcPr>
          <w:p w14:paraId="76AAFAC6" w14:textId="77777777" w:rsidR="00E24E35" w:rsidRDefault="00E24E35">
            <w:pPr>
              <w:pStyle w:val="TableParagraph"/>
              <w:rPr>
                <w:rFonts w:ascii="Times New Roman"/>
                <w:sz w:val="18"/>
              </w:rPr>
            </w:pPr>
          </w:p>
        </w:tc>
      </w:tr>
      <w:tr w:rsidR="00E24E35" w14:paraId="12BF2D50" w14:textId="77777777" w:rsidTr="00821C5C">
        <w:trPr>
          <w:trHeight w:val="253"/>
        </w:trPr>
        <w:tc>
          <w:tcPr>
            <w:tcW w:w="809" w:type="dxa"/>
            <w:gridSpan w:val="2"/>
            <w:tcBorders>
              <w:right w:val="single" w:sz="4" w:space="0" w:color="000000"/>
            </w:tcBorders>
          </w:tcPr>
          <w:p w14:paraId="3994CB00" w14:textId="77777777" w:rsidR="00E24E35" w:rsidRDefault="00E24E35">
            <w:pPr>
              <w:pStyle w:val="TableParagraph"/>
              <w:rPr>
                <w:rFonts w:ascii="Times New Roman"/>
                <w:sz w:val="18"/>
              </w:rPr>
            </w:pPr>
          </w:p>
        </w:tc>
        <w:tc>
          <w:tcPr>
            <w:tcW w:w="1145" w:type="dxa"/>
            <w:tcBorders>
              <w:left w:val="single" w:sz="4" w:space="0" w:color="000000"/>
            </w:tcBorders>
          </w:tcPr>
          <w:p w14:paraId="1C3C862F" w14:textId="77777777" w:rsidR="00E24E35" w:rsidRDefault="007F5047">
            <w:pPr>
              <w:pStyle w:val="TableParagraph"/>
              <w:spacing w:line="233" w:lineRule="exact"/>
              <w:ind w:left="85"/>
            </w:pPr>
            <w:r>
              <w:t>17.2.1</w:t>
            </w:r>
          </w:p>
        </w:tc>
        <w:tc>
          <w:tcPr>
            <w:tcW w:w="6406" w:type="dxa"/>
            <w:gridSpan w:val="2"/>
          </w:tcPr>
          <w:p w14:paraId="58F481FA" w14:textId="77777777" w:rsidR="00E24E35" w:rsidRDefault="00821C5C">
            <w:pPr>
              <w:pStyle w:val="TableParagraph"/>
              <w:spacing w:line="233" w:lineRule="exact"/>
              <w:ind w:left="396"/>
              <w:rPr>
                <w:i/>
                <w:sz w:val="20"/>
              </w:rPr>
            </w:pPr>
            <w:r>
              <w:t>Erläuterungen zum Verkehrslärm/</w:t>
            </w:r>
            <w:r w:rsidR="007F5047">
              <w:t xml:space="preserve">Schalltechnisches Gutachten </w:t>
            </w:r>
            <w:r w:rsidR="00593D3F">
              <w:t>mit ergänzender Stellungnahme</w:t>
            </w:r>
          </w:p>
        </w:tc>
        <w:tc>
          <w:tcPr>
            <w:tcW w:w="2904" w:type="dxa"/>
            <w:gridSpan w:val="2"/>
          </w:tcPr>
          <w:p w14:paraId="372B49E8" w14:textId="77777777" w:rsidR="00E24E35" w:rsidRDefault="00E24E35">
            <w:pPr>
              <w:pStyle w:val="TableParagraph"/>
              <w:rPr>
                <w:rFonts w:ascii="Times New Roman"/>
                <w:sz w:val="18"/>
              </w:rPr>
            </w:pPr>
          </w:p>
        </w:tc>
      </w:tr>
      <w:tr w:rsidR="00E24E35" w14:paraId="4A7FC7FB" w14:textId="77777777" w:rsidTr="00821C5C">
        <w:trPr>
          <w:trHeight w:val="253"/>
        </w:trPr>
        <w:tc>
          <w:tcPr>
            <w:tcW w:w="809" w:type="dxa"/>
            <w:gridSpan w:val="2"/>
            <w:tcBorders>
              <w:right w:val="single" w:sz="4" w:space="0" w:color="000000"/>
            </w:tcBorders>
          </w:tcPr>
          <w:p w14:paraId="4B3A1C58" w14:textId="77777777" w:rsidR="00E24E35" w:rsidRDefault="00E24E35">
            <w:pPr>
              <w:pStyle w:val="TableParagraph"/>
              <w:rPr>
                <w:rFonts w:ascii="Times New Roman"/>
                <w:sz w:val="18"/>
              </w:rPr>
            </w:pPr>
          </w:p>
        </w:tc>
        <w:tc>
          <w:tcPr>
            <w:tcW w:w="1145" w:type="dxa"/>
            <w:tcBorders>
              <w:left w:val="single" w:sz="4" w:space="0" w:color="000000"/>
            </w:tcBorders>
          </w:tcPr>
          <w:p w14:paraId="0F5E4459" w14:textId="77777777" w:rsidR="00E24E35" w:rsidRDefault="007F5047">
            <w:pPr>
              <w:pStyle w:val="TableParagraph"/>
              <w:spacing w:line="233" w:lineRule="exact"/>
              <w:ind w:left="23"/>
            </w:pPr>
            <w:r>
              <w:t>17.2.2a</w:t>
            </w:r>
          </w:p>
        </w:tc>
        <w:tc>
          <w:tcPr>
            <w:tcW w:w="6406" w:type="dxa"/>
            <w:gridSpan w:val="2"/>
          </w:tcPr>
          <w:p w14:paraId="2E70BEC9" w14:textId="77777777" w:rsidR="00E24E35" w:rsidRDefault="007F5047">
            <w:pPr>
              <w:pStyle w:val="TableParagraph"/>
              <w:spacing w:line="233" w:lineRule="exact"/>
              <w:ind w:left="396"/>
              <w:rPr>
                <w:i/>
                <w:sz w:val="20"/>
              </w:rPr>
            </w:pPr>
            <w:r>
              <w:t xml:space="preserve">Baustellenlärmprognose, </w:t>
            </w:r>
            <w:r>
              <w:rPr>
                <w:i/>
                <w:sz w:val="20"/>
              </w:rPr>
              <w:t>mit Blaueintragungen</w:t>
            </w:r>
          </w:p>
        </w:tc>
        <w:tc>
          <w:tcPr>
            <w:tcW w:w="2904" w:type="dxa"/>
            <w:gridSpan w:val="2"/>
          </w:tcPr>
          <w:p w14:paraId="3653DE31" w14:textId="77777777" w:rsidR="00E24E35" w:rsidRDefault="00E24E35">
            <w:pPr>
              <w:pStyle w:val="TableParagraph"/>
              <w:rPr>
                <w:rFonts w:ascii="Times New Roman"/>
                <w:sz w:val="18"/>
              </w:rPr>
            </w:pPr>
          </w:p>
        </w:tc>
      </w:tr>
      <w:tr w:rsidR="00E24E35" w14:paraId="520E6863" w14:textId="77777777" w:rsidTr="00821C5C">
        <w:trPr>
          <w:trHeight w:val="253"/>
        </w:trPr>
        <w:tc>
          <w:tcPr>
            <w:tcW w:w="809" w:type="dxa"/>
            <w:gridSpan w:val="2"/>
            <w:tcBorders>
              <w:right w:val="single" w:sz="4" w:space="0" w:color="000000"/>
            </w:tcBorders>
          </w:tcPr>
          <w:p w14:paraId="2327BB48" w14:textId="77777777" w:rsidR="00E24E35" w:rsidRDefault="00E24E35">
            <w:pPr>
              <w:pStyle w:val="TableParagraph"/>
              <w:rPr>
                <w:rFonts w:ascii="Times New Roman"/>
                <w:sz w:val="18"/>
              </w:rPr>
            </w:pPr>
          </w:p>
        </w:tc>
        <w:tc>
          <w:tcPr>
            <w:tcW w:w="1145" w:type="dxa"/>
            <w:tcBorders>
              <w:left w:val="single" w:sz="4" w:space="0" w:color="000000"/>
            </w:tcBorders>
          </w:tcPr>
          <w:p w14:paraId="46487D7E" w14:textId="77777777" w:rsidR="00E24E35" w:rsidRDefault="007F5047">
            <w:pPr>
              <w:pStyle w:val="TableParagraph"/>
              <w:spacing w:line="233" w:lineRule="exact"/>
              <w:ind w:left="23"/>
            </w:pPr>
            <w:r>
              <w:t>18</w:t>
            </w:r>
          </w:p>
        </w:tc>
        <w:tc>
          <w:tcPr>
            <w:tcW w:w="6406" w:type="dxa"/>
            <w:gridSpan w:val="2"/>
          </w:tcPr>
          <w:p w14:paraId="6603176C" w14:textId="77777777" w:rsidR="00E24E35" w:rsidRDefault="007F5047">
            <w:pPr>
              <w:pStyle w:val="TableParagraph"/>
              <w:spacing w:line="233" w:lineRule="exact"/>
              <w:ind w:left="26"/>
            </w:pPr>
            <w:r>
              <w:t>Wassertechnische Untersuchung</w:t>
            </w:r>
          </w:p>
        </w:tc>
        <w:tc>
          <w:tcPr>
            <w:tcW w:w="2904" w:type="dxa"/>
            <w:gridSpan w:val="2"/>
          </w:tcPr>
          <w:p w14:paraId="1FA68378" w14:textId="77777777" w:rsidR="00E24E35" w:rsidRDefault="00E24E35">
            <w:pPr>
              <w:pStyle w:val="TableParagraph"/>
              <w:rPr>
                <w:rFonts w:ascii="Times New Roman"/>
                <w:sz w:val="18"/>
              </w:rPr>
            </w:pPr>
          </w:p>
        </w:tc>
      </w:tr>
      <w:tr w:rsidR="00E24E35" w14:paraId="0937BED2" w14:textId="77777777" w:rsidTr="00821C5C">
        <w:trPr>
          <w:trHeight w:val="253"/>
        </w:trPr>
        <w:tc>
          <w:tcPr>
            <w:tcW w:w="809" w:type="dxa"/>
            <w:gridSpan w:val="2"/>
            <w:tcBorders>
              <w:right w:val="single" w:sz="4" w:space="0" w:color="000000"/>
            </w:tcBorders>
          </w:tcPr>
          <w:p w14:paraId="0DC776FC" w14:textId="77777777" w:rsidR="00E24E35" w:rsidRDefault="00E24E35">
            <w:pPr>
              <w:pStyle w:val="TableParagraph"/>
              <w:rPr>
                <w:rFonts w:ascii="Times New Roman"/>
                <w:sz w:val="18"/>
              </w:rPr>
            </w:pPr>
          </w:p>
        </w:tc>
        <w:tc>
          <w:tcPr>
            <w:tcW w:w="1145" w:type="dxa"/>
            <w:tcBorders>
              <w:left w:val="single" w:sz="4" w:space="0" w:color="000000"/>
            </w:tcBorders>
          </w:tcPr>
          <w:p w14:paraId="382C4CEE" w14:textId="77777777" w:rsidR="00E24E35" w:rsidRDefault="007F5047">
            <w:pPr>
              <w:pStyle w:val="TableParagraph"/>
              <w:spacing w:line="233" w:lineRule="exact"/>
              <w:ind w:left="177"/>
            </w:pPr>
            <w:r>
              <w:t>18.1</w:t>
            </w:r>
          </w:p>
        </w:tc>
        <w:tc>
          <w:tcPr>
            <w:tcW w:w="6406" w:type="dxa"/>
            <w:gridSpan w:val="2"/>
          </w:tcPr>
          <w:p w14:paraId="169026D2" w14:textId="77777777" w:rsidR="00E24E35" w:rsidRDefault="007F5047">
            <w:pPr>
              <w:pStyle w:val="TableParagraph"/>
              <w:spacing w:line="233" w:lineRule="exact"/>
              <w:ind w:left="211"/>
            </w:pPr>
            <w:r>
              <w:t>Erläuterungen (in Unterlage 1 enthalten)</w:t>
            </w:r>
          </w:p>
        </w:tc>
        <w:tc>
          <w:tcPr>
            <w:tcW w:w="2904" w:type="dxa"/>
            <w:gridSpan w:val="2"/>
          </w:tcPr>
          <w:p w14:paraId="332E1065" w14:textId="77777777" w:rsidR="00E24E35" w:rsidRDefault="00E24E35">
            <w:pPr>
              <w:pStyle w:val="TableParagraph"/>
              <w:rPr>
                <w:rFonts w:ascii="Times New Roman"/>
                <w:sz w:val="18"/>
              </w:rPr>
            </w:pPr>
          </w:p>
        </w:tc>
      </w:tr>
      <w:tr w:rsidR="00E24E35" w14:paraId="2B8E5B09" w14:textId="77777777" w:rsidTr="00821C5C">
        <w:trPr>
          <w:trHeight w:val="250"/>
        </w:trPr>
        <w:tc>
          <w:tcPr>
            <w:tcW w:w="809" w:type="dxa"/>
            <w:gridSpan w:val="2"/>
            <w:tcBorders>
              <w:bottom w:val="single" w:sz="4" w:space="0" w:color="000000"/>
              <w:right w:val="single" w:sz="4" w:space="0" w:color="000000"/>
            </w:tcBorders>
          </w:tcPr>
          <w:p w14:paraId="3AA046BF" w14:textId="77777777" w:rsidR="00E24E35" w:rsidRDefault="00E24E35">
            <w:pPr>
              <w:pStyle w:val="TableParagraph"/>
              <w:rPr>
                <w:rFonts w:ascii="Times New Roman"/>
                <w:sz w:val="18"/>
              </w:rPr>
            </w:pPr>
          </w:p>
        </w:tc>
        <w:tc>
          <w:tcPr>
            <w:tcW w:w="1145" w:type="dxa"/>
            <w:tcBorders>
              <w:left w:val="single" w:sz="4" w:space="0" w:color="000000"/>
              <w:bottom w:val="single" w:sz="4" w:space="0" w:color="000000"/>
            </w:tcBorders>
          </w:tcPr>
          <w:p w14:paraId="31C6D9AA" w14:textId="77777777" w:rsidR="00E24E35" w:rsidRDefault="007F5047">
            <w:pPr>
              <w:pStyle w:val="TableParagraph"/>
              <w:spacing w:line="230" w:lineRule="exact"/>
              <w:ind w:left="177"/>
            </w:pPr>
            <w:r>
              <w:t>18.2</w:t>
            </w:r>
          </w:p>
        </w:tc>
        <w:tc>
          <w:tcPr>
            <w:tcW w:w="6406" w:type="dxa"/>
            <w:gridSpan w:val="2"/>
            <w:tcBorders>
              <w:bottom w:val="single" w:sz="4" w:space="0" w:color="000000"/>
            </w:tcBorders>
          </w:tcPr>
          <w:p w14:paraId="34992527" w14:textId="77777777" w:rsidR="00E24E35" w:rsidRDefault="007F5047">
            <w:pPr>
              <w:pStyle w:val="TableParagraph"/>
              <w:spacing w:line="230" w:lineRule="exact"/>
              <w:ind w:left="211"/>
            </w:pPr>
            <w:r>
              <w:t>Berechnungsunterlagen</w:t>
            </w:r>
          </w:p>
        </w:tc>
        <w:tc>
          <w:tcPr>
            <w:tcW w:w="2904" w:type="dxa"/>
            <w:gridSpan w:val="2"/>
            <w:tcBorders>
              <w:bottom w:val="single" w:sz="4" w:space="0" w:color="000000"/>
            </w:tcBorders>
          </w:tcPr>
          <w:p w14:paraId="72330D33" w14:textId="77777777" w:rsidR="00E24E35" w:rsidRDefault="00E24E35">
            <w:pPr>
              <w:pStyle w:val="TableParagraph"/>
              <w:rPr>
                <w:rFonts w:ascii="Times New Roman"/>
                <w:sz w:val="18"/>
              </w:rPr>
            </w:pPr>
          </w:p>
        </w:tc>
      </w:tr>
      <w:tr w:rsidR="00E24E35" w14:paraId="45577DDD" w14:textId="77777777" w:rsidTr="00821C5C">
        <w:trPr>
          <w:trHeight w:val="255"/>
        </w:trPr>
        <w:tc>
          <w:tcPr>
            <w:tcW w:w="809" w:type="dxa"/>
            <w:gridSpan w:val="2"/>
            <w:tcBorders>
              <w:top w:val="single" w:sz="4" w:space="0" w:color="000000"/>
              <w:right w:val="single" w:sz="4" w:space="0" w:color="000000"/>
            </w:tcBorders>
          </w:tcPr>
          <w:p w14:paraId="0F472557" w14:textId="77777777" w:rsidR="00E24E35" w:rsidRDefault="007F5047">
            <w:pPr>
              <w:pStyle w:val="TableParagraph"/>
              <w:spacing w:line="236" w:lineRule="exact"/>
              <w:ind w:left="19"/>
              <w:jc w:val="center"/>
              <w:rPr>
                <w:b/>
              </w:rPr>
            </w:pPr>
            <w:r>
              <w:rPr>
                <w:b/>
              </w:rPr>
              <w:t>2</w:t>
            </w:r>
          </w:p>
        </w:tc>
        <w:tc>
          <w:tcPr>
            <w:tcW w:w="1145" w:type="dxa"/>
            <w:tcBorders>
              <w:top w:val="single" w:sz="4" w:space="0" w:color="000000"/>
              <w:left w:val="single" w:sz="4" w:space="0" w:color="000000"/>
            </w:tcBorders>
          </w:tcPr>
          <w:p w14:paraId="37702F81" w14:textId="77777777" w:rsidR="00E24E35" w:rsidRDefault="007F5047">
            <w:pPr>
              <w:pStyle w:val="TableParagraph"/>
              <w:spacing w:line="236" w:lineRule="exact"/>
              <w:ind w:left="23"/>
            </w:pPr>
            <w:r>
              <w:t>19 a</w:t>
            </w:r>
          </w:p>
        </w:tc>
        <w:tc>
          <w:tcPr>
            <w:tcW w:w="6406" w:type="dxa"/>
            <w:gridSpan w:val="2"/>
            <w:tcBorders>
              <w:top w:val="single" w:sz="4" w:space="0" w:color="000000"/>
            </w:tcBorders>
          </w:tcPr>
          <w:p w14:paraId="65DB4AD7" w14:textId="77777777" w:rsidR="00E24E35" w:rsidRDefault="007F5047">
            <w:pPr>
              <w:pStyle w:val="TableParagraph"/>
              <w:spacing w:line="236" w:lineRule="exact"/>
              <w:ind w:left="26"/>
              <w:rPr>
                <w:i/>
                <w:sz w:val="20"/>
              </w:rPr>
            </w:pPr>
            <w:r>
              <w:t xml:space="preserve">Umweltfachliche Untersuchung, </w:t>
            </w:r>
            <w:r>
              <w:rPr>
                <w:i/>
                <w:sz w:val="20"/>
              </w:rPr>
              <w:t>mit Blaueintragungen</w:t>
            </w:r>
          </w:p>
        </w:tc>
        <w:tc>
          <w:tcPr>
            <w:tcW w:w="2904" w:type="dxa"/>
            <w:gridSpan w:val="2"/>
            <w:tcBorders>
              <w:top w:val="single" w:sz="4" w:space="0" w:color="000000"/>
            </w:tcBorders>
          </w:tcPr>
          <w:p w14:paraId="28D31849" w14:textId="77777777" w:rsidR="00E24E35" w:rsidRDefault="00E24E35">
            <w:pPr>
              <w:pStyle w:val="TableParagraph"/>
              <w:rPr>
                <w:rFonts w:ascii="Times New Roman"/>
                <w:sz w:val="18"/>
              </w:rPr>
            </w:pPr>
          </w:p>
        </w:tc>
      </w:tr>
      <w:tr w:rsidR="00E24E35" w14:paraId="3C387A1D" w14:textId="77777777" w:rsidTr="00821C5C">
        <w:trPr>
          <w:trHeight w:val="482"/>
        </w:trPr>
        <w:tc>
          <w:tcPr>
            <w:tcW w:w="809" w:type="dxa"/>
            <w:gridSpan w:val="2"/>
            <w:tcBorders>
              <w:right w:val="single" w:sz="4" w:space="0" w:color="000000"/>
            </w:tcBorders>
          </w:tcPr>
          <w:p w14:paraId="48845CDA" w14:textId="77777777" w:rsidR="00E24E35" w:rsidRDefault="00E24E35">
            <w:pPr>
              <w:pStyle w:val="TableParagraph"/>
              <w:rPr>
                <w:rFonts w:ascii="Times New Roman"/>
              </w:rPr>
            </w:pPr>
          </w:p>
        </w:tc>
        <w:tc>
          <w:tcPr>
            <w:tcW w:w="1145" w:type="dxa"/>
            <w:tcBorders>
              <w:left w:val="single" w:sz="4" w:space="0" w:color="000000"/>
            </w:tcBorders>
          </w:tcPr>
          <w:p w14:paraId="18EB01AC" w14:textId="77777777" w:rsidR="00E24E35" w:rsidRDefault="007F5047">
            <w:pPr>
              <w:pStyle w:val="TableParagraph"/>
              <w:spacing w:line="249" w:lineRule="exact"/>
              <w:ind w:left="117"/>
            </w:pPr>
            <w:r>
              <w:t>19.1a</w:t>
            </w:r>
          </w:p>
        </w:tc>
        <w:tc>
          <w:tcPr>
            <w:tcW w:w="6406" w:type="dxa"/>
            <w:gridSpan w:val="2"/>
          </w:tcPr>
          <w:p w14:paraId="0AABDB3C" w14:textId="77777777" w:rsidR="00E24E35" w:rsidRDefault="007F5047">
            <w:pPr>
              <w:pStyle w:val="TableParagraph"/>
              <w:spacing w:line="249" w:lineRule="exact"/>
              <w:ind w:right="55"/>
              <w:jc w:val="right"/>
              <w:rPr>
                <w:sz w:val="20"/>
              </w:rPr>
            </w:pPr>
            <w:r>
              <w:t xml:space="preserve">Landschaftspflegerischer Begleitplan </w:t>
            </w:r>
            <w:r>
              <w:rPr>
                <w:sz w:val="20"/>
              </w:rPr>
              <w:t>inkl.</w:t>
            </w:r>
            <w:r>
              <w:rPr>
                <w:spacing w:val="-31"/>
                <w:sz w:val="20"/>
              </w:rPr>
              <w:t xml:space="preserve"> </w:t>
            </w:r>
            <w:r>
              <w:rPr>
                <w:sz w:val="20"/>
              </w:rPr>
              <w:t>Artenschutzfachbeitrag</w:t>
            </w:r>
          </w:p>
          <w:p w14:paraId="7E0645AA" w14:textId="77777777" w:rsidR="00E24E35" w:rsidRDefault="007F5047">
            <w:pPr>
              <w:pStyle w:val="TableParagraph"/>
              <w:spacing w:before="1" w:line="212" w:lineRule="exact"/>
              <w:ind w:right="58"/>
              <w:jc w:val="right"/>
              <w:rPr>
                <w:sz w:val="20"/>
              </w:rPr>
            </w:pPr>
            <w:r>
              <w:rPr>
                <w:sz w:val="20"/>
              </w:rPr>
              <w:t>und</w:t>
            </w:r>
            <w:r>
              <w:rPr>
                <w:spacing w:val="-13"/>
                <w:sz w:val="20"/>
              </w:rPr>
              <w:t xml:space="preserve"> </w:t>
            </w:r>
            <w:r>
              <w:rPr>
                <w:sz w:val="20"/>
              </w:rPr>
              <w:t>FFH-Vorprüfung</w:t>
            </w:r>
          </w:p>
        </w:tc>
        <w:tc>
          <w:tcPr>
            <w:tcW w:w="2904" w:type="dxa"/>
            <w:gridSpan w:val="2"/>
          </w:tcPr>
          <w:p w14:paraId="51AB85CA" w14:textId="77777777" w:rsidR="00E24E35" w:rsidRDefault="00E24E35">
            <w:pPr>
              <w:pStyle w:val="TableParagraph"/>
              <w:rPr>
                <w:rFonts w:ascii="Times New Roman"/>
              </w:rPr>
            </w:pPr>
          </w:p>
        </w:tc>
      </w:tr>
      <w:tr w:rsidR="00E24E35" w14:paraId="247E3580" w14:textId="77777777" w:rsidTr="00821C5C">
        <w:trPr>
          <w:trHeight w:val="251"/>
        </w:trPr>
        <w:tc>
          <w:tcPr>
            <w:tcW w:w="809" w:type="dxa"/>
            <w:gridSpan w:val="2"/>
            <w:tcBorders>
              <w:right w:val="single" w:sz="4" w:space="0" w:color="000000"/>
            </w:tcBorders>
          </w:tcPr>
          <w:p w14:paraId="5DB17B4E" w14:textId="77777777" w:rsidR="00E24E35" w:rsidRDefault="00E24E35">
            <w:pPr>
              <w:pStyle w:val="TableParagraph"/>
              <w:rPr>
                <w:rFonts w:ascii="Times New Roman"/>
                <w:sz w:val="18"/>
              </w:rPr>
            </w:pPr>
          </w:p>
        </w:tc>
        <w:tc>
          <w:tcPr>
            <w:tcW w:w="1145" w:type="dxa"/>
            <w:tcBorders>
              <w:left w:val="single" w:sz="4" w:space="0" w:color="000000"/>
            </w:tcBorders>
          </w:tcPr>
          <w:p w14:paraId="7CD45831" w14:textId="77777777" w:rsidR="00E24E35" w:rsidRDefault="007F5047">
            <w:pPr>
              <w:pStyle w:val="TableParagraph"/>
              <w:spacing w:line="231" w:lineRule="exact"/>
              <w:ind w:left="23"/>
            </w:pPr>
            <w:r>
              <w:t>19.1.1a</w:t>
            </w:r>
          </w:p>
        </w:tc>
        <w:tc>
          <w:tcPr>
            <w:tcW w:w="6406" w:type="dxa"/>
            <w:gridSpan w:val="2"/>
          </w:tcPr>
          <w:p w14:paraId="79484F7A" w14:textId="77777777" w:rsidR="00E24E35" w:rsidRDefault="007F5047">
            <w:pPr>
              <w:pStyle w:val="TableParagraph"/>
              <w:spacing w:line="231" w:lineRule="exact"/>
              <w:ind w:left="396"/>
              <w:rPr>
                <w:i/>
                <w:sz w:val="20"/>
              </w:rPr>
            </w:pPr>
            <w:r>
              <w:t>Erläuterungsbericht, Seiten 1-</w:t>
            </w:r>
            <w:r w:rsidR="00821C5C">
              <w:t>126</w:t>
            </w:r>
            <w:r>
              <w:t xml:space="preserve">, </w:t>
            </w:r>
            <w:r>
              <w:rPr>
                <w:i/>
                <w:sz w:val="20"/>
              </w:rPr>
              <w:t>mit Blaueintragungen</w:t>
            </w:r>
          </w:p>
        </w:tc>
        <w:tc>
          <w:tcPr>
            <w:tcW w:w="2904" w:type="dxa"/>
            <w:gridSpan w:val="2"/>
          </w:tcPr>
          <w:p w14:paraId="661DE8F0" w14:textId="77777777" w:rsidR="00E24E35" w:rsidRDefault="00E24E35">
            <w:pPr>
              <w:pStyle w:val="TableParagraph"/>
              <w:rPr>
                <w:rFonts w:ascii="Times New Roman"/>
                <w:sz w:val="18"/>
              </w:rPr>
            </w:pPr>
          </w:p>
        </w:tc>
      </w:tr>
      <w:tr w:rsidR="00E24E35" w14:paraId="020794F0" w14:textId="77777777" w:rsidTr="00821C5C">
        <w:trPr>
          <w:trHeight w:val="255"/>
        </w:trPr>
        <w:tc>
          <w:tcPr>
            <w:tcW w:w="809" w:type="dxa"/>
            <w:gridSpan w:val="2"/>
            <w:tcBorders>
              <w:right w:val="single" w:sz="4" w:space="0" w:color="000000"/>
            </w:tcBorders>
          </w:tcPr>
          <w:p w14:paraId="18D74213" w14:textId="77777777" w:rsidR="00E24E35" w:rsidRDefault="00E24E35">
            <w:pPr>
              <w:pStyle w:val="TableParagraph"/>
              <w:rPr>
                <w:rFonts w:ascii="Times New Roman"/>
                <w:sz w:val="18"/>
              </w:rPr>
            </w:pPr>
          </w:p>
        </w:tc>
        <w:tc>
          <w:tcPr>
            <w:tcW w:w="1145" w:type="dxa"/>
            <w:tcBorders>
              <w:left w:val="single" w:sz="4" w:space="0" w:color="000000"/>
            </w:tcBorders>
          </w:tcPr>
          <w:p w14:paraId="150E8CD3" w14:textId="77777777" w:rsidR="00E24E35" w:rsidRDefault="007F5047">
            <w:pPr>
              <w:pStyle w:val="TableParagraph"/>
              <w:spacing w:line="235" w:lineRule="exact"/>
              <w:ind w:left="23"/>
            </w:pPr>
            <w:r>
              <w:t>19.1.2a</w:t>
            </w:r>
          </w:p>
        </w:tc>
        <w:tc>
          <w:tcPr>
            <w:tcW w:w="6406" w:type="dxa"/>
            <w:gridSpan w:val="2"/>
          </w:tcPr>
          <w:p w14:paraId="6A3D3DC9" w14:textId="77777777" w:rsidR="00E24E35" w:rsidRDefault="007F5047">
            <w:pPr>
              <w:pStyle w:val="TableParagraph"/>
              <w:spacing w:line="235" w:lineRule="exact"/>
              <w:ind w:left="396"/>
              <w:rPr>
                <w:i/>
                <w:sz w:val="20"/>
              </w:rPr>
            </w:pPr>
            <w:r>
              <w:t xml:space="preserve">Bestands- und Konfliktplan, </w:t>
            </w:r>
            <w:r>
              <w:rPr>
                <w:i/>
                <w:sz w:val="20"/>
              </w:rPr>
              <w:t>mit Blaueintragungen</w:t>
            </w:r>
          </w:p>
        </w:tc>
        <w:tc>
          <w:tcPr>
            <w:tcW w:w="2904" w:type="dxa"/>
            <w:gridSpan w:val="2"/>
          </w:tcPr>
          <w:p w14:paraId="4A783EA1" w14:textId="77777777" w:rsidR="00E24E35" w:rsidRDefault="007F5047">
            <w:pPr>
              <w:pStyle w:val="TableParagraph"/>
              <w:spacing w:line="235" w:lineRule="exact"/>
              <w:ind w:left="131"/>
              <w:rPr>
                <w:rFonts w:ascii="Arial Narrow"/>
              </w:rPr>
            </w:pPr>
            <w:r>
              <w:rPr>
                <w:rFonts w:ascii="Arial Narrow"/>
              </w:rPr>
              <w:t>1:1.500/500</w:t>
            </w:r>
          </w:p>
        </w:tc>
      </w:tr>
      <w:tr w:rsidR="00E24E35" w14:paraId="4034B884" w14:textId="77777777" w:rsidTr="00821C5C">
        <w:trPr>
          <w:trHeight w:val="252"/>
        </w:trPr>
        <w:tc>
          <w:tcPr>
            <w:tcW w:w="809" w:type="dxa"/>
            <w:gridSpan w:val="2"/>
            <w:tcBorders>
              <w:right w:val="single" w:sz="4" w:space="0" w:color="000000"/>
            </w:tcBorders>
          </w:tcPr>
          <w:p w14:paraId="77E9649F" w14:textId="77777777" w:rsidR="00E24E35" w:rsidRDefault="00E24E35">
            <w:pPr>
              <w:pStyle w:val="TableParagraph"/>
              <w:rPr>
                <w:rFonts w:ascii="Times New Roman"/>
                <w:sz w:val="18"/>
              </w:rPr>
            </w:pPr>
          </w:p>
        </w:tc>
        <w:tc>
          <w:tcPr>
            <w:tcW w:w="1145" w:type="dxa"/>
            <w:tcBorders>
              <w:left w:val="single" w:sz="4" w:space="0" w:color="000000"/>
            </w:tcBorders>
          </w:tcPr>
          <w:p w14:paraId="4FC612C3" w14:textId="77777777" w:rsidR="00E24E35" w:rsidRDefault="007F5047">
            <w:pPr>
              <w:pStyle w:val="TableParagraph"/>
              <w:spacing w:line="232" w:lineRule="exact"/>
              <w:ind w:left="85"/>
            </w:pPr>
            <w:r>
              <w:t>19.1.3</w:t>
            </w:r>
          </w:p>
        </w:tc>
        <w:tc>
          <w:tcPr>
            <w:tcW w:w="6406" w:type="dxa"/>
            <w:gridSpan w:val="2"/>
          </w:tcPr>
          <w:p w14:paraId="7CCA9C13" w14:textId="77777777" w:rsidR="00E24E35" w:rsidRDefault="007F5047">
            <w:pPr>
              <w:pStyle w:val="TableParagraph"/>
              <w:spacing w:line="232" w:lineRule="exact"/>
              <w:ind w:left="396"/>
            </w:pPr>
            <w:r>
              <w:t>Kartierbericht</w:t>
            </w:r>
          </w:p>
        </w:tc>
        <w:tc>
          <w:tcPr>
            <w:tcW w:w="2904" w:type="dxa"/>
            <w:gridSpan w:val="2"/>
          </w:tcPr>
          <w:p w14:paraId="03D291EC" w14:textId="77777777" w:rsidR="00E24E35" w:rsidRDefault="00E24E35">
            <w:pPr>
              <w:pStyle w:val="TableParagraph"/>
              <w:rPr>
                <w:rFonts w:ascii="Times New Roman"/>
                <w:sz w:val="18"/>
              </w:rPr>
            </w:pPr>
          </w:p>
        </w:tc>
      </w:tr>
      <w:tr w:rsidR="00E24E35" w14:paraId="0A37D81C" w14:textId="77777777" w:rsidTr="00821C5C">
        <w:trPr>
          <w:trHeight w:val="253"/>
        </w:trPr>
        <w:tc>
          <w:tcPr>
            <w:tcW w:w="809" w:type="dxa"/>
            <w:gridSpan w:val="2"/>
            <w:tcBorders>
              <w:right w:val="single" w:sz="4" w:space="0" w:color="000000"/>
            </w:tcBorders>
          </w:tcPr>
          <w:p w14:paraId="4197791E" w14:textId="77777777" w:rsidR="00E24E35" w:rsidRDefault="00E24E35">
            <w:pPr>
              <w:pStyle w:val="TableParagraph"/>
              <w:rPr>
                <w:rFonts w:ascii="Times New Roman"/>
                <w:sz w:val="18"/>
              </w:rPr>
            </w:pPr>
          </w:p>
        </w:tc>
        <w:tc>
          <w:tcPr>
            <w:tcW w:w="1145" w:type="dxa"/>
            <w:tcBorders>
              <w:left w:val="single" w:sz="4" w:space="0" w:color="000000"/>
            </w:tcBorders>
          </w:tcPr>
          <w:p w14:paraId="6B0E5394" w14:textId="77777777" w:rsidR="00E24E35" w:rsidRDefault="007F5047">
            <w:pPr>
              <w:pStyle w:val="TableParagraph"/>
              <w:spacing w:line="233" w:lineRule="exact"/>
              <w:ind w:left="85"/>
            </w:pPr>
            <w:r>
              <w:t>19.1.4</w:t>
            </w:r>
          </w:p>
        </w:tc>
        <w:tc>
          <w:tcPr>
            <w:tcW w:w="6406" w:type="dxa"/>
            <w:gridSpan w:val="2"/>
          </w:tcPr>
          <w:p w14:paraId="1FA9533F" w14:textId="77777777" w:rsidR="00E24E35" w:rsidRDefault="007F5047">
            <w:pPr>
              <w:pStyle w:val="TableParagraph"/>
              <w:spacing w:line="233" w:lineRule="exact"/>
              <w:ind w:left="396"/>
            </w:pPr>
            <w:r>
              <w:t>NEU: Gutachten zum geschützten Baumbestand</w:t>
            </w:r>
          </w:p>
        </w:tc>
        <w:tc>
          <w:tcPr>
            <w:tcW w:w="2904" w:type="dxa"/>
            <w:gridSpan w:val="2"/>
          </w:tcPr>
          <w:p w14:paraId="3DEB62BE" w14:textId="77777777" w:rsidR="00E24E35" w:rsidRDefault="00E24E35">
            <w:pPr>
              <w:pStyle w:val="TableParagraph"/>
              <w:rPr>
                <w:rFonts w:ascii="Times New Roman"/>
                <w:sz w:val="18"/>
              </w:rPr>
            </w:pPr>
          </w:p>
        </w:tc>
      </w:tr>
      <w:tr w:rsidR="00E24E35" w14:paraId="29A42485" w14:textId="77777777" w:rsidTr="00821C5C">
        <w:trPr>
          <w:trHeight w:val="253"/>
        </w:trPr>
        <w:tc>
          <w:tcPr>
            <w:tcW w:w="809" w:type="dxa"/>
            <w:gridSpan w:val="2"/>
            <w:tcBorders>
              <w:right w:val="single" w:sz="4" w:space="0" w:color="000000"/>
            </w:tcBorders>
          </w:tcPr>
          <w:p w14:paraId="1B6A6FC8" w14:textId="77777777" w:rsidR="00E24E35" w:rsidRDefault="00E24E35">
            <w:pPr>
              <w:pStyle w:val="TableParagraph"/>
              <w:rPr>
                <w:rFonts w:ascii="Times New Roman"/>
                <w:sz w:val="18"/>
              </w:rPr>
            </w:pPr>
          </w:p>
        </w:tc>
        <w:tc>
          <w:tcPr>
            <w:tcW w:w="1145" w:type="dxa"/>
            <w:tcBorders>
              <w:left w:val="single" w:sz="4" w:space="0" w:color="000000"/>
            </w:tcBorders>
          </w:tcPr>
          <w:p w14:paraId="5D4F1BAE" w14:textId="77777777" w:rsidR="00E24E35" w:rsidRDefault="007F5047">
            <w:pPr>
              <w:pStyle w:val="TableParagraph"/>
              <w:spacing w:line="233" w:lineRule="exact"/>
              <w:ind w:left="177"/>
            </w:pPr>
            <w:r>
              <w:t>19.2</w:t>
            </w:r>
          </w:p>
        </w:tc>
        <w:tc>
          <w:tcPr>
            <w:tcW w:w="6406" w:type="dxa"/>
            <w:gridSpan w:val="2"/>
          </w:tcPr>
          <w:p w14:paraId="3EE5BBC0" w14:textId="77777777" w:rsidR="00E24E35" w:rsidRDefault="007F5047">
            <w:pPr>
              <w:pStyle w:val="TableParagraph"/>
              <w:spacing w:line="233" w:lineRule="exact"/>
              <w:ind w:left="211"/>
            </w:pPr>
            <w:r>
              <w:t>Artenschutzfachbeitrag, enthalten in Unterlage 19.1.1</w:t>
            </w:r>
          </w:p>
        </w:tc>
        <w:tc>
          <w:tcPr>
            <w:tcW w:w="2904" w:type="dxa"/>
            <w:gridSpan w:val="2"/>
          </w:tcPr>
          <w:p w14:paraId="0E6090EA" w14:textId="77777777" w:rsidR="00E24E35" w:rsidRDefault="00E24E35">
            <w:pPr>
              <w:pStyle w:val="TableParagraph"/>
              <w:rPr>
                <w:rFonts w:ascii="Times New Roman"/>
                <w:sz w:val="18"/>
              </w:rPr>
            </w:pPr>
          </w:p>
        </w:tc>
      </w:tr>
      <w:tr w:rsidR="00E24E35" w14:paraId="1B7AF4E6" w14:textId="77777777" w:rsidTr="00821C5C">
        <w:trPr>
          <w:trHeight w:val="253"/>
        </w:trPr>
        <w:tc>
          <w:tcPr>
            <w:tcW w:w="809" w:type="dxa"/>
            <w:gridSpan w:val="2"/>
            <w:tcBorders>
              <w:right w:val="single" w:sz="4" w:space="0" w:color="000000"/>
            </w:tcBorders>
          </w:tcPr>
          <w:p w14:paraId="1919CF0C" w14:textId="77777777" w:rsidR="00E24E35" w:rsidRDefault="00E24E35">
            <w:pPr>
              <w:pStyle w:val="TableParagraph"/>
              <w:rPr>
                <w:rFonts w:ascii="Times New Roman"/>
                <w:sz w:val="18"/>
              </w:rPr>
            </w:pPr>
          </w:p>
        </w:tc>
        <w:tc>
          <w:tcPr>
            <w:tcW w:w="1145" w:type="dxa"/>
            <w:tcBorders>
              <w:left w:val="single" w:sz="4" w:space="0" w:color="000000"/>
            </w:tcBorders>
          </w:tcPr>
          <w:p w14:paraId="0E28B2D7" w14:textId="77777777" w:rsidR="00E24E35" w:rsidRDefault="007F5047">
            <w:pPr>
              <w:pStyle w:val="TableParagraph"/>
              <w:spacing w:line="233" w:lineRule="exact"/>
              <w:ind w:left="117"/>
              <w:rPr>
                <w:i/>
              </w:rPr>
            </w:pPr>
            <w:r>
              <w:rPr>
                <w:i/>
              </w:rPr>
              <w:t>19.3a</w:t>
            </w:r>
          </w:p>
        </w:tc>
        <w:tc>
          <w:tcPr>
            <w:tcW w:w="9310" w:type="dxa"/>
            <w:gridSpan w:val="4"/>
          </w:tcPr>
          <w:p w14:paraId="4A618D6A" w14:textId="77777777" w:rsidR="00E24E35" w:rsidRDefault="007F5047">
            <w:pPr>
              <w:pStyle w:val="TableParagraph"/>
              <w:spacing w:line="233" w:lineRule="exact"/>
              <w:ind w:left="105"/>
              <w:rPr>
                <w:i/>
                <w:sz w:val="20"/>
              </w:rPr>
            </w:pPr>
            <w:r>
              <w:rPr>
                <w:i/>
              </w:rPr>
              <w:t xml:space="preserve">FFH-Verträglichkeitsprüfung, </w:t>
            </w:r>
            <w:r>
              <w:rPr>
                <w:i/>
                <w:sz w:val="20"/>
              </w:rPr>
              <w:t>mit Blaueintragungen</w:t>
            </w:r>
          </w:p>
        </w:tc>
      </w:tr>
      <w:tr w:rsidR="00523CE7" w14:paraId="10485F26" w14:textId="77777777" w:rsidTr="00821C5C">
        <w:trPr>
          <w:trHeight w:val="253"/>
        </w:trPr>
        <w:tc>
          <w:tcPr>
            <w:tcW w:w="809" w:type="dxa"/>
            <w:gridSpan w:val="2"/>
            <w:tcBorders>
              <w:right w:val="single" w:sz="4" w:space="0" w:color="000000"/>
            </w:tcBorders>
          </w:tcPr>
          <w:p w14:paraId="5711E9C7" w14:textId="77777777" w:rsidR="00523CE7" w:rsidRDefault="00523CE7">
            <w:pPr>
              <w:pStyle w:val="TableParagraph"/>
              <w:rPr>
                <w:rFonts w:ascii="Times New Roman"/>
                <w:sz w:val="18"/>
              </w:rPr>
            </w:pPr>
          </w:p>
        </w:tc>
        <w:tc>
          <w:tcPr>
            <w:tcW w:w="1145" w:type="dxa"/>
            <w:tcBorders>
              <w:left w:val="single" w:sz="4" w:space="0" w:color="000000"/>
            </w:tcBorders>
          </w:tcPr>
          <w:p w14:paraId="65426968" w14:textId="77777777" w:rsidR="00523CE7" w:rsidRPr="00523CE7" w:rsidRDefault="00523CE7">
            <w:pPr>
              <w:pStyle w:val="TableParagraph"/>
              <w:spacing w:line="233" w:lineRule="exact"/>
              <w:ind w:left="117"/>
            </w:pPr>
            <w:r w:rsidRPr="00523CE7">
              <w:t>19.3.1</w:t>
            </w:r>
            <w:r w:rsidR="00821C5C">
              <w:t>a</w:t>
            </w:r>
          </w:p>
        </w:tc>
        <w:tc>
          <w:tcPr>
            <w:tcW w:w="9310" w:type="dxa"/>
            <w:gridSpan w:val="4"/>
          </w:tcPr>
          <w:p w14:paraId="3FD2AD1F" w14:textId="77777777" w:rsidR="00523CE7" w:rsidRPr="00523CE7" w:rsidRDefault="00523CE7">
            <w:pPr>
              <w:pStyle w:val="TableParagraph"/>
              <w:spacing w:line="233" w:lineRule="exact"/>
              <w:ind w:left="105"/>
            </w:pPr>
            <w:r w:rsidRPr="00523CE7">
              <w:t>Erläuterungsbericht</w:t>
            </w:r>
            <w:r w:rsidR="00821C5C">
              <w:t xml:space="preserve"> </w:t>
            </w:r>
            <w:r w:rsidR="00821C5C" w:rsidRPr="00593D3F">
              <w:rPr>
                <w:i/>
              </w:rPr>
              <w:t>mit Blaueintragungen</w:t>
            </w:r>
          </w:p>
        </w:tc>
      </w:tr>
      <w:tr w:rsidR="00523CE7" w14:paraId="7625C69B" w14:textId="77777777" w:rsidTr="00821C5C">
        <w:trPr>
          <w:trHeight w:val="253"/>
        </w:trPr>
        <w:tc>
          <w:tcPr>
            <w:tcW w:w="809" w:type="dxa"/>
            <w:gridSpan w:val="2"/>
            <w:tcBorders>
              <w:right w:val="single" w:sz="4" w:space="0" w:color="000000"/>
            </w:tcBorders>
          </w:tcPr>
          <w:p w14:paraId="4376E2F6" w14:textId="77777777" w:rsidR="00523CE7" w:rsidRDefault="00523CE7">
            <w:pPr>
              <w:pStyle w:val="TableParagraph"/>
              <w:rPr>
                <w:rFonts w:ascii="Times New Roman"/>
                <w:sz w:val="18"/>
              </w:rPr>
            </w:pPr>
          </w:p>
        </w:tc>
        <w:tc>
          <w:tcPr>
            <w:tcW w:w="1145" w:type="dxa"/>
            <w:tcBorders>
              <w:left w:val="single" w:sz="4" w:space="0" w:color="000000"/>
            </w:tcBorders>
          </w:tcPr>
          <w:p w14:paraId="42EDCD03" w14:textId="77777777" w:rsidR="00523CE7" w:rsidRPr="00523CE7" w:rsidRDefault="00523CE7">
            <w:pPr>
              <w:pStyle w:val="TableParagraph"/>
              <w:spacing w:line="233" w:lineRule="exact"/>
              <w:ind w:left="117"/>
            </w:pPr>
            <w:r w:rsidRPr="00523CE7">
              <w:t>19.3.2.1</w:t>
            </w:r>
            <w:r w:rsidR="00821C5C">
              <w:t>a</w:t>
            </w:r>
          </w:p>
        </w:tc>
        <w:tc>
          <w:tcPr>
            <w:tcW w:w="9310" w:type="dxa"/>
            <w:gridSpan w:val="4"/>
          </w:tcPr>
          <w:p w14:paraId="37DEB72B" w14:textId="77777777" w:rsidR="00523CE7" w:rsidRPr="00523CE7" w:rsidRDefault="00523CE7">
            <w:pPr>
              <w:pStyle w:val="TableParagraph"/>
              <w:spacing w:line="233" w:lineRule="exact"/>
              <w:ind w:left="105"/>
            </w:pPr>
            <w:r w:rsidRPr="00523CE7">
              <w:t>Karte 1 Übersichtskarte</w:t>
            </w:r>
            <w:r w:rsidR="00821C5C">
              <w:t xml:space="preserve"> </w:t>
            </w:r>
            <w:r w:rsidR="00821C5C" w:rsidRPr="00593D3F">
              <w:rPr>
                <w:i/>
              </w:rPr>
              <w:t>mit Blaueintragungen</w:t>
            </w:r>
            <w:r w:rsidR="00821C5C">
              <w:t xml:space="preserve"> </w:t>
            </w:r>
            <w:r w:rsidRPr="00523CE7">
              <w:t xml:space="preserve">                               </w:t>
            </w:r>
            <w:r w:rsidRPr="00523CE7">
              <w:rPr>
                <w:rFonts w:ascii="Arial Narrow" w:hAnsi="Arial Narrow"/>
              </w:rPr>
              <w:t>1:100.000/3.000</w:t>
            </w:r>
          </w:p>
        </w:tc>
      </w:tr>
      <w:tr w:rsidR="00523CE7" w14:paraId="6F067DC5" w14:textId="77777777" w:rsidTr="00821C5C">
        <w:trPr>
          <w:trHeight w:val="253"/>
        </w:trPr>
        <w:tc>
          <w:tcPr>
            <w:tcW w:w="809" w:type="dxa"/>
            <w:gridSpan w:val="2"/>
            <w:tcBorders>
              <w:right w:val="single" w:sz="4" w:space="0" w:color="000000"/>
            </w:tcBorders>
          </w:tcPr>
          <w:p w14:paraId="22412E48" w14:textId="77777777" w:rsidR="00523CE7" w:rsidRDefault="00523CE7">
            <w:pPr>
              <w:pStyle w:val="TableParagraph"/>
              <w:rPr>
                <w:rFonts w:ascii="Times New Roman"/>
                <w:sz w:val="18"/>
              </w:rPr>
            </w:pPr>
          </w:p>
        </w:tc>
        <w:tc>
          <w:tcPr>
            <w:tcW w:w="1145" w:type="dxa"/>
            <w:tcBorders>
              <w:left w:val="single" w:sz="4" w:space="0" w:color="000000"/>
            </w:tcBorders>
          </w:tcPr>
          <w:p w14:paraId="3999514E" w14:textId="77777777" w:rsidR="00523CE7" w:rsidRPr="00523CE7" w:rsidRDefault="00523CE7">
            <w:pPr>
              <w:pStyle w:val="TableParagraph"/>
              <w:spacing w:line="233" w:lineRule="exact"/>
              <w:ind w:left="117"/>
            </w:pPr>
            <w:r>
              <w:t>19.3.2.1</w:t>
            </w:r>
            <w:r w:rsidR="00821C5C">
              <w:t>a</w:t>
            </w:r>
          </w:p>
        </w:tc>
        <w:tc>
          <w:tcPr>
            <w:tcW w:w="9310" w:type="dxa"/>
            <w:gridSpan w:val="4"/>
          </w:tcPr>
          <w:p w14:paraId="49D0EC4F" w14:textId="77777777" w:rsidR="00523CE7" w:rsidRPr="00523CE7" w:rsidRDefault="00523CE7">
            <w:pPr>
              <w:pStyle w:val="TableParagraph"/>
              <w:spacing w:line="233" w:lineRule="exact"/>
              <w:ind w:left="105"/>
            </w:pPr>
            <w:r>
              <w:t>Karte 2</w:t>
            </w:r>
            <w:r w:rsidR="00821C5C">
              <w:t xml:space="preserve"> </w:t>
            </w:r>
            <w:r w:rsidR="00821C5C" w:rsidRPr="00593D3F">
              <w:rPr>
                <w:i/>
              </w:rPr>
              <w:t>mit Blaueintragungen</w:t>
            </w:r>
            <w:r w:rsidR="00821C5C">
              <w:t xml:space="preserve"> </w:t>
            </w:r>
            <w:r>
              <w:t xml:space="preserve">                                                        </w:t>
            </w:r>
            <w:r w:rsidRPr="00523CE7">
              <w:rPr>
                <w:rFonts w:ascii="Arial Narrow" w:hAnsi="Arial Narrow"/>
              </w:rPr>
              <w:t>1:1.000</w:t>
            </w:r>
          </w:p>
        </w:tc>
      </w:tr>
      <w:tr w:rsidR="00E24E35" w14:paraId="14FFF03C" w14:textId="77777777" w:rsidTr="00821C5C">
        <w:trPr>
          <w:trHeight w:val="253"/>
        </w:trPr>
        <w:tc>
          <w:tcPr>
            <w:tcW w:w="809" w:type="dxa"/>
            <w:gridSpan w:val="2"/>
            <w:tcBorders>
              <w:right w:val="single" w:sz="4" w:space="0" w:color="000000"/>
            </w:tcBorders>
          </w:tcPr>
          <w:p w14:paraId="6713DE0F" w14:textId="77777777" w:rsidR="00E24E35" w:rsidRDefault="00E24E35">
            <w:pPr>
              <w:pStyle w:val="TableParagraph"/>
              <w:rPr>
                <w:rFonts w:ascii="Times New Roman"/>
                <w:sz w:val="18"/>
              </w:rPr>
            </w:pPr>
          </w:p>
        </w:tc>
        <w:tc>
          <w:tcPr>
            <w:tcW w:w="1145" w:type="dxa"/>
            <w:tcBorders>
              <w:left w:val="single" w:sz="4" w:space="0" w:color="000000"/>
            </w:tcBorders>
          </w:tcPr>
          <w:p w14:paraId="003ACA15" w14:textId="77777777" w:rsidR="00E24E35" w:rsidRDefault="007F5047">
            <w:pPr>
              <w:pStyle w:val="TableParagraph"/>
              <w:spacing w:line="233" w:lineRule="exact"/>
              <w:ind w:left="117"/>
            </w:pPr>
            <w:r>
              <w:t>19.4a</w:t>
            </w:r>
          </w:p>
        </w:tc>
        <w:tc>
          <w:tcPr>
            <w:tcW w:w="9310" w:type="dxa"/>
            <w:gridSpan w:val="4"/>
          </w:tcPr>
          <w:p w14:paraId="6A6738EE" w14:textId="77777777" w:rsidR="00E24E35" w:rsidRDefault="007F5047">
            <w:pPr>
              <w:pStyle w:val="TableParagraph"/>
              <w:spacing w:line="233" w:lineRule="exact"/>
              <w:ind w:left="36"/>
              <w:rPr>
                <w:i/>
                <w:sz w:val="20"/>
              </w:rPr>
            </w:pPr>
            <w:r>
              <w:t xml:space="preserve">Fachbeitrag WRRL (Wasserrahmenrichtlinie), Blatt 1-102, </w:t>
            </w:r>
            <w:r>
              <w:rPr>
                <w:i/>
                <w:sz w:val="20"/>
              </w:rPr>
              <w:t>mit Blaueintragungen</w:t>
            </w:r>
          </w:p>
        </w:tc>
      </w:tr>
      <w:tr w:rsidR="00E24E35" w14:paraId="303C8054" w14:textId="77777777" w:rsidTr="00821C5C">
        <w:trPr>
          <w:trHeight w:val="253"/>
        </w:trPr>
        <w:tc>
          <w:tcPr>
            <w:tcW w:w="809" w:type="dxa"/>
            <w:gridSpan w:val="2"/>
            <w:tcBorders>
              <w:right w:val="single" w:sz="4" w:space="0" w:color="000000"/>
            </w:tcBorders>
          </w:tcPr>
          <w:p w14:paraId="39AFF3A1" w14:textId="77777777" w:rsidR="00E24E35" w:rsidRDefault="00E24E35">
            <w:pPr>
              <w:pStyle w:val="TableParagraph"/>
              <w:rPr>
                <w:rFonts w:ascii="Times New Roman"/>
                <w:sz w:val="18"/>
              </w:rPr>
            </w:pPr>
          </w:p>
        </w:tc>
        <w:tc>
          <w:tcPr>
            <w:tcW w:w="1145" w:type="dxa"/>
            <w:tcBorders>
              <w:left w:val="single" w:sz="4" w:space="0" w:color="000000"/>
            </w:tcBorders>
          </w:tcPr>
          <w:p w14:paraId="2E224C6B" w14:textId="77777777" w:rsidR="00E24E35" w:rsidRDefault="007F5047">
            <w:pPr>
              <w:pStyle w:val="TableParagraph"/>
              <w:spacing w:line="233" w:lineRule="exact"/>
              <w:ind w:left="23"/>
            </w:pPr>
            <w:r>
              <w:t>20</w:t>
            </w:r>
          </w:p>
        </w:tc>
        <w:tc>
          <w:tcPr>
            <w:tcW w:w="6406" w:type="dxa"/>
            <w:gridSpan w:val="2"/>
          </w:tcPr>
          <w:p w14:paraId="74DA720B" w14:textId="77777777" w:rsidR="00E24E35" w:rsidRDefault="007F5047">
            <w:pPr>
              <w:pStyle w:val="TableParagraph"/>
              <w:spacing w:line="233" w:lineRule="exact"/>
              <w:ind w:left="26"/>
            </w:pPr>
            <w:r>
              <w:t>entfällt</w:t>
            </w:r>
          </w:p>
        </w:tc>
        <w:tc>
          <w:tcPr>
            <w:tcW w:w="2904" w:type="dxa"/>
            <w:gridSpan w:val="2"/>
          </w:tcPr>
          <w:p w14:paraId="7B5613A4" w14:textId="77777777" w:rsidR="00E24E35" w:rsidRDefault="00E24E35">
            <w:pPr>
              <w:pStyle w:val="TableParagraph"/>
              <w:rPr>
                <w:rFonts w:ascii="Times New Roman"/>
                <w:sz w:val="18"/>
              </w:rPr>
            </w:pPr>
          </w:p>
        </w:tc>
      </w:tr>
      <w:tr w:rsidR="00E24E35" w14:paraId="1FA4AEC2" w14:textId="77777777" w:rsidTr="00821C5C">
        <w:trPr>
          <w:trHeight w:val="253"/>
        </w:trPr>
        <w:tc>
          <w:tcPr>
            <w:tcW w:w="809" w:type="dxa"/>
            <w:gridSpan w:val="2"/>
            <w:tcBorders>
              <w:right w:val="single" w:sz="4" w:space="0" w:color="000000"/>
            </w:tcBorders>
          </w:tcPr>
          <w:p w14:paraId="1C13D2D6" w14:textId="77777777" w:rsidR="00E24E35" w:rsidRDefault="00E24E35">
            <w:pPr>
              <w:pStyle w:val="TableParagraph"/>
              <w:rPr>
                <w:rFonts w:ascii="Times New Roman"/>
                <w:sz w:val="18"/>
              </w:rPr>
            </w:pPr>
          </w:p>
        </w:tc>
        <w:tc>
          <w:tcPr>
            <w:tcW w:w="1145" w:type="dxa"/>
            <w:tcBorders>
              <w:left w:val="single" w:sz="4" w:space="0" w:color="000000"/>
            </w:tcBorders>
          </w:tcPr>
          <w:p w14:paraId="3F8C17AF" w14:textId="77777777" w:rsidR="00E24E35" w:rsidRDefault="007F5047">
            <w:pPr>
              <w:pStyle w:val="TableParagraph"/>
              <w:spacing w:line="233" w:lineRule="exact"/>
              <w:ind w:left="23"/>
            </w:pPr>
            <w:r>
              <w:t>21</w:t>
            </w:r>
          </w:p>
        </w:tc>
        <w:tc>
          <w:tcPr>
            <w:tcW w:w="6406" w:type="dxa"/>
            <w:gridSpan w:val="2"/>
          </w:tcPr>
          <w:p w14:paraId="7C757A66" w14:textId="77777777" w:rsidR="00E24E35" w:rsidRDefault="007F5047">
            <w:pPr>
              <w:pStyle w:val="TableParagraph"/>
              <w:spacing w:line="233" w:lineRule="exact"/>
              <w:ind w:left="26"/>
            </w:pPr>
            <w:r>
              <w:t>entfällt</w:t>
            </w:r>
          </w:p>
        </w:tc>
        <w:tc>
          <w:tcPr>
            <w:tcW w:w="2904" w:type="dxa"/>
            <w:gridSpan w:val="2"/>
          </w:tcPr>
          <w:p w14:paraId="41E5957D" w14:textId="77777777" w:rsidR="00E24E35" w:rsidRDefault="00E24E35">
            <w:pPr>
              <w:pStyle w:val="TableParagraph"/>
              <w:rPr>
                <w:rFonts w:ascii="Times New Roman"/>
                <w:sz w:val="18"/>
              </w:rPr>
            </w:pPr>
          </w:p>
        </w:tc>
      </w:tr>
      <w:tr w:rsidR="00E24E35" w14:paraId="763D8B9C" w14:textId="77777777" w:rsidTr="00821C5C">
        <w:trPr>
          <w:trHeight w:val="252"/>
        </w:trPr>
        <w:tc>
          <w:tcPr>
            <w:tcW w:w="809" w:type="dxa"/>
            <w:gridSpan w:val="2"/>
            <w:tcBorders>
              <w:right w:val="single" w:sz="4" w:space="0" w:color="000000"/>
            </w:tcBorders>
          </w:tcPr>
          <w:p w14:paraId="0BD113DC" w14:textId="77777777" w:rsidR="00E24E35" w:rsidRDefault="00E24E35">
            <w:pPr>
              <w:pStyle w:val="TableParagraph"/>
              <w:rPr>
                <w:rFonts w:ascii="Times New Roman"/>
                <w:sz w:val="18"/>
              </w:rPr>
            </w:pPr>
          </w:p>
        </w:tc>
        <w:tc>
          <w:tcPr>
            <w:tcW w:w="1145" w:type="dxa"/>
            <w:tcBorders>
              <w:left w:val="single" w:sz="4" w:space="0" w:color="000000"/>
            </w:tcBorders>
          </w:tcPr>
          <w:p w14:paraId="6EF3880E" w14:textId="77777777" w:rsidR="00E24E35" w:rsidRDefault="007F5047">
            <w:pPr>
              <w:pStyle w:val="TableParagraph"/>
              <w:spacing w:line="233" w:lineRule="exact"/>
              <w:ind w:left="23"/>
            </w:pPr>
            <w:r>
              <w:t>22</w:t>
            </w:r>
          </w:p>
        </w:tc>
        <w:tc>
          <w:tcPr>
            <w:tcW w:w="6406" w:type="dxa"/>
            <w:gridSpan w:val="2"/>
          </w:tcPr>
          <w:p w14:paraId="0FB77694" w14:textId="77777777" w:rsidR="00E24E35" w:rsidRDefault="007F5047">
            <w:pPr>
              <w:pStyle w:val="TableParagraph"/>
              <w:spacing w:line="233" w:lineRule="exact"/>
              <w:ind w:left="26"/>
            </w:pPr>
            <w:r>
              <w:t>Verkehrsprognosedaten</w:t>
            </w:r>
          </w:p>
        </w:tc>
        <w:tc>
          <w:tcPr>
            <w:tcW w:w="2904" w:type="dxa"/>
            <w:gridSpan w:val="2"/>
          </w:tcPr>
          <w:p w14:paraId="0C4CB80D" w14:textId="77777777" w:rsidR="00E24E35" w:rsidRDefault="00E24E35">
            <w:pPr>
              <w:pStyle w:val="TableParagraph"/>
              <w:rPr>
                <w:rFonts w:ascii="Times New Roman"/>
                <w:sz w:val="18"/>
              </w:rPr>
            </w:pPr>
          </w:p>
        </w:tc>
      </w:tr>
    </w:tbl>
    <w:p w14:paraId="3221C50D" w14:textId="77777777" w:rsidR="00E24E35" w:rsidRDefault="00E24E35" w:rsidP="00523CE7">
      <w:pPr>
        <w:pStyle w:val="Textkrper"/>
        <w:ind w:left="0"/>
        <w:jc w:val="left"/>
        <w:rPr>
          <w:sz w:val="25"/>
        </w:rPr>
      </w:pPr>
    </w:p>
    <w:p w14:paraId="5491546B" w14:textId="77777777" w:rsidR="00E24E35" w:rsidRDefault="007F5047">
      <w:pPr>
        <w:pStyle w:val="berschrift3"/>
        <w:numPr>
          <w:ilvl w:val="0"/>
          <w:numId w:val="19"/>
        </w:numPr>
        <w:tabs>
          <w:tab w:val="left" w:pos="747"/>
          <w:tab w:val="left" w:pos="748"/>
        </w:tabs>
        <w:spacing w:before="92"/>
      </w:pPr>
      <w:r>
        <w:lastRenderedPageBreak/>
        <w:t>1.2.1 ÄNDERUNGEN der ausgelegten</w:t>
      </w:r>
      <w:r>
        <w:rPr>
          <w:spacing w:val="1"/>
        </w:rPr>
        <w:t xml:space="preserve"> </w:t>
      </w:r>
      <w:r>
        <w:t>Planunterlagen</w:t>
      </w:r>
    </w:p>
    <w:p w14:paraId="66607EC3" w14:textId="77777777" w:rsidR="00E24E35" w:rsidRDefault="007F5047">
      <w:pPr>
        <w:spacing w:before="120"/>
        <w:ind w:left="3015"/>
        <w:rPr>
          <w:b/>
        </w:rPr>
      </w:pPr>
      <w:r>
        <w:rPr>
          <w:b/>
        </w:rPr>
        <w:t>nach Abschluss des Anhörungsverfahrens:</w:t>
      </w:r>
    </w:p>
    <w:p w14:paraId="1EEBDC47" w14:textId="77777777" w:rsidR="00E24E35" w:rsidRDefault="007F5047">
      <w:pPr>
        <w:pStyle w:val="Listenabsatz"/>
        <w:numPr>
          <w:ilvl w:val="1"/>
          <w:numId w:val="19"/>
        </w:numPr>
        <w:tabs>
          <w:tab w:val="left" w:pos="1033"/>
        </w:tabs>
        <w:spacing w:before="130" w:line="350" w:lineRule="auto"/>
        <w:ind w:right="1021" w:hanging="285"/>
        <w:jc w:val="left"/>
      </w:pPr>
      <w:r>
        <w:t>Die</w:t>
      </w:r>
      <w:r>
        <w:rPr>
          <w:spacing w:val="-15"/>
        </w:rPr>
        <w:t xml:space="preserve"> </w:t>
      </w:r>
      <w:r>
        <w:t>Unterführung</w:t>
      </w:r>
      <w:r>
        <w:rPr>
          <w:spacing w:val="-15"/>
        </w:rPr>
        <w:t xml:space="preserve"> </w:t>
      </w:r>
      <w:r>
        <w:t>für</w:t>
      </w:r>
      <w:r>
        <w:rPr>
          <w:spacing w:val="-12"/>
        </w:rPr>
        <w:t xml:space="preserve"> </w:t>
      </w:r>
      <w:r>
        <w:t>den</w:t>
      </w:r>
      <w:r>
        <w:rPr>
          <w:spacing w:val="-16"/>
        </w:rPr>
        <w:t xml:space="preserve"> </w:t>
      </w:r>
      <w:r>
        <w:t>Geh-</w:t>
      </w:r>
      <w:r>
        <w:rPr>
          <w:spacing w:val="-12"/>
        </w:rPr>
        <w:t xml:space="preserve"> </w:t>
      </w:r>
      <w:r>
        <w:t>und</w:t>
      </w:r>
      <w:r>
        <w:rPr>
          <w:spacing w:val="-16"/>
        </w:rPr>
        <w:t xml:space="preserve"> </w:t>
      </w:r>
      <w:r>
        <w:t>Radwegverkehr</w:t>
      </w:r>
      <w:r>
        <w:rPr>
          <w:spacing w:val="-12"/>
        </w:rPr>
        <w:t xml:space="preserve"> </w:t>
      </w:r>
      <w:r>
        <w:t>wird</w:t>
      </w:r>
      <w:r>
        <w:rPr>
          <w:spacing w:val="-14"/>
        </w:rPr>
        <w:t xml:space="preserve"> </w:t>
      </w:r>
      <w:r>
        <w:t>auf</w:t>
      </w:r>
      <w:r>
        <w:rPr>
          <w:spacing w:val="-10"/>
        </w:rPr>
        <w:t xml:space="preserve"> </w:t>
      </w:r>
      <w:r>
        <w:t>eine</w:t>
      </w:r>
      <w:r>
        <w:rPr>
          <w:spacing w:val="-14"/>
        </w:rPr>
        <w:t xml:space="preserve"> </w:t>
      </w:r>
      <w:r>
        <w:t>lichte</w:t>
      </w:r>
      <w:r>
        <w:rPr>
          <w:spacing w:val="-21"/>
        </w:rPr>
        <w:t xml:space="preserve"> </w:t>
      </w:r>
      <w:r>
        <w:t>Weite</w:t>
      </w:r>
      <w:r>
        <w:rPr>
          <w:spacing w:val="-14"/>
        </w:rPr>
        <w:t xml:space="preserve"> </w:t>
      </w:r>
      <w:r>
        <w:t>von</w:t>
      </w:r>
      <w:r>
        <w:rPr>
          <w:spacing w:val="-14"/>
        </w:rPr>
        <w:t xml:space="preserve"> </w:t>
      </w:r>
      <w:r>
        <w:t>konstant</w:t>
      </w:r>
      <w:r>
        <w:rPr>
          <w:position w:val="2"/>
        </w:rPr>
        <w:t xml:space="preserve"> L</w:t>
      </w:r>
      <w:r>
        <w:rPr>
          <w:sz w:val="14"/>
        </w:rPr>
        <w:t xml:space="preserve">w </w:t>
      </w:r>
      <w:r>
        <w:rPr>
          <w:position w:val="2"/>
        </w:rPr>
        <w:t>= 6 m aufgeweitet (Antragsunterlagen L</w:t>
      </w:r>
      <w:r>
        <w:rPr>
          <w:sz w:val="14"/>
        </w:rPr>
        <w:t xml:space="preserve">w </w:t>
      </w:r>
      <w:r>
        <w:rPr>
          <w:position w:val="2"/>
        </w:rPr>
        <w:t>= 4,0 – 5,0</w:t>
      </w:r>
      <w:r>
        <w:rPr>
          <w:spacing w:val="-42"/>
          <w:position w:val="2"/>
        </w:rPr>
        <w:t xml:space="preserve"> </w:t>
      </w:r>
      <w:r>
        <w:rPr>
          <w:position w:val="2"/>
        </w:rPr>
        <w:t>m)</w:t>
      </w:r>
    </w:p>
    <w:p w14:paraId="596E56AD" w14:textId="77777777" w:rsidR="00E24E35" w:rsidRDefault="007F5047">
      <w:pPr>
        <w:pStyle w:val="Textkrper"/>
        <w:spacing w:before="7" w:line="360" w:lineRule="auto"/>
        <w:ind w:left="1032" w:right="1017"/>
      </w:pPr>
      <w:r>
        <w:t>Als Folgeänderung ergeben sich Anpassungen der Flügelwände sowie der Böschungen in diesem Bereich und eine geringfügige Änderung einer Grunderwerbsfläche. Insgesamt ergeben sich Änderungen in den Unterlagen 1, 5, 6, 9, 10, 11, 15 und 19, die jeweils als Blaueintragungen kenntlich gemacht wurden.</w:t>
      </w:r>
    </w:p>
    <w:p w14:paraId="78FFFE3D" w14:textId="77777777" w:rsidR="00E24E35" w:rsidRDefault="00E24E35">
      <w:pPr>
        <w:pStyle w:val="Textkrper"/>
        <w:spacing w:line="20" w:lineRule="exact"/>
        <w:ind w:left="147"/>
        <w:jc w:val="left"/>
        <w:rPr>
          <w:sz w:val="2"/>
        </w:rPr>
      </w:pPr>
    </w:p>
    <w:p w14:paraId="0FC970BC" w14:textId="77777777" w:rsidR="00E24E35" w:rsidRDefault="007F5047">
      <w:pPr>
        <w:pStyle w:val="Listenabsatz"/>
        <w:numPr>
          <w:ilvl w:val="1"/>
          <w:numId w:val="19"/>
        </w:numPr>
        <w:tabs>
          <w:tab w:val="left" w:pos="1033"/>
        </w:tabs>
        <w:spacing w:before="128" w:line="357" w:lineRule="auto"/>
        <w:ind w:right="1017" w:hanging="285"/>
      </w:pPr>
      <w:r>
        <w:t>Im</w:t>
      </w:r>
      <w:r>
        <w:rPr>
          <w:spacing w:val="-16"/>
        </w:rPr>
        <w:t xml:space="preserve"> </w:t>
      </w:r>
      <w:r>
        <w:t>Wesentlichen</w:t>
      </w:r>
      <w:r>
        <w:rPr>
          <w:spacing w:val="-10"/>
        </w:rPr>
        <w:t xml:space="preserve"> </w:t>
      </w:r>
      <w:r>
        <w:t>in</w:t>
      </w:r>
      <w:r>
        <w:rPr>
          <w:spacing w:val="-7"/>
        </w:rPr>
        <w:t xml:space="preserve"> </w:t>
      </w:r>
      <w:r>
        <w:t>Folge</w:t>
      </w:r>
      <w:r>
        <w:rPr>
          <w:spacing w:val="-10"/>
        </w:rPr>
        <w:t xml:space="preserve"> </w:t>
      </w:r>
      <w:r>
        <w:t>der</w:t>
      </w:r>
      <w:r>
        <w:rPr>
          <w:spacing w:val="-9"/>
        </w:rPr>
        <w:t xml:space="preserve"> </w:t>
      </w:r>
      <w:r>
        <w:t>Bauwerksänderung</w:t>
      </w:r>
      <w:r>
        <w:rPr>
          <w:spacing w:val="-10"/>
        </w:rPr>
        <w:t xml:space="preserve"> </w:t>
      </w:r>
      <w:r>
        <w:t>zur</w:t>
      </w:r>
      <w:r>
        <w:rPr>
          <w:spacing w:val="-7"/>
        </w:rPr>
        <w:t xml:space="preserve"> </w:t>
      </w:r>
      <w:r>
        <w:t>Aufweitung</w:t>
      </w:r>
      <w:r>
        <w:rPr>
          <w:spacing w:val="-7"/>
        </w:rPr>
        <w:t xml:space="preserve"> </w:t>
      </w:r>
      <w:r>
        <w:t>der</w:t>
      </w:r>
      <w:r>
        <w:rPr>
          <w:spacing w:val="-9"/>
        </w:rPr>
        <w:t xml:space="preserve"> </w:t>
      </w:r>
      <w:r>
        <w:t>Unterführung</w:t>
      </w:r>
      <w:r>
        <w:rPr>
          <w:spacing w:val="-7"/>
        </w:rPr>
        <w:t xml:space="preserve"> </w:t>
      </w:r>
      <w:r>
        <w:t xml:space="preserve">erfolgten Ergänzungen und Anpassungen der Entwässerung der Brücken- und angrenzenden Straßenflächen. Insgesamt ergeben sich Änderungen in den Unterlagen </w:t>
      </w:r>
      <w:r w:rsidR="00DE3609">
        <w:t xml:space="preserve">1, </w:t>
      </w:r>
      <w:r>
        <w:t>5, 6, 10</w:t>
      </w:r>
      <w:r w:rsidR="00DE3609">
        <w:t xml:space="preserve">-1, 10-2, </w:t>
      </w:r>
      <w:r w:rsidR="00821C5C">
        <w:t>11</w:t>
      </w:r>
      <w:r w:rsidR="00DE3609">
        <w:t xml:space="preserve"> </w:t>
      </w:r>
      <w:r>
        <w:t>und 15, die jeweils als Blaueintragungen kenntlich gemacht</w:t>
      </w:r>
      <w:r>
        <w:rPr>
          <w:spacing w:val="-5"/>
        </w:rPr>
        <w:t xml:space="preserve"> </w:t>
      </w:r>
      <w:r>
        <w:t>wurden.</w:t>
      </w:r>
    </w:p>
    <w:p w14:paraId="3DF69877" w14:textId="77777777" w:rsidR="00E24E35" w:rsidRDefault="007F5047" w:rsidP="00593D3F">
      <w:pPr>
        <w:pStyle w:val="Listenabsatz"/>
        <w:numPr>
          <w:ilvl w:val="1"/>
          <w:numId w:val="19"/>
        </w:numPr>
        <w:tabs>
          <w:tab w:val="left" w:pos="1034"/>
        </w:tabs>
        <w:spacing w:before="4" w:line="355" w:lineRule="auto"/>
        <w:ind w:left="1033" w:right="1018"/>
      </w:pPr>
      <w:r>
        <w:t>Darüber</w:t>
      </w:r>
      <w:r w:rsidRPr="00821C5C">
        <w:rPr>
          <w:spacing w:val="-6"/>
        </w:rPr>
        <w:t xml:space="preserve"> </w:t>
      </w:r>
      <w:r>
        <w:t>hinaus</w:t>
      </w:r>
      <w:r w:rsidRPr="00821C5C">
        <w:rPr>
          <w:spacing w:val="-8"/>
        </w:rPr>
        <w:t xml:space="preserve"> </w:t>
      </w:r>
      <w:r>
        <w:t>waren</w:t>
      </w:r>
      <w:r w:rsidRPr="00821C5C">
        <w:rPr>
          <w:spacing w:val="-6"/>
        </w:rPr>
        <w:t xml:space="preserve"> </w:t>
      </w:r>
      <w:r>
        <w:t>auf</w:t>
      </w:r>
      <w:r w:rsidRPr="00821C5C">
        <w:rPr>
          <w:spacing w:val="-6"/>
        </w:rPr>
        <w:t xml:space="preserve"> </w:t>
      </w:r>
      <w:r>
        <w:t>Grundlage</w:t>
      </w:r>
      <w:r w:rsidRPr="00821C5C">
        <w:rPr>
          <w:spacing w:val="-8"/>
        </w:rPr>
        <w:t xml:space="preserve"> </w:t>
      </w:r>
      <w:r>
        <w:t>der</w:t>
      </w:r>
      <w:r w:rsidRPr="00821C5C">
        <w:rPr>
          <w:spacing w:val="-7"/>
        </w:rPr>
        <w:t xml:space="preserve"> </w:t>
      </w:r>
      <w:r>
        <w:t>naturschutzfachlichen</w:t>
      </w:r>
      <w:r w:rsidRPr="00821C5C">
        <w:rPr>
          <w:spacing w:val="-6"/>
        </w:rPr>
        <w:t xml:space="preserve"> </w:t>
      </w:r>
      <w:r>
        <w:t>Beurteilung</w:t>
      </w:r>
      <w:r w:rsidRPr="00821C5C">
        <w:rPr>
          <w:spacing w:val="-7"/>
        </w:rPr>
        <w:t xml:space="preserve"> </w:t>
      </w:r>
      <w:r>
        <w:t>der</w:t>
      </w:r>
      <w:r w:rsidRPr="00821C5C">
        <w:rPr>
          <w:spacing w:val="-7"/>
        </w:rPr>
        <w:t xml:space="preserve"> </w:t>
      </w:r>
      <w:r>
        <w:t xml:space="preserve">zuständigen Naturschutzbehörde </w:t>
      </w:r>
      <w:r w:rsidR="00593D3F">
        <w:t xml:space="preserve">in Bremen </w:t>
      </w:r>
      <w:r>
        <w:t xml:space="preserve">folgende Änderungen und Ergänzungen erforderlich, </w:t>
      </w:r>
      <w:r w:rsidR="00593D3F">
        <w:t xml:space="preserve">die in Niedersachsen, soweit betroffen, übernommen wurden und </w:t>
      </w:r>
      <w:r>
        <w:t>die ebenfalls</w:t>
      </w:r>
      <w:r w:rsidRPr="00821C5C">
        <w:rPr>
          <w:spacing w:val="9"/>
        </w:rPr>
        <w:t xml:space="preserve"> </w:t>
      </w:r>
      <w:r>
        <w:t>als</w:t>
      </w:r>
      <w:r w:rsidRPr="00821C5C">
        <w:rPr>
          <w:spacing w:val="10"/>
        </w:rPr>
        <w:t xml:space="preserve"> </w:t>
      </w:r>
      <w:r>
        <w:t>Blaueintragungen</w:t>
      </w:r>
      <w:r w:rsidRPr="00821C5C">
        <w:rPr>
          <w:spacing w:val="8"/>
        </w:rPr>
        <w:t xml:space="preserve"> </w:t>
      </w:r>
      <w:r>
        <w:t>in</w:t>
      </w:r>
      <w:r w:rsidRPr="00821C5C">
        <w:rPr>
          <w:spacing w:val="9"/>
        </w:rPr>
        <w:t xml:space="preserve"> </w:t>
      </w:r>
      <w:r>
        <w:t>die</w:t>
      </w:r>
      <w:r w:rsidRPr="00821C5C">
        <w:rPr>
          <w:spacing w:val="7"/>
        </w:rPr>
        <w:t xml:space="preserve"> </w:t>
      </w:r>
      <w:r>
        <w:t>Unterlagen</w:t>
      </w:r>
      <w:r w:rsidRPr="00821C5C">
        <w:rPr>
          <w:spacing w:val="6"/>
        </w:rPr>
        <w:t xml:space="preserve"> </w:t>
      </w:r>
      <w:r>
        <w:t>1,</w:t>
      </w:r>
      <w:r w:rsidRPr="00821C5C">
        <w:rPr>
          <w:spacing w:val="11"/>
        </w:rPr>
        <w:t xml:space="preserve"> </w:t>
      </w:r>
      <w:r>
        <w:t>9.1,</w:t>
      </w:r>
      <w:r w:rsidRPr="00821C5C">
        <w:rPr>
          <w:spacing w:val="10"/>
        </w:rPr>
        <w:t xml:space="preserve"> </w:t>
      </w:r>
      <w:r>
        <w:t>9.2,</w:t>
      </w:r>
      <w:r w:rsidRPr="00821C5C">
        <w:rPr>
          <w:spacing w:val="8"/>
        </w:rPr>
        <w:t xml:space="preserve"> </w:t>
      </w:r>
      <w:r>
        <w:t>9.3,</w:t>
      </w:r>
      <w:r w:rsidRPr="00821C5C">
        <w:rPr>
          <w:spacing w:val="8"/>
        </w:rPr>
        <w:t xml:space="preserve"> </w:t>
      </w:r>
      <w:r w:rsidR="00821C5C" w:rsidRPr="00821C5C">
        <w:rPr>
          <w:spacing w:val="8"/>
        </w:rPr>
        <w:t>17.2</w:t>
      </w:r>
      <w:r w:rsidR="00593D3F">
        <w:rPr>
          <w:spacing w:val="8"/>
        </w:rPr>
        <w:t>.</w:t>
      </w:r>
      <w:r w:rsidR="00821C5C" w:rsidRPr="00821C5C">
        <w:rPr>
          <w:spacing w:val="8"/>
        </w:rPr>
        <w:t xml:space="preserve">2, </w:t>
      </w:r>
      <w:r>
        <w:t>19.1.1,</w:t>
      </w:r>
      <w:r w:rsidRPr="00821C5C">
        <w:rPr>
          <w:spacing w:val="7"/>
        </w:rPr>
        <w:t xml:space="preserve"> </w:t>
      </w:r>
      <w:r>
        <w:t>19.1.2,</w:t>
      </w:r>
      <w:r w:rsidRPr="00821C5C">
        <w:rPr>
          <w:spacing w:val="11"/>
        </w:rPr>
        <w:t xml:space="preserve"> </w:t>
      </w:r>
      <w:r>
        <w:t>19.1.4,</w:t>
      </w:r>
      <w:r w:rsidRPr="00821C5C">
        <w:rPr>
          <w:spacing w:val="8"/>
        </w:rPr>
        <w:t xml:space="preserve"> </w:t>
      </w:r>
      <w:r>
        <w:t>19.3</w:t>
      </w:r>
      <w:r w:rsidR="00821C5C">
        <w:t xml:space="preserve">.1, 19.3.2.1, 19.3.2.2 sowie </w:t>
      </w:r>
      <w:r>
        <w:t>19.4 eingearbeitet wurden:</w:t>
      </w:r>
    </w:p>
    <w:p w14:paraId="3843E19A" w14:textId="77777777" w:rsidR="00593D3F" w:rsidRDefault="00593D3F">
      <w:pPr>
        <w:pStyle w:val="Listenabsatz"/>
        <w:numPr>
          <w:ilvl w:val="0"/>
          <w:numId w:val="18"/>
        </w:numPr>
        <w:tabs>
          <w:tab w:val="left" w:pos="1467"/>
          <w:tab w:val="left" w:pos="1468"/>
        </w:tabs>
        <w:spacing w:before="121"/>
        <w:ind w:right="739"/>
        <w:jc w:val="left"/>
      </w:pPr>
      <w:r>
        <w:t>Ergänzung des Landschaftspflegerischen Begleitplans um eine FFH-Vorprüfung für das FFH-Gebiet "Bremische Ochtum" (DE-2918-371)</w:t>
      </w:r>
    </w:p>
    <w:p w14:paraId="1F3298A7" w14:textId="77777777" w:rsidR="00E24E35" w:rsidRDefault="007F5047">
      <w:pPr>
        <w:pStyle w:val="Listenabsatz"/>
        <w:numPr>
          <w:ilvl w:val="0"/>
          <w:numId w:val="18"/>
        </w:numPr>
        <w:tabs>
          <w:tab w:val="left" w:pos="1467"/>
          <w:tab w:val="left" w:pos="1468"/>
        </w:tabs>
        <w:spacing w:before="121"/>
        <w:ind w:right="739"/>
        <w:jc w:val="left"/>
      </w:pPr>
      <w:r>
        <w:t>Ergänzung</w:t>
      </w:r>
      <w:r>
        <w:rPr>
          <w:spacing w:val="-18"/>
        </w:rPr>
        <w:t xml:space="preserve"> </w:t>
      </w:r>
      <w:r>
        <w:t>eines</w:t>
      </w:r>
      <w:r>
        <w:rPr>
          <w:spacing w:val="-19"/>
        </w:rPr>
        <w:t xml:space="preserve"> </w:t>
      </w:r>
      <w:r>
        <w:t>Baumgutachtens</w:t>
      </w:r>
      <w:r>
        <w:rPr>
          <w:spacing w:val="-22"/>
        </w:rPr>
        <w:t xml:space="preserve"> </w:t>
      </w:r>
      <w:r>
        <w:t>mit</w:t>
      </w:r>
      <w:r>
        <w:rPr>
          <w:spacing w:val="-18"/>
        </w:rPr>
        <w:t xml:space="preserve"> </w:t>
      </w:r>
      <w:r>
        <w:t>Bestandserfassung</w:t>
      </w:r>
      <w:r>
        <w:rPr>
          <w:spacing w:val="-18"/>
        </w:rPr>
        <w:t xml:space="preserve"> </w:t>
      </w:r>
      <w:r>
        <w:t>der</w:t>
      </w:r>
      <w:r>
        <w:rPr>
          <w:spacing w:val="-18"/>
        </w:rPr>
        <w:t xml:space="preserve"> </w:t>
      </w:r>
      <w:r>
        <w:t>nach</w:t>
      </w:r>
      <w:r>
        <w:rPr>
          <w:spacing w:val="-19"/>
        </w:rPr>
        <w:t xml:space="preserve"> </w:t>
      </w:r>
      <w:r>
        <w:t>Baumschutzsatzung geschützten Bäume (Lageplan Baumbestand und Kataster als neue Unterlage</w:t>
      </w:r>
      <w:r>
        <w:rPr>
          <w:spacing w:val="-25"/>
        </w:rPr>
        <w:t xml:space="preserve"> </w:t>
      </w:r>
      <w:r>
        <w:t>19.1.4)</w:t>
      </w:r>
    </w:p>
    <w:p w14:paraId="731711FC" w14:textId="77777777" w:rsidR="00E24E35" w:rsidRDefault="007F5047">
      <w:pPr>
        <w:pStyle w:val="Listenabsatz"/>
        <w:numPr>
          <w:ilvl w:val="0"/>
          <w:numId w:val="18"/>
        </w:numPr>
        <w:tabs>
          <w:tab w:val="left" w:pos="1467"/>
          <w:tab w:val="left" w:pos="1468"/>
        </w:tabs>
        <w:spacing w:before="120"/>
        <w:ind w:right="737"/>
        <w:jc w:val="left"/>
      </w:pPr>
      <w:r>
        <w:t>konkrete räumliche Definition und Darstellung des Baufeldes innerhalb der Planfeststellungsgrenze aus Gründen einer eindeutigen Zuordnung von</w:t>
      </w:r>
      <w:r>
        <w:rPr>
          <w:spacing w:val="-27"/>
        </w:rPr>
        <w:t xml:space="preserve"> </w:t>
      </w:r>
      <w:r>
        <w:t>Vermeidungsmaßnahmen</w:t>
      </w:r>
    </w:p>
    <w:p w14:paraId="5719F026" w14:textId="77777777" w:rsidR="00E24E35" w:rsidRDefault="007F5047">
      <w:pPr>
        <w:pStyle w:val="Listenabsatz"/>
        <w:numPr>
          <w:ilvl w:val="0"/>
          <w:numId w:val="18"/>
        </w:numPr>
        <w:tabs>
          <w:tab w:val="left" w:pos="1467"/>
          <w:tab w:val="left" w:pos="1468"/>
        </w:tabs>
        <w:spacing w:before="122" w:line="237" w:lineRule="auto"/>
        <w:ind w:right="738"/>
        <w:jc w:val="left"/>
      </w:pPr>
      <w:r>
        <w:rPr>
          <w:position w:val="2"/>
        </w:rPr>
        <w:t>Vermeidungsmaßnahme</w:t>
      </w:r>
      <w:r>
        <w:rPr>
          <w:spacing w:val="-16"/>
          <w:position w:val="2"/>
        </w:rPr>
        <w:t xml:space="preserve"> </w:t>
      </w:r>
      <w:r>
        <w:rPr>
          <w:position w:val="2"/>
        </w:rPr>
        <w:t>1.3</w:t>
      </w:r>
      <w:r>
        <w:rPr>
          <w:spacing w:val="-5"/>
          <w:position w:val="2"/>
        </w:rPr>
        <w:t xml:space="preserve"> </w:t>
      </w:r>
      <w:r>
        <w:rPr>
          <w:position w:val="2"/>
        </w:rPr>
        <w:t>V</w:t>
      </w:r>
      <w:r>
        <w:rPr>
          <w:sz w:val="14"/>
        </w:rPr>
        <w:t>FFH</w:t>
      </w:r>
      <w:r>
        <w:rPr>
          <w:position w:val="2"/>
        </w:rPr>
        <w:t>:</w:t>
      </w:r>
      <w:r>
        <w:rPr>
          <w:spacing w:val="-12"/>
          <w:position w:val="2"/>
        </w:rPr>
        <w:t xml:space="preserve"> </w:t>
      </w:r>
      <w:r>
        <w:rPr>
          <w:position w:val="2"/>
        </w:rPr>
        <w:t>Ausweiten</w:t>
      </w:r>
      <w:r>
        <w:rPr>
          <w:spacing w:val="-13"/>
          <w:position w:val="2"/>
        </w:rPr>
        <w:t xml:space="preserve"> </w:t>
      </w:r>
      <w:r>
        <w:rPr>
          <w:position w:val="2"/>
        </w:rPr>
        <w:t>des</w:t>
      </w:r>
      <w:r>
        <w:rPr>
          <w:spacing w:val="-14"/>
          <w:position w:val="2"/>
        </w:rPr>
        <w:t xml:space="preserve"> </w:t>
      </w:r>
      <w:r>
        <w:rPr>
          <w:position w:val="2"/>
        </w:rPr>
        <w:t>Nachtbauverbots</w:t>
      </w:r>
      <w:r>
        <w:rPr>
          <w:spacing w:val="-15"/>
          <w:position w:val="2"/>
        </w:rPr>
        <w:t xml:space="preserve"> </w:t>
      </w:r>
      <w:r>
        <w:rPr>
          <w:position w:val="2"/>
        </w:rPr>
        <w:t>von</w:t>
      </w:r>
      <w:r>
        <w:rPr>
          <w:spacing w:val="-13"/>
          <w:position w:val="2"/>
        </w:rPr>
        <w:t xml:space="preserve"> </w:t>
      </w:r>
      <w:r>
        <w:rPr>
          <w:position w:val="2"/>
        </w:rPr>
        <w:t>Anfang</w:t>
      </w:r>
      <w:r>
        <w:rPr>
          <w:spacing w:val="-12"/>
          <w:position w:val="2"/>
        </w:rPr>
        <w:t xml:space="preserve"> </w:t>
      </w:r>
      <w:r>
        <w:rPr>
          <w:position w:val="2"/>
        </w:rPr>
        <w:t>März</w:t>
      </w:r>
      <w:r>
        <w:rPr>
          <w:spacing w:val="-14"/>
          <w:position w:val="2"/>
        </w:rPr>
        <w:t xml:space="preserve"> </w:t>
      </w:r>
      <w:r>
        <w:rPr>
          <w:position w:val="2"/>
        </w:rPr>
        <w:t>bis</w:t>
      </w:r>
      <w:r>
        <w:t xml:space="preserve"> Ende August aus Gründen des Amphibienschutzes (vorher Anfang</w:t>
      </w:r>
      <w:r>
        <w:rPr>
          <w:spacing w:val="-9"/>
        </w:rPr>
        <w:t xml:space="preserve"> </w:t>
      </w:r>
      <w:r>
        <w:t>April)</w:t>
      </w:r>
    </w:p>
    <w:p w14:paraId="191EC889" w14:textId="77777777" w:rsidR="00E24E35" w:rsidRDefault="007F5047">
      <w:pPr>
        <w:pStyle w:val="Listenabsatz"/>
        <w:numPr>
          <w:ilvl w:val="0"/>
          <w:numId w:val="18"/>
        </w:numPr>
        <w:tabs>
          <w:tab w:val="left" w:pos="1467"/>
          <w:tab w:val="left" w:pos="1468"/>
        </w:tabs>
        <w:spacing w:before="121"/>
        <w:ind w:right="739"/>
        <w:jc w:val="left"/>
      </w:pPr>
      <w:r>
        <w:t>Ergänzung</w:t>
      </w:r>
      <w:r>
        <w:rPr>
          <w:spacing w:val="-8"/>
        </w:rPr>
        <w:t xml:space="preserve"> </w:t>
      </w:r>
      <w:r>
        <w:t>von</w:t>
      </w:r>
      <w:r>
        <w:rPr>
          <w:spacing w:val="-11"/>
        </w:rPr>
        <w:t xml:space="preserve"> </w:t>
      </w:r>
      <w:r>
        <w:t>Aussagen</w:t>
      </w:r>
      <w:r>
        <w:rPr>
          <w:spacing w:val="-10"/>
        </w:rPr>
        <w:t xml:space="preserve"> </w:t>
      </w:r>
      <w:r>
        <w:t>zum</w:t>
      </w:r>
      <w:r>
        <w:rPr>
          <w:spacing w:val="-10"/>
        </w:rPr>
        <w:t xml:space="preserve"> </w:t>
      </w:r>
      <w:r>
        <w:t>Bauablauf</w:t>
      </w:r>
      <w:r>
        <w:rPr>
          <w:spacing w:val="-8"/>
        </w:rPr>
        <w:t xml:space="preserve"> </w:t>
      </w:r>
      <w:r>
        <w:t>für</w:t>
      </w:r>
      <w:r>
        <w:rPr>
          <w:spacing w:val="-12"/>
        </w:rPr>
        <w:t xml:space="preserve"> </w:t>
      </w:r>
      <w:r>
        <w:t>die</w:t>
      </w:r>
      <w:r>
        <w:rPr>
          <w:spacing w:val="-12"/>
        </w:rPr>
        <w:t xml:space="preserve"> </w:t>
      </w:r>
      <w:r>
        <w:t>Nutzung</w:t>
      </w:r>
      <w:r>
        <w:rPr>
          <w:spacing w:val="-8"/>
        </w:rPr>
        <w:t xml:space="preserve"> </w:t>
      </w:r>
      <w:r>
        <w:t>der</w:t>
      </w:r>
      <w:r>
        <w:rPr>
          <w:spacing w:val="-11"/>
        </w:rPr>
        <w:t xml:space="preserve"> </w:t>
      </w:r>
      <w:r>
        <w:t>Fuß-</w:t>
      </w:r>
      <w:r>
        <w:rPr>
          <w:spacing w:val="-10"/>
        </w:rPr>
        <w:t xml:space="preserve"> </w:t>
      </w:r>
      <w:r>
        <w:t>und</w:t>
      </w:r>
      <w:r>
        <w:rPr>
          <w:spacing w:val="-11"/>
        </w:rPr>
        <w:t xml:space="preserve"> </w:t>
      </w:r>
      <w:r>
        <w:t>Radwegeverbindung während der Bauzeit im Landschaftspflegerischen</w:t>
      </w:r>
      <w:r>
        <w:rPr>
          <w:spacing w:val="-2"/>
        </w:rPr>
        <w:t xml:space="preserve"> </w:t>
      </w:r>
      <w:r>
        <w:t>Begleitplan</w:t>
      </w:r>
    </w:p>
    <w:p w14:paraId="4CFFE45E" w14:textId="77777777" w:rsidR="00E24E35" w:rsidRDefault="007F5047">
      <w:pPr>
        <w:pStyle w:val="Listenabsatz"/>
        <w:numPr>
          <w:ilvl w:val="0"/>
          <w:numId w:val="18"/>
        </w:numPr>
        <w:tabs>
          <w:tab w:val="left" w:pos="1467"/>
          <w:tab w:val="left" w:pos="1468"/>
        </w:tabs>
        <w:spacing w:before="119"/>
        <w:jc w:val="left"/>
      </w:pPr>
      <w:r>
        <w:t>Korrektur des Kompensationsbedarfs für den Verlust von</w:t>
      </w:r>
      <w:r>
        <w:rPr>
          <w:spacing w:val="-6"/>
        </w:rPr>
        <w:t xml:space="preserve"> </w:t>
      </w:r>
      <w:r>
        <w:t>Einzelbäumen</w:t>
      </w:r>
      <w:r w:rsidR="00821C5C">
        <w:t xml:space="preserve"> und aus Gründen des Landschaftsschutzes</w:t>
      </w:r>
    </w:p>
    <w:p w14:paraId="0FE8D79F" w14:textId="77777777" w:rsidR="00593D3F" w:rsidRDefault="00593D3F">
      <w:pPr>
        <w:pStyle w:val="Listenabsatz"/>
        <w:numPr>
          <w:ilvl w:val="0"/>
          <w:numId w:val="18"/>
        </w:numPr>
        <w:tabs>
          <w:tab w:val="left" w:pos="1467"/>
          <w:tab w:val="left" w:pos="1468"/>
        </w:tabs>
        <w:spacing w:before="119"/>
        <w:jc w:val="left"/>
      </w:pPr>
      <w:r>
        <w:t>Maßnahmen zur Dauer der Unterhaltung der Nistkästen sowie zum Monitoring</w:t>
      </w:r>
    </w:p>
    <w:p w14:paraId="72A4B0B2" w14:textId="77777777" w:rsidR="00E24E35" w:rsidRDefault="007F5047">
      <w:pPr>
        <w:pStyle w:val="Listenabsatz"/>
        <w:numPr>
          <w:ilvl w:val="0"/>
          <w:numId w:val="18"/>
        </w:numPr>
        <w:tabs>
          <w:tab w:val="left" w:pos="1463"/>
        </w:tabs>
        <w:spacing w:before="119"/>
        <w:ind w:left="1462" w:right="733" w:hanging="358"/>
      </w:pPr>
      <w:r>
        <w:t>Ergänzung</w:t>
      </w:r>
      <w:r>
        <w:rPr>
          <w:spacing w:val="-11"/>
        </w:rPr>
        <w:t xml:space="preserve"> </w:t>
      </w:r>
      <w:r>
        <w:t>des</w:t>
      </w:r>
      <w:r>
        <w:rPr>
          <w:spacing w:val="-12"/>
        </w:rPr>
        <w:t xml:space="preserve"> </w:t>
      </w:r>
      <w:r>
        <w:t>Fachbeitrags</w:t>
      </w:r>
      <w:r>
        <w:rPr>
          <w:spacing w:val="-15"/>
        </w:rPr>
        <w:t xml:space="preserve"> </w:t>
      </w:r>
      <w:r>
        <w:t>zur</w:t>
      </w:r>
      <w:r>
        <w:rPr>
          <w:spacing w:val="-18"/>
        </w:rPr>
        <w:t xml:space="preserve"> </w:t>
      </w:r>
      <w:r>
        <w:t>Wasserrahmenrichtlinie</w:t>
      </w:r>
      <w:r>
        <w:rPr>
          <w:spacing w:val="-12"/>
        </w:rPr>
        <w:t xml:space="preserve"> </w:t>
      </w:r>
      <w:r>
        <w:t>um</w:t>
      </w:r>
      <w:r>
        <w:rPr>
          <w:spacing w:val="-14"/>
        </w:rPr>
        <w:t xml:space="preserve"> </w:t>
      </w:r>
      <w:r>
        <w:t>nachrichtlich</w:t>
      </w:r>
      <w:r>
        <w:rPr>
          <w:spacing w:val="-15"/>
        </w:rPr>
        <w:t xml:space="preserve"> </w:t>
      </w:r>
      <w:r>
        <w:t>abgefragte</w:t>
      </w:r>
      <w:r>
        <w:rPr>
          <w:spacing w:val="-12"/>
        </w:rPr>
        <w:t xml:space="preserve"> </w:t>
      </w:r>
      <w:r>
        <w:rPr>
          <w:spacing w:val="-3"/>
        </w:rPr>
        <w:t>bi</w:t>
      </w:r>
      <w:r>
        <w:t>ologisch-ökologische, chemische und allgemein chemisch-physikalische Untersuchungsergebnisse zu den vom Vorhaben betroffenen berichtspflichtigen Oberflächenwasserkörpern gem.</w:t>
      </w:r>
      <w:r>
        <w:rPr>
          <w:spacing w:val="-1"/>
        </w:rPr>
        <w:t xml:space="preserve"> </w:t>
      </w:r>
      <w:r>
        <w:t>EG-WRRL</w:t>
      </w:r>
    </w:p>
    <w:p w14:paraId="331B96E0" w14:textId="77777777" w:rsidR="00821C5C" w:rsidRDefault="00821C5C">
      <w:pPr>
        <w:pStyle w:val="Listenabsatz"/>
        <w:numPr>
          <w:ilvl w:val="0"/>
          <w:numId w:val="18"/>
        </w:numPr>
        <w:tabs>
          <w:tab w:val="left" w:pos="1463"/>
        </w:tabs>
        <w:spacing w:before="119"/>
        <w:ind w:left="1462" w:right="733" w:hanging="358"/>
      </w:pPr>
      <w:r>
        <w:t xml:space="preserve">Feststellungen zur Beeinträchtigung des Landschaftsbildes durch den Verlust der Gehölzbestände beiderseits der Böschung </w:t>
      </w:r>
    </w:p>
    <w:p w14:paraId="4477CCBE" w14:textId="77777777" w:rsidR="00821C5C" w:rsidRDefault="00821C5C">
      <w:pPr>
        <w:pStyle w:val="Listenabsatz"/>
        <w:numPr>
          <w:ilvl w:val="0"/>
          <w:numId w:val="18"/>
        </w:numPr>
        <w:tabs>
          <w:tab w:val="left" w:pos="1463"/>
        </w:tabs>
        <w:spacing w:before="119"/>
        <w:ind w:left="1462" w:right="733" w:hanging="358"/>
      </w:pPr>
      <w:r>
        <w:t>Feststellungen zur Naherholungsfunktion der Fuß- und Radwegunterführung</w:t>
      </w:r>
    </w:p>
    <w:p w14:paraId="42F665CC" w14:textId="77777777" w:rsidR="00E24E35" w:rsidRDefault="007F5047">
      <w:pPr>
        <w:pStyle w:val="Listenabsatz"/>
        <w:numPr>
          <w:ilvl w:val="1"/>
          <w:numId w:val="19"/>
        </w:numPr>
        <w:tabs>
          <w:tab w:val="left" w:pos="1034"/>
        </w:tabs>
        <w:spacing w:before="120" w:line="355" w:lineRule="auto"/>
        <w:ind w:left="1033" w:right="1019"/>
      </w:pPr>
      <w:r>
        <w:t>Anordnung</w:t>
      </w:r>
      <w:r>
        <w:rPr>
          <w:spacing w:val="-12"/>
        </w:rPr>
        <w:t xml:space="preserve"> </w:t>
      </w:r>
      <w:r>
        <w:t>von</w:t>
      </w:r>
      <w:r>
        <w:rPr>
          <w:spacing w:val="-14"/>
        </w:rPr>
        <w:t xml:space="preserve"> </w:t>
      </w:r>
      <w:r>
        <w:t>Pollern</w:t>
      </w:r>
      <w:r>
        <w:rPr>
          <w:spacing w:val="-15"/>
        </w:rPr>
        <w:t xml:space="preserve"> </w:t>
      </w:r>
      <w:r>
        <w:t>beidseits</w:t>
      </w:r>
      <w:r>
        <w:rPr>
          <w:spacing w:val="-13"/>
        </w:rPr>
        <w:t xml:space="preserve"> </w:t>
      </w:r>
      <w:r>
        <w:t>des</w:t>
      </w:r>
      <w:r>
        <w:rPr>
          <w:spacing w:val="-14"/>
        </w:rPr>
        <w:t xml:space="preserve"> </w:t>
      </w:r>
      <w:r>
        <w:t>Bauwerks,</w:t>
      </w:r>
      <w:r>
        <w:rPr>
          <w:spacing w:val="-15"/>
        </w:rPr>
        <w:t xml:space="preserve"> </w:t>
      </w:r>
      <w:r>
        <w:t>um</w:t>
      </w:r>
      <w:r>
        <w:rPr>
          <w:spacing w:val="-13"/>
        </w:rPr>
        <w:t xml:space="preserve"> </w:t>
      </w:r>
      <w:r>
        <w:t>die</w:t>
      </w:r>
      <w:r>
        <w:rPr>
          <w:spacing w:val="-14"/>
        </w:rPr>
        <w:t xml:space="preserve"> </w:t>
      </w:r>
      <w:r>
        <w:t>missbräuchliche</w:t>
      </w:r>
      <w:r>
        <w:rPr>
          <w:spacing w:val="-15"/>
        </w:rPr>
        <w:t xml:space="preserve"> </w:t>
      </w:r>
      <w:r>
        <w:t>Nutzung</w:t>
      </w:r>
      <w:r>
        <w:rPr>
          <w:spacing w:val="-11"/>
        </w:rPr>
        <w:t xml:space="preserve"> </w:t>
      </w:r>
      <w:r>
        <w:t>des</w:t>
      </w:r>
      <w:r>
        <w:rPr>
          <w:spacing w:val="-20"/>
        </w:rPr>
        <w:t xml:space="preserve"> </w:t>
      </w:r>
      <w:r>
        <w:t>Weges/der Unterführung zu minimieren. Die genaue Position der Abpollerung wird im Zuge der Ausführung mit dem Deichverband am linken Weserufer</w:t>
      </w:r>
      <w:r>
        <w:rPr>
          <w:spacing w:val="-7"/>
        </w:rPr>
        <w:t xml:space="preserve"> </w:t>
      </w:r>
      <w:r>
        <w:t>abgestimmt.</w:t>
      </w:r>
    </w:p>
    <w:p w14:paraId="01AC159C" w14:textId="77777777" w:rsidR="00DA66BD" w:rsidRDefault="00DA66BD">
      <w:r>
        <w:br w:type="page"/>
      </w:r>
    </w:p>
    <w:p w14:paraId="41C5B4A0" w14:textId="77777777" w:rsidR="00E24E35" w:rsidRDefault="007F5047" w:rsidP="00D2374E">
      <w:pPr>
        <w:pStyle w:val="Listenabsatz"/>
        <w:numPr>
          <w:ilvl w:val="1"/>
          <w:numId w:val="19"/>
        </w:numPr>
        <w:tabs>
          <w:tab w:val="left" w:pos="1034"/>
        </w:tabs>
        <w:spacing w:before="125" w:line="360" w:lineRule="auto"/>
        <w:ind w:left="1033" w:right="902"/>
      </w:pPr>
      <w:r>
        <w:lastRenderedPageBreak/>
        <w:t>Ursprünglich</w:t>
      </w:r>
      <w:r>
        <w:rPr>
          <w:spacing w:val="-10"/>
        </w:rPr>
        <w:t xml:space="preserve"> </w:t>
      </w:r>
      <w:r>
        <w:t>wurde</w:t>
      </w:r>
      <w:r>
        <w:rPr>
          <w:spacing w:val="-12"/>
        </w:rPr>
        <w:t xml:space="preserve"> </w:t>
      </w:r>
      <w:r>
        <w:t>im</w:t>
      </w:r>
      <w:r>
        <w:rPr>
          <w:spacing w:val="-11"/>
        </w:rPr>
        <w:t xml:space="preserve"> </w:t>
      </w:r>
      <w:r>
        <w:t>Mittelstreifen</w:t>
      </w:r>
      <w:r>
        <w:rPr>
          <w:spacing w:val="-13"/>
        </w:rPr>
        <w:t xml:space="preserve"> </w:t>
      </w:r>
      <w:r>
        <w:t>des</w:t>
      </w:r>
      <w:r>
        <w:rPr>
          <w:spacing w:val="-11"/>
        </w:rPr>
        <w:t xml:space="preserve"> </w:t>
      </w:r>
      <w:r>
        <w:t>Bauwerksbereiches</w:t>
      </w:r>
      <w:r>
        <w:rPr>
          <w:spacing w:val="-11"/>
        </w:rPr>
        <w:t xml:space="preserve"> </w:t>
      </w:r>
      <w:r>
        <w:t>ein</w:t>
      </w:r>
      <w:r>
        <w:rPr>
          <w:spacing w:val="-10"/>
        </w:rPr>
        <w:t xml:space="preserve"> </w:t>
      </w:r>
      <w:r>
        <w:t>Fahrzeugrückhaltesystem mit</w:t>
      </w:r>
      <w:r>
        <w:rPr>
          <w:spacing w:val="-18"/>
        </w:rPr>
        <w:t xml:space="preserve"> </w:t>
      </w:r>
      <w:r>
        <w:t>getrennter</w:t>
      </w:r>
      <w:r>
        <w:rPr>
          <w:spacing w:val="-20"/>
        </w:rPr>
        <w:t xml:space="preserve"> </w:t>
      </w:r>
      <w:r>
        <w:t>Wirkung</w:t>
      </w:r>
      <w:r>
        <w:rPr>
          <w:spacing w:val="-17"/>
        </w:rPr>
        <w:t xml:space="preserve"> </w:t>
      </w:r>
      <w:r>
        <w:t>(Super-Rail</w:t>
      </w:r>
      <w:r>
        <w:rPr>
          <w:spacing w:val="-14"/>
        </w:rPr>
        <w:t xml:space="preserve"> </w:t>
      </w:r>
      <w:r>
        <w:t>zweifach</w:t>
      </w:r>
      <w:r>
        <w:rPr>
          <w:spacing w:val="-17"/>
        </w:rPr>
        <w:t xml:space="preserve"> </w:t>
      </w:r>
      <w:r>
        <w:t>Bw)</w:t>
      </w:r>
      <w:r>
        <w:rPr>
          <w:spacing w:val="-15"/>
        </w:rPr>
        <w:t xml:space="preserve"> </w:t>
      </w:r>
      <w:r>
        <w:t>gewählt,</w:t>
      </w:r>
      <w:r>
        <w:rPr>
          <w:spacing w:val="-13"/>
        </w:rPr>
        <w:t xml:space="preserve"> </w:t>
      </w:r>
      <w:r>
        <w:t>um</w:t>
      </w:r>
      <w:r>
        <w:rPr>
          <w:spacing w:val="-16"/>
        </w:rPr>
        <w:t xml:space="preserve"> </w:t>
      </w:r>
      <w:r>
        <w:t>im</w:t>
      </w:r>
      <w:r>
        <w:rPr>
          <w:spacing w:val="-15"/>
        </w:rPr>
        <w:t xml:space="preserve"> </w:t>
      </w:r>
      <w:r>
        <w:t>Reparaturfall</w:t>
      </w:r>
      <w:r>
        <w:rPr>
          <w:spacing w:val="-15"/>
        </w:rPr>
        <w:t xml:space="preserve"> </w:t>
      </w:r>
      <w:r>
        <w:t>eine</w:t>
      </w:r>
      <w:r>
        <w:rPr>
          <w:spacing w:val="-18"/>
        </w:rPr>
        <w:t xml:space="preserve"> </w:t>
      </w:r>
      <w:r>
        <w:t>größere Flexibilität</w:t>
      </w:r>
      <w:r>
        <w:rPr>
          <w:spacing w:val="-7"/>
        </w:rPr>
        <w:t xml:space="preserve"> </w:t>
      </w:r>
      <w:r>
        <w:t>für</w:t>
      </w:r>
      <w:r>
        <w:rPr>
          <w:spacing w:val="-7"/>
        </w:rPr>
        <w:t xml:space="preserve"> </w:t>
      </w:r>
      <w:r>
        <w:t>die</w:t>
      </w:r>
      <w:r>
        <w:rPr>
          <w:spacing w:val="-6"/>
        </w:rPr>
        <w:t xml:space="preserve"> </w:t>
      </w:r>
      <w:r>
        <w:t>Verkehrsführung</w:t>
      </w:r>
      <w:r>
        <w:rPr>
          <w:spacing w:val="-3"/>
        </w:rPr>
        <w:t xml:space="preserve"> </w:t>
      </w:r>
      <w:r>
        <w:t>zu</w:t>
      </w:r>
      <w:r>
        <w:rPr>
          <w:spacing w:val="-6"/>
        </w:rPr>
        <w:t xml:space="preserve"> </w:t>
      </w:r>
      <w:r>
        <w:t>erhalten.</w:t>
      </w:r>
      <w:r>
        <w:rPr>
          <w:spacing w:val="-5"/>
        </w:rPr>
        <w:t xml:space="preserve"> </w:t>
      </w:r>
      <w:r>
        <w:t>Dies</w:t>
      </w:r>
      <w:r>
        <w:rPr>
          <w:spacing w:val="-6"/>
        </w:rPr>
        <w:t xml:space="preserve"> </w:t>
      </w:r>
      <w:r>
        <w:t>bedingte</w:t>
      </w:r>
      <w:r>
        <w:rPr>
          <w:spacing w:val="-7"/>
        </w:rPr>
        <w:t xml:space="preserve"> </w:t>
      </w:r>
      <w:r>
        <w:t>jedoch</w:t>
      </w:r>
      <w:r>
        <w:rPr>
          <w:spacing w:val="-6"/>
        </w:rPr>
        <w:t xml:space="preserve"> </w:t>
      </w:r>
      <w:r>
        <w:t>eine</w:t>
      </w:r>
      <w:r>
        <w:rPr>
          <w:spacing w:val="-11"/>
        </w:rPr>
        <w:t xml:space="preserve"> </w:t>
      </w:r>
      <w:r>
        <w:t>sehr</w:t>
      </w:r>
      <w:r>
        <w:rPr>
          <w:spacing w:val="-4"/>
        </w:rPr>
        <w:t xml:space="preserve"> </w:t>
      </w:r>
      <w:r>
        <w:t>aufwendige und komplexe Übergangskonstruktion zum Anschluss an das vorhandene Rückhaltesystem außerhalb des Bauwerks. Bei einer kompletten Überarbeitung des geplanten Fahrzeugrückhaltesystems</w:t>
      </w:r>
      <w:r>
        <w:rPr>
          <w:spacing w:val="-18"/>
        </w:rPr>
        <w:t xml:space="preserve"> </w:t>
      </w:r>
      <w:r>
        <w:t>wurde</w:t>
      </w:r>
      <w:r>
        <w:rPr>
          <w:spacing w:val="-17"/>
        </w:rPr>
        <w:t xml:space="preserve"> </w:t>
      </w:r>
      <w:r>
        <w:t>festgestellt,</w:t>
      </w:r>
      <w:r>
        <w:rPr>
          <w:spacing w:val="-13"/>
        </w:rPr>
        <w:t xml:space="preserve"> </w:t>
      </w:r>
      <w:r>
        <w:t>dass</w:t>
      </w:r>
      <w:r>
        <w:rPr>
          <w:spacing w:val="-17"/>
        </w:rPr>
        <w:t xml:space="preserve"> </w:t>
      </w:r>
      <w:r>
        <w:t>vor</w:t>
      </w:r>
      <w:r>
        <w:rPr>
          <w:spacing w:val="-13"/>
        </w:rPr>
        <w:t xml:space="preserve"> </w:t>
      </w:r>
      <w:r>
        <w:t>und</w:t>
      </w:r>
      <w:r>
        <w:rPr>
          <w:spacing w:val="-17"/>
        </w:rPr>
        <w:t xml:space="preserve"> </w:t>
      </w:r>
      <w:r>
        <w:t>hinter</w:t>
      </w:r>
      <w:r>
        <w:rPr>
          <w:spacing w:val="-16"/>
        </w:rPr>
        <w:t xml:space="preserve"> </w:t>
      </w:r>
      <w:r>
        <w:t>dem</w:t>
      </w:r>
      <w:r>
        <w:rPr>
          <w:spacing w:val="-16"/>
        </w:rPr>
        <w:t xml:space="preserve"> </w:t>
      </w:r>
      <w:r>
        <w:t>Bauwerk</w:t>
      </w:r>
      <w:r>
        <w:rPr>
          <w:spacing w:val="-15"/>
        </w:rPr>
        <w:t xml:space="preserve"> </w:t>
      </w:r>
      <w:r>
        <w:t>auch</w:t>
      </w:r>
      <w:r>
        <w:rPr>
          <w:spacing w:val="-19"/>
        </w:rPr>
        <w:t xml:space="preserve"> </w:t>
      </w:r>
      <w:r>
        <w:t>kein</w:t>
      </w:r>
      <w:r>
        <w:rPr>
          <w:spacing w:val="-17"/>
        </w:rPr>
        <w:t xml:space="preserve"> </w:t>
      </w:r>
      <w:r>
        <w:t>zweifaches Rückhaltesystem vorhanden ist, so dass die Wahl eines getrennten Systems in der Bauwerksmitte für den Reparaturfall gar nicht relevant ist. Durch die Wahl eines Doppel-Systems (Super Rail Eco doppelt Bw) konnte die Übergangskonstruktion zum Anschluss an das vorhandene Rückhaltesystem wesentlich vereinfacht</w:t>
      </w:r>
      <w:r>
        <w:rPr>
          <w:spacing w:val="-4"/>
        </w:rPr>
        <w:t xml:space="preserve"> </w:t>
      </w:r>
      <w:r>
        <w:t>werden.</w:t>
      </w:r>
    </w:p>
    <w:p w14:paraId="58AF2562" w14:textId="77777777" w:rsidR="00E24E35" w:rsidRDefault="007F5047" w:rsidP="00D2374E">
      <w:pPr>
        <w:pStyle w:val="Textkrper"/>
        <w:spacing w:line="360" w:lineRule="auto"/>
        <w:ind w:left="1033" w:right="807"/>
      </w:pPr>
      <w:r>
        <w:t>Diese Planänderung wurde als Blaueintragung in der Unterlage 1 Erläuterungsbericht berücksichtigt und kenntlich gemacht. Aufgrund der Geringfügigkeit der Änderungen wurde</w:t>
      </w:r>
      <w:r w:rsidR="00D2374E">
        <w:t xml:space="preserve"> auf </w:t>
      </w:r>
      <w:r>
        <w:t>gesonderte Blaueintragungen in den folgenden, ebenfalls betroffenen Plänen verzichtet: Unterlage 5 Lageplan, Unterlage 14.2 Straßenquerschnitt und Unterlage 15 Ingenieurbauwerke.</w:t>
      </w:r>
    </w:p>
    <w:p w14:paraId="523A077A" w14:textId="77777777" w:rsidR="00E24E35" w:rsidRPr="00593D3F" w:rsidRDefault="007F5047">
      <w:pPr>
        <w:pStyle w:val="Listenabsatz"/>
        <w:numPr>
          <w:ilvl w:val="1"/>
          <w:numId w:val="19"/>
        </w:numPr>
        <w:tabs>
          <w:tab w:val="left" w:pos="1034"/>
        </w:tabs>
        <w:spacing w:before="119" w:line="355" w:lineRule="auto"/>
        <w:ind w:right="902" w:hanging="285"/>
      </w:pPr>
      <w:r>
        <w:t>Korrektur</w:t>
      </w:r>
      <w:r>
        <w:rPr>
          <w:spacing w:val="-11"/>
        </w:rPr>
        <w:t xml:space="preserve"> </w:t>
      </w:r>
      <w:r>
        <w:t>der</w:t>
      </w:r>
      <w:r>
        <w:rPr>
          <w:spacing w:val="-10"/>
        </w:rPr>
        <w:t xml:space="preserve"> </w:t>
      </w:r>
      <w:r>
        <w:t>lichten</w:t>
      </w:r>
      <w:r>
        <w:rPr>
          <w:spacing w:val="-14"/>
        </w:rPr>
        <w:t xml:space="preserve"> </w:t>
      </w:r>
      <w:r>
        <w:t>Höhe</w:t>
      </w:r>
      <w:r>
        <w:rPr>
          <w:spacing w:val="-11"/>
        </w:rPr>
        <w:t xml:space="preserve"> </w:t>
      </w:r>
      <w:r>
        <w:t>des</w:t>
      </w:r>
      <w:r>
        <w:rPr>
          <w:spacing w:val="-12"/>
        </w:rPr>
        <w:t xml:space="preserve"> </w:t>
      </w:r>
      <w:r>
        <w:t>Brückenbauwerks</w:t>
      </w:r>
      <w:r>
        <w:rPr>
          <w:spacing w:val="-15"/>
        </w:rPr>
        <w:t xml:space="preserve"> </w:t>
      </w:r>
      <w:r>
        <w:t>auf</w:t>
      </w:r>
      <w:r>
        <w:rPr>
          <w:spacing w:val="-7"/>
        </w:rPr>
        <w:t xml:space="preserve"> </w:t>
      </w:r>
      <w:r>
        <w:t>3,50</w:t>
      </w:r>
      <w:r>
        <w:rPr>
          <w:spacing w:val="-5"/>
        </w:rPr>
        <w:t xml:space="preserve"> </w:t>
      </w:r>
      <w:r>
        <w:t>m</w:t>
      </w:r>
      <w:r>
        <w:rPr>
          <w:spacing w:val="-10"/>
        </w:rPr>
        <w:t xml:space="preserve"> </w:t>
      </w:r>
      <w:r>
        <w:t>üMw</w:t>
      </w:r>
      <w:r>
        <w:rPr>
          <w:spacing w:val="-14"/>
        </w:rPr>
        <w:t xml:space="preserve"> </w:t>
      </w:r>
      <w:r>
        <w:t>(statt</w:t>
      </w:r>
      <w:r>
        <w:rPr>
          <w:spacing w:val="-12"/>
        </w:rPr>
        <w:t xml:space="preserve"> </w:t>
      </w:r>
      <w:r>
        <w:t>3,43</w:t>
      </w:r>
      <w:r>
        <w:rPr>
          <w:spacing w:val="-3"/>
        </w:rPr>
        <w:t xml:space="preserve"> </w:t>
      </w:r>
      <w:r>
        <w:t>m),</w:t>
      </w:r>
      <w:r>
        <w:rPr>
          <w:spacing w:val="-12"/>
        </w:rPr>
        <w:t xml:space="preserve"> </w:t>
      </w:r>
      <w:r>
        <w:t>somit</w:t>
      </w:r>
      <w:r>
        <w:rPr>
          <w:spacing w:val="-10"/>
        </w:rPr>
        <w:t xml:space="preserve"> </w:t>
      </w:r>
      <w:r w:rsidRPr="00593D3F">
        <w:t>Verringerung der Gesamthöhe lediglich um ca. 53 cm (statt 60 cm), als Blaueintragungen in die Unterlagen 1, 11, 15 sowie 19</w:t>
      </w:r>
      <w:r w:rsidRPr="00593D3F">
        <w:rPr>
          <w:spacing w:val="1"/>
        </w:rPr>
        <w:t xml:space="preserve"> </w:t>
      </w:r>
      <w:r w:rsidRPr="00593D3F">
        <w:t>eingearbeitet.</w:t>
      </w:r>
    </w:p>
    <w:p w14:paraId="173DBC39" w14:textId="77777777" w:rsidR="00E24E35" w:rsidRDefault="00E24E35">
      <w:pPr>
        <w:pStyle w:val="Textkrper"/>
        <w:spacing w:before="7"/>
        <w:ind w:left="0"/>
        <w:jc w:val="left"/>
        <w:rPr>
          <w:sz w:val="21"/>
        </w:rPr>
      </w:pPr>
    </w:p>
    <w:p w14:paraId="366A9593" w14:textId="77777777" w:rsidR="00E24E35" w:rsidRDefault="007F5047">
      <w:pPr>
        <w:pStyle w:val="Textkrper"/>
        <w:spacing w:line="360" w:lineRule="auto"/>
        <w:ind w:right="1017"/>
      </w:pPr>
      <w:r>
        <w:t>Die aufgrund von Zusagen der Vorhabenträgerin, aufgrund von Stellungnahmen der Behörden bzw. wegen festgestellter Korrekturerfordernisse erfolgten Änderungen wurden in die Planunterlagen eingearbeitet und entsprechend dargestellt (Blaueintragungen); die jeweilige Unterlagennummer wurde zur Verdeutlichung um ein „a“ ergänzt.</w:t>
      </w:r>
    </w:p>
    <w:p w14:paraId="31F8EB17" w14:textId="77777777" w:rsidR="00E24E35" w:rsidRDefault="007F5047">
      <w:pPr>
        <w:pStyle w:val="Textkrper"/>
        <w:spacing w:line="360" w:lineRule="auto"/>
        <w:ind w:right="1016"/>
      </w:pPr>
      <w:r>
        <w:t>Die geänderten Planunterlagen wurden nicht zur erneuten Anhörung der Öffentlichkeit ausgelegt,</w:t>
      </w:r>
      <w:r>
        <w:rPr>
          <w:spacing w:val="-9"/>
        </w:rPr>
        <w:t xml:space="preserve"> </w:t>
      </w:r>
      <w:r>
        <w:t>da</w:t>
      </w:r>
      <w:r>
        <w:rPr>
          <w:spacing w:val="-11"/>
        </w:rPr>
        <w:t xml:space="preserve"> </w:t>
      </w:r>
      <w:r>
        <w:t>durch</w:t>
      </w:r>
      <w:r>
        <w:rPr>
          <w:spacing w:val="-10"/>
        </w:rPr>
        <w:t xml:space="preserve"> </w:t>
      </w:r>
      <w:r>
        <w:t>die</w:t>
      </w:r>
      <w:r>
        <w:rPr>
          <w:spacing w:val="-11"/>
        </w:rPr>
        <w:t xml:space="preserve"> </w:t>
      </w:r>
      <w:r>
        <w:t>Planänderungen</w:t>
      </w:r>
      <w:r>
        <w:rPr>
          <w:spacing w:val="-11"/>
        </w:rPr>
        <w:t xml:space="preserve"> </w:t>
      </w:r>
      <w:r>
        <w:t>keine</w:t>
      </w:r>
      <w:r>
        <w:rPr>
          <w:spacing w:val="-7"/>
        </w:rPr>
        <w:t xml:space="preserve"> </w:t>
      </w:r>
      <w:r>
        <w:t>zusätzlichen</w:t>
      </w:r>
      <w:r>
        <w:rPr>
          <w:spacing w:val="-8"/>
        </w:rPr>
        <w:t xml:space="preserve"> </w:t>
      </w:r>
      <w:r>
        <w:t>oder</w:t>
      </w:r>
      <w:r>
        <w:rPr>
          <w:spacing w:val="-10"/>
        </w:rPr>
        <w:t xml:space="preserve"> </w:t>
      </w:r>
      <w:r>
        <w:t>andere</w:t>
      </w:r>
      <w:r>
        <w:rPr>
          <w:spacing w:val="-11"/>
        </w:rPr>
        <w:t xml:space="preserve"> </w:t>
      </w:r>
      <w:r>
        <w:t>erhebliche</w:t>
      </w:r>
      <w:r>
        <w:rPr>
          <w:spacing w:val="-7"/>
        </w:rPr>
        <w:t xml:space="preserve"> </w:t>
      </w:r>
      <w:r>
        <w:t>Umweltauswirkungen zu erwarten sind. Bei den Planänderungen handelt es sich nicht um Änderungen im Sinne von § 73 Abs. 8 VwVfG, sondern um Verbesserungen bzw. Änderungen oder Korrekturen von unwesentlicher Bedeutung</w:t>
      </w:r>
      <w:r w:rsidR="00593D3F">
        <w:t>. D</w:t>
      </w:r>
      <w:r>
        <w:t>ie Identität des ursprünglich geplanten Vorhabens</w:t>
      </w:r>
      <w:r>
        <w:rPr>
          <w:spacing w:val="-10"/>
        </w:rPr>
        <w:t xml:space="preserve"> </w:t>
      </w:r>
      <w:r>
        <w:t>bleibt</w:t>
      </w:r>
      <w:r>
        <w:rPr>
          <w:spacing w:val="-11"/>
        </w:rPr>
        <w:t xml:space="preserve"> </w:t>
      </w:r>
      <w:r>
        <w:t>gewahrt.</w:t>
      </w:r>
      <w:r>
        <w:rPr>
          <w:spacing w:val="-9"/>
        </w:rPr>
        <w:t xml:space="preserve"> </w:t>
      </w:r>
      <w:r>
        <w:t>Rechte</w:t>
      </w:r>
      <w:r>
        <w:rPr>
          <w:spacing w:val="-10"/>
        </w:rPr>
        <w:t xml:space="preserve"> </w:t>
      </w:r>
      <w:r>
        <w:t>Dritter</w:t>
      </w:r>
      <w:r>
        <w:rPr>
          <w:spacing w:val="-10"/>
        </w:rPr>
        <w:t xml:space="preserve"> </w:t>
      </w:r>
      <w:r>
        <w:t>sind</w:t>
      </w:r>
      <w:r>
        <w:rPr>
          <w:spacing w:val="-12"/>
        </w:rPr>
        <w:t xml:space="preserve"> </w:t>
      </w:r>
      <w:r>
        <w:t>durch</w:t>
      </w:r>
      <w:r>
        <w:rPr>
          <w:spacing w:val="-12"/>
        </w:rPr>
        <w:t xml:space="preserve"> </w:t>
      </w:r>
      <w:r>
        <w:t>die</w:t>
      </w:r>
      <w:r>
        <w:rPr>
          <w:spacing w:val="-12"/>
        </w:rPr>
        <w:t xml:space="preserve"> </w:t>
      </w:r>
      <w:r>
        <w:t>Planänderungen</w:t>
      </w:r>
      <w:r>
        <w:rPr>
          <w:spacing w:val="-13"/>
        </w:rPr>
        <w:t xml:space="preserve"> </w:t>
      </w:r>
      <w:r>
        <w:t>nicht</w:t>
      </w:r>
      <w:r>
        <w:rPr>
          <w:spacing w:val="-11"/>
        </w:rPr>
        <w:t xml:space="preserve"> </w:t>
      </w:r>
      <w:r>
        <w:t>zusätzlich</w:t>
      </w:r>
      <w:r>
        <w:rPr>
          <w:spacing w:val="-10"/>
        </w:rPr>
        <w:t xml:space="preserve"> </w:t>
      </w:r>
      <w:r>
        <w:t>betroffen, eine erneute Beteiligung Dritter zu den Planänderungen war daher nicht notwendig. Der geringfügig ver</w:t>
      </w:r>
      <w:r w:rsidR="00A436CF">
        <w:t xml:space="preserve">änderte </w:t>
      </w:r>
      <w:r>
        <w:t xml:space="preserve">Grunderwerbsbedarf betrifft </w:t>
      </w:r>
      <w:r w:rsidR="00A436CF">
        <w:t xml:space="preserve">auf niedersächsischer Seite ein Grundstück der Bundesrepublik Deutschland, </w:t>
      </w:r>
      <w:r>
        <w:t>die sich mit dieser ver</w:t>
      </w:r>
      <w:r w:rsidR="00A436CF">
        <w:t xml:space="preserve">änderten </w:t>
      </w:r>
      <w:r>
        <w:t>Inanspruchnahme bereits einverstanden erklärt</w:t>
      </w:r>
      <w:r>
        <w:rPr>
          <w:spacing w:val="-34"/>
        </w:rPr>
        <w:t xml:space="preserve"> </w:t>
      </w:r>
      <w:r>
        <w:t>hat.</w:t>
      </w:r>
    </w:p>
    <w:p w14:paraId="355F9E28" w14:textId="77777777" w:rsidR="00DA66BD" w:rsidRDefault="00DA66BD">
      <w:pPr>
        <w:rPr>
          <w:sz w:val="20"/>
        </w:rPr>
      </w:pPr>
      <w:r>
        <w:rPr>
          <w:sz w:val="20"/>
        </w:rPr>
        <w:br w:type="page"/>
      </w:r>
    </w:p>
    <w:p w14:paraId="30434557" w14:textId="77777777" w:rsidR="00E24E35" w:rsidRDefault="00E24E35">
      <w:pPr>
        <w:pStyle w:val="Textkrper"/>
        <w:spacing w:before="8"/>
        <w:ind w:left="0"/>
        <w:jc w:val="left"/>
        <w:rPr>
          <w:sz w:val="20"/>
        </w:rPr>
      </w:pPr>
    </w:p>
    <w:p w14:paraId="1FC7E829" w14:textId="77777777" w:rsidR="00E24E35" w:rsidRDefault="007F5047">
      <w:pPr>
        <w:pStyle w:val="berschrift1"/>
        <w:ind w:left="180"/>
      </w:pPr>
      <w:r>
        <w:t>I. 2</w:t>
      </w:r>
      <w:r>
        <w:rPr>
          <w:spacing w:val="77"/>
        </w:rPr>
        <w:t xml:space="preserve"> </w:t>
      </w:r>
      <w:r>
        <w:t>Nebenbestimmungen</w:t>
      </w:r>
    </w:p>
    <w:p w14:paraId="5322204B" w14:textId="77777777" w:rsidR="00DA66BD" w:rsidRDefault="00DA66BD">
      <w:pPr>
        <w:pStyle w:val="berschrift2"/>
        <w:ind w:left="747"/>
        <w:jc w:val="both"/>
      </w:pPr>
    </w:p>
    <w:p w14:paraId="5F3DCE50" w14:textId="77777777" w:rsidR="00E24E35" w:rsidRDefault="007F5047">
      <w:pPr>
        <w:pStyle w:val="berschrift2"/>
        <w:ind w:left="747"/>
        <w:jc w:val="both"/>
      </w:pPr>
      <w:r>
        <w:t>Bedingung</w:t>
      </w:r>
    </w:p>
    <w:p w14:paraId="6120B092" w14:textId="77777777" w:rsidR="00E24E35" w:rsidRDefault="007F5047">
      <w:pPr>
        <w:pStyle w:val="Textkrper"/>
        <w:spacing w:before="139" w:line="360" w:lineRule="auto"/>
        <w:ind w:right="1018"/>
      </w:pPr>
      <w:r>
        <w:t>Mit</w:t>
      </w:r>
      <w:r>
        <w:rPr>
          <w:spacing w:val="-8"/>
        </w:rPr>
        <w:t xml:space="preserve"> </w:t>
      </w:r>
      <w:r>
        <w:t>dem</w:t>
      </w:r>
      <w:r>
        <w:rPr>
          <w:spacing w:val="-8"/>
        </w:rPr>
        <w:t xml:space="preserve"> </w:t>
      </w:r>
      <w:r>
        <w:t>Bau</w:t>
      </w:r>
      <w:r>
        <w:rPr>
          <w:spacing w:val="-9"/>
        </w:rPr>
        <w:t xml:space="preserve"> </w:t>
      </w:r>
      <w:r>
        <w:t>des</w:t>
      </w:r>
      <w:r>
        <w:rPr>
          <w:spacing w:val="-8"/>
        </w:rPr>
        <w:t xml:space="preserve"> </w:t>
      </w:r>
      <w:r w:rsidR="00344342">
        <w:t xml:space="preserve">niedersächsischen </w:t>
      </w:r>
      <w:r>
        <w:t>Teils</w:t>
      </w:r>
      <w:r>
        <w:rPr>
          <w:spacing w:val="-8"/>
        </w:rPr>
        <w:t xml:space="preserve"> </w:t>
      </w:r>
      <w:r>
        <w:t>des</w:t>
      </w:r>
      <w:r>
        <w:rPr>
          <w:spacing w:val="-8"/>
        </w:rPr>
        <w:t xml:space="preserve"> </w:t>
      </w:r>
      <w:r>
        <w:t>Ersatzneubaus</w:t>
      </w:r>
      <w:r>
        <w:rPr>
          <w:spacing w:val="-8"/>
        </w:rPr>
        <w:t xml:space="preserve"> </w:t>
      </w:r>
      <w:r>
        <w:t>des</w:t>
      </w:r>
      <w:r>
        <w:rPr>
          <w:spacing w:val="-8"/>
        </w:rPr>
        <w:t xml:space="preserve"> </w:t>
      </w:r>
      <w:r>
        <w:t>Bauwerkes</w:t>
      </w:r>
      <w:r>
        <w:rPr>
          <w:spacing w:val="-8"/>
        </w:rPr>
        <w:t xml:space="preserve"> </w:t>
      </w:r>
      <w:r>
        <w:rPr>
          <w:spacing w:val="-3"/>
        </w:rPr>
        <w:t>BW</w:t>
      </w:r>
      <w:r>
        <w:rPr>
          <w:spacing w:val="-6"/>
        </w:rPr>
        <w:t xml:space="preserve"> </w:t>
      </w:r>
      <w:r>
        <w:t>443,</w:t>
      </w:r>
      <w:r>
        <w:rPr>
          <w:spacing w:val="-7"/>
        </w:rPr>
        <w:t xml:space="preserve"> </w:t>
      </w:r>
      <w:r>
        <w:t>Brücke</w:t>
      </w:r>
      <w:r>
        <w:rPr>
          <w:spacing w:val="-11"/>
        </w:rPr>
        <w:t xml:space="preserve"> </w:t>
      </w:r>
      <w:r>
        <w:t>über die</w:t>
      </w:r>
      <w:r>
        <w:rPr>
          <w:spacing w:val="-7"/>
        </w:rPr>
        <w:t xml:space="preserve"> </w:t>
      </w:r>
      <w:r>
        <w:t>Varreler</w:t>
      </w:r>
      <w:r>
        <w:rPr>
          <w:spacing w:val="-7"/>
        </w:rPr>
        <w:t xml:space="preserve"> </w:t>
      </w:r>
      <w:r>
        <w:t>Bäke</w:t>
      </w:r>
      <w:r>
        <w:rPr>
          <w:spacing w:val="-7"/>
        </w:rPr>
        <w:t xml:space="preserve"> </w:t>
      </w:r>
      <w:r>
        <w:t>im</w:t>
      </w:r>
      <w:r>
        <w:rPr>
          <w:spacing w:val="-6"/>
        </w:rPr>
        <w:t xml:space="preserve"> </w:t>
      </w:r>
      <w:r>
        <w:t>Zuge</w:t>
      </w:r>
      <w:r>
        <w:rPr>
          <w:spacing w:val="-7"/>
        </w:rPr>
        <w:t xml:space="preserve"> </w:t>
      </w:r>
      <w:r>
        <w:t>der</w:t>
      </w:r>
      <w:r>
        <w:rPr>
          <w:spacing w:val="-6"/>
        </w:rPr>
        <w:t xml:space="preserve"> </w:t>
      </w:r>
      <w:r>
        <w:t>B</w:t>
      </w:r>
      <w:r>
        <w:rPr>
          <w:spacing w:val="-3"/>
        </w:rPr>
        <w:t xml:space="preserve"> </w:t>
      </w:r>
      <w:r>
        <w:t>75,</w:t>
      </w:r>
      <w:r>
        <w:rPr>
          <w:spacing w:val="-6"/>
        </w:rPr>
        <w:t xml:space="preserve"> </w:t>
      </w:r>
      <w:r>
        <w:t>bis</w:t>
      </w:r>
      <w:r>
        <w:rPr>
          <w:spacing w:val="-7"/>
        </w:rPr>
        <w:t xml:space="preserve"> </w:t>
      </w:r>
      <w:r>
        <w:t>zur</w:t>
      </w:r>
      <w:r>
        <w:rPr>
          <w:spacing w:val="-6"/>
        </w:rPr>
        <w:t xml:space="preserve"> </w:t>
      </w:r>
      <w:r>
        <w:t>Landesgrenze</w:t>
      </w:r>
      <w:r>
        <w:rPr>
          <w:spacing w:val="-7"/>
        </w:rPr>
        <w:t xml:space="preserve"> </w:t>
      </w:r>
      <w:r>
        <w:t>darf</w:t>
      </w:r>
      <w:r>
        <w:rPr>
          <w:spacing w:val="-4"/>
        </w:rPr>
        <w:t xml:space="preserve"> </w:t>
      </w:r>
      <w:r>
        <w:t>erst</w:t>
      </w:r>
      <w:r>
        <w:rPr>
          <w:spacing w:val="-8"/>
        </w:rPr>
        <w:t xml:space="preserve"> </w:t>
      </w:r>
      <w:r>
        <w:t>begonnen</w:t>
      </w:r>
      <w:r>
        <w:rPr>
          <w:spacing w:val="-7"/>
        </w:rPr>
        <w:t xml:space="preserve"> </w:t>
      </w:r>
      <w:r>
        <w:t>werden,</w:t>
      </w:r>
      <w:r>
        <w:rPr>
          <w:spacing w:val="-6"/>
        </w:rPr>
        <w:t xml:space="preserve"> </w:t>
      </w:r>
      <w:r>
        <w:t xml:space="preserve">wenn für den auf </w:t>
      </w:r>
      <w:r w:rsidR="002A489A">
        <w:t xml:space="preserve">bremischem </w:t>
      </w:r>
      <w:r>
        <w:t xml:space="preserve">Gebiet anschließenden Abschnitt, der die Fortführung der Brücke, Bauwerk </w:t>
      </w:r>
      <w:r>
        <w:rPr>
          <w:spacing w:val="-3"/>
        </w:rPr>
        <w:t xml:space="preserve">BW </w:t>
      </w:r>
      <w:r>
        <w:t>443, dort gewährleistet, ein vollziehbares Baurecht</w:t>
      </w:r>
      <w:r>
        <w:rPr>
          <w:spacing w:val="-5"/>
        </w:rPr>
        <w:t xml:space="preserve"> </w:t>
      </w:r>
      <w:r>
        <w:t>vorliegt.</w:t>
      </w:r>
    </w:p>
    <w:p w14:paraId="3E22C541" w14:textId="77777777" w:rsidR="00E24E35" w:rsidRDefault="00E24E35">
      <w:pPr>
        <w:pStyle w:val="Textkrper"/>
        <w:spacing w:before="6"/>
        <w:ind w:left="0"/>
        <w:jc w:val="left"/>
        <w:rPr>
          <w:sz w:val="20"/>
        </w:rPr>
      </w:pPr>
    </w:p>
    <w:p w14:paraId="56F61DE3" w14:textId="77777777" w:rsidR="00E24E35" w:rsidRDefault="007F5047">
      <w:pPr>
        <w:pStyle w:val="berschrift3"/>
        <w:jc w:val="both"/>
      </w:pPr>
      <w:bookmarkStart w:id="3" w:name="Allgemein"/>
      <w:bookmarkEnd w:id="3"/>
      <w:r>
        <w:t>Allgemein</w:t>
      </w:r>
    </w:p>
    <w:p w14:paraId="3AE56E0C" w14:textId="77777777" w:rsidR="00E24E35" w:rsidRDefault="007F5047">
      <w:pPr>
        <w:pStyle w:val="Textkrper"/>
        <w:spacing w:before="129" w:line="360" w:lineRule="auto"/>
        <w:ind w:right="1019"/>
      </w:pPr>
      <w:r>
        <w:t>Die</w:t>
      </w:r>
      <w:r>
        <w:rPr>
          <w:spacing w:val="-11"/>
        </w:rPr>
        <w:t xml:space="preserve"> </w:t>
      </w:r>
      <w:r>
        <w:t>von</w:t>
      </w:r>
      <w:r>
        <w:rPr>
          <w:spacing w:val="-10"/>
        </w:rPr>
        <w:t xml:space="preserve"> </w:t>
      </w:r>
      <w:r>
        <w:t>den</w:t>
      </w:r>
      <w:r>
        <w:rPr>
          <w:spacing w:val="-10"/>
        </w:rPr>
        <w:t xml:space="preserve"> </w:t>
      </w:r>
      <w:r>
        <w:t>Trägern</w:t>
      </w:r>
      <w:r>
        <w:rPr>
          <w:spacing w:val="-10"/>
        </w:rPr>
        <w:t xml:space="preserve"> </w:t>
      </w:r>
      <w:r>
        <w:t>öffentlicher</w:t>
      </w:r>
      <w:r>
        <w:rPr>
          <w:spacing w:val="-9"/>
        </w:rPr>
        <w:t xml:space="preserve"> </w:t>
      </w:r>
      <w:r>
        <w:t>Belange</w:t>
      </w:r>
      <w:r>
        <w:rPr>
          <w:spacing w:val="-11"/>
        </w:rPr>
        <w:t xml:space="preserve"> </w:t>
      </w:r>
      <w:r>
        <w:t>im</w:t>
      </w:r>
      <w:r>
        <w:rPr>
          <w:spacing w:val="-9"/>
        </w:rPr>
        <w:t xml:space="preserve"> </w:t>
      </w:r>
      <w:r>
        <w:t>Rahmen</w:t>
      </w:r>
      <w:r>
        <w:rPr>
          <w:spacing w:val="-10"/>
        </w:rPr>
        <w:t xml:space="preserve"> </w:t>
      </w:r>
      <w:r>
        <w:t>der</w:t>
      </w:r>
      <w:r>
        <w:rPr>
          <w:spacing w:val="-9"/>
        </w:rPr>
        <w:t xml:space="preserve"> </w:t>
      </w:r>
      <w:r>
        <w:t>Anhörung</w:t>
      </w:r>
      <w:r>
        <w:rPr>
          <w:spacing w:val="-8"/>
        </w:rPr>
        <w:t xml:space="preserve"> </w:t>
      </w:r>
      <w:r>
        <w:t>erhobenen</w:t>
      </w:r>
      <w:r>
        <w:rPr>
          <w:spacing w:val="-10"/>
        </w:rPr>
        <w:t xml:space="preserve"> </w:t>
      </w:r>
      <w:r>
        <w:t>Forderungen und</w:t>
      </w:r>
      <w:r>
        <w:rPr>
          <w:spacing w:val="-13"/>
        </w:rPr>
        <w:t xml:space="preserve"> </w:t>
      </w:r>
      <w:r>
        <w:t>Anregungen</w:t>
      </w:r>
      <w:r>
        <w:rPr>
          <w:spacing w:val="-14"/>
        </w:rPr>
        <w:t xml:space="preserve"> </w:t>
      </w:r>
      <w:r>
        <w:t>sind</w:t>
      </w:r>
      <w:r>
        <w:rPr>
          <w:spacing w:val="-12"/>
        </w:rPr>
        <w:t xml:space="preserve"> </w:t>
      </w:r>
      <w:r>
        <w:t>auf</w:t>
      </w:r>
      <w:r>
        <w:rPr>
          <w:spacing w:val="-13"/>
        </w:rPr>
        <w:t xml:space="preserve"> </w:t>
      </w:r>
      <w:r>
        <w:t>der</w:t>
      </w:r>
      <w:r>
        <w:rPr>
          <w:spacing w:val="-13"/>
        </w:rPr>
        <w:t xml:space="preserve"> </w:t>
      </w:r>
      <w:r>
        <w:t>Grundlage</w:t>
      </w:r>
      <w:r>
        <w:rPr>
          <w:spacing w:val="-15"/>
        </w:rPr>
        <w:t xml:space="preserve"> </w:t>
      </w:r>
      <w:r>
        <w:t>der</w:t>
      </w:r>
      <w:r>
        <w:rPr>
          <w:spacing w:val="-11"/>
        </w:rPr>
        <w:t xml:space="preserve"> </w:t>
      </w:r>
      <w:r>
        <w:t>hierzu</w:t>
      </w:r>
      <w:r>
        <w:rPr>
          <w:spacing w:val="-12"/>
        </w:rPr>
        <w:t xml:space="preserve"> </w:t>
      </w:r>
      <w:r>
        <w:t>abgegebenen</w:t>
      </w:r>
      <w:r>
        <w:rPr>
          <w:spacing w:val="-12"/>
        </w:rPr>
        <w:t xml:space="preserve"> </w:t>
      </w:r>
      <w:r>
        <w:t>Stellungnahme</w:t>
      </w:r>
      <w:r>
        <w:rPr>
          <w:spacing w:val="-12"/>
        </w:rPr>
        <w:t xml:space="preserve"> </w:t>
      </w:r>
      <w:r>
        <w:t>der</w:t>
      </w:r>
      <w:r>
        <w:rPr>
          <w:spacing w:val="-11"/>
        </w:rPr>
        <w:t xml:space="preserve"> </w:t>
      </w:r>
      <w:r>
        <w:t>Antragstellerin</w:t>
      </w:r>
      <w:r>
        <w:rPr>
          <w:spacing w:val="-8"/>
        </w:rPr>
        <w:t xml:space="preserve"> </w:t>
      </w:r>
      <w:r>
        <w:t>bei</w:t>
      </w:r>
      <w:r>
        <w:rPr>
          <w:spacing w:val="-8"/>
        </w:rPr>
        <w:t xml:space="preserve"> </w:t>
      </w:r>
      <w:r>
        <w:t>der</w:t>
      </w:r>
      <w:r>
        <w:rPr>
          <w:spacing w:val="-6"/>
        </w:rPr>
        <w:t xml:space="preserve"> </w:t>
      </w:r>
      <w:r>
        <w:t>weiteren</w:t>
      </w:r>
      <w:r>
        <w:rPr>
          <w:spacing w:val="-10"/>
        </w:rPr>
        <w:t xml:space="preserve"> </w:t>
      </w:r>
      <w:r>
        <w:t>Planung</w:t>
      </w:r>
      <w:r>
        <w:rPr>
          <w:spacing w:val="-5"/>
        </w:rPr>
        <w:t xml:space="preserve"> </w:t>
      </w:r>
      <w:r>
        <w:t>und</w:t>
      </w:r>
      <w:r>
        <w:rPr>
          <w:spacing w:val="-7"/>
        </w:rPr>
        <w:t xml:space="preserve"> </w:t>
      </w:r>
      <w:r>
        <w:t>Bauausführung</w:t>
      </w:r>
      <w:r>
        <w:rPr>
          <w:spacing w:val="-5"/>
        </w:rPr>
        <w:t xml:space="preserve"> </w:t>
      </w:r>
      <w:r>
        <w:t>zu</w:t>
      </w:r>
      <w:r>
        <w:rPr>
          <w:spacing w:val="-7"/>
        </w:rPr>
        <w:t xml:space="preserve"> </w:t>
      </w:r>
      <w:r>
        <w:t>berücksichtigen.</w:t>
      </w:r>
      <w:r>
        <w:rPr>
          <w:spacing w:val="-8"/>
        </w:rPr>
        <w:t xml:space="preserve"> </w:t>
      </w:r>
      <w:r>
        <w:t>In</w:t>
      </w:r>
      <w:r>
        <w:rPr>
          <w:spacing w:val="-7"/>
        </w:rPr>
        <w:t xml:space="preserve"> </w:t>
      </w:r>
      <w:r>
        <w:t>diesem</w:t>
      </w:r>
      <w:r>
        <w:rPr>
          <w:spacing w:val="-6"/>
        </w:rPr>
        <w:t xml:space="preserve"> </w:t>
      </w:r>
      <w:r>
        <w:t>Zusammenhang</w:t>
      </w:r>
      <w:r>
        <w:rPr>
          <w:spacing w:val="-3"/>
        </w:rPr>
        <w:t xml:space="preserve"> </w:t>
      </w:r>
      <w:r>
        <w:t>abgegebene</w:t>
      </w:r>
      <w:r>
        <w:rPr>
          <w:spacing w:val="-7"/>
        </w:rPr>
        <w:t xml:space="preserve"> </w:t>
      </w:r>
      <w:r>
        <w:t>Zusagen</w:t>
      </w:r>
      <w:r>
        <w:rPr>
          <w:spacing w:val="-6"/>
        </w:rPr>
        <w:t xml:space="preserve"> </w:t>
      </w:r>
      <w:r>
        <w:t>sind</w:t>
      </w:r>
      <w:r>
        <w:rPr>
          <w:spacing w:val="-5"/>
        </w:rPr>
        <w:t xml:space="preserve"> </w:t>
      </w:r>
      <w:r>
        <w:t>einzuhalten.</w:t>
      </w:r>
      <w:r>
        <w:rPr>
          <w:spacing w:val="-2"/>
        </w:rPr>
        <w:t xml:space="preserve"> </w:t>
      </w:r>
      <w:r>
        <w:t>Dies</w:t>
      </w:r>
      <w:r>
        <w:rPr>
          <w:spacing w:val="-4"/>
        </w:rPr>
        <w:t xml:space="preserve"> </w:t>
      </w:r>
      <w:r>
        <w:t>betrifft</w:t>
      </w:r>
      <w:r>
        <w:rPr>
          <w:spacing w:val="-6"/>
        </w:rPr>
        <w:t xml:space="preserve"> </w:t>
      </w:r>
      <w:r>
        <w:t>im</w:t>
      </w:r>
      <w:r>
        <w:rPr>
          <w:spacing w:val="-10"/>
        </w:rPr>
        <w:t xml:space="preserve"> </w:t>
      </w:r>
      <w:r>
        <w:t>Wesentlichen</w:t>
      </w:r>
      <w:r>
        <w:rPr>
          <w:spacing w:val="-5"/>
        </w:rPr>
        <w:t xml:space="preserve"> </w:t>
      </w:r>
      <w:r>
        <w:t>Zusagen</w:t>
      </w:r>
      <w:r>
        <w:rPr>
          <w:spacing w:val="-5"/>
        </w:rPr>
        <w:t xml:space="preserve"> </w:t>
      </w:r>
      <w:r>
        <w:t>für den</w:t>
      </w:r>
      <w:r>
        <w:rPr>
          <w:spacing w:val="-19"/>
        </w:rPr>
        <w:t xml:space="preserve"> </w:t>
      </w:r>
      <w:r>
        <w:t>Deichverban</w:t>
      </w:r>
      <w:r w:rsidR="00A436CF">
        <w:t xml:space="preserve">d und den Ochtumverband </w:t>
      </w:r>
      <w:r>
        <w:t>zum</w:t>
      </w:r>
      <w:r>
        <w:rPr>
          <w:spacing w:val="-19"/>
        </w:rPr>
        <w:t xml:space="preserve"> </w:t>
      </w:r>
      <w:r>
        <w:t>Bereich</w:t>
      </w:r>
      <w:r>
        <w:rPr>
          <w:spacing w:val="-18"/>
        </w:rPr>
        <w:t xml:space="preserve"> </w:t>
      </w:r>
      <w:r>
        <w:t>Hochwasserschutz</w:t>
      </w:r>
      <w:r>
        <w:rPr>
          <w:spacing w:val="-21"/>
        </w:rPr>
        <w:t xml:space="preserve"> </w:t>
      </w:r>
      <w:r>
        <w:t>und</w:t>
      </w:r>
      <w:r>
        <w:rPr>
          <w:spacing w:val="-18"/>
        </w:rPr>
        <w:t xml:space="preserve"> </w:t>
      </w:r>
      <w:r>
        <w:t>Abpollerun</w:t>
      </w:r>
      <w:r w:rsidR="00A436CF">
        <w:t xml:space="preserve">g sowie Zusagen zur Verringerung von Verkehrsbelastungen während der Bauzeit. </w:t>
      </w:r>
    </w:p>
    <w:p w14:paraId="0EBBA15F" w14:textId="77777777" w:rsidR="00E24E35" w:rsidRDefault="007F5047">
      <w:pPr>
        <w:pStyle w:val="Textkrper"/>
        <w:spacing w:before="117" w:line="360" w:lineRule="auto"/>
        <w:ind w:right="732"/>
      </w:pPr>
      <w:r>
        <w:t xml:space="preserve">Über den Beginn der Baumaßnahme sind die Feuerwehr, die Polizei, </w:t>
      </w:r>
      <w:r w:rsidR="00A436CF">
        <w:t xml:space="preserve">das Autobahnkommissariat, die Fernmeldemeisterei Oyten, </w:t>
      </w:r>
      <w:r>
        <w:t>die Luftfahrtbehörde, die Naturschutzbehörde,</w:t>
      </w:r>
      <w:r>
        <w:rPr>
          <w:spacing w:val="-6"/>
        </w:rPr>
        <w:t xml:space="preserve"> </w:t>
      </w:r>
      <w:r>
        <w:t>die</w:t>
      </w:r>
      <w:r>
        <w:rPr>
          <w:spacing w:val="-11"/>
        </w:rPr>
        <w:t xml:space="preserve"> </w:t>
      </w:r>
      <w:r>
        <w:t>Wasserbehörde,</w:t>
      </w:r>
      <w:r>
        <w:rPr>
          <w:spacing w:val="-7"/>
        </w:rPr>
        <w:t xml:space="preserve"> </w:t>
      </w:r>
      <w:r>
        <w:t>das</w:t>
      </w:r>
      <w:r>
        <w:rPr>
          <w:spacing w:val="-8"/>
        </w:rPr>
        <w:t xml:space="preserve"> </w:t>
      </w:r>
      <w:r>
        <w:t>Gewerbeaufsichtsamt,</w:t>
      </w:r>
      <w:r>
        <w:rPr>
          <w:spacing w:val="-7"/>
        </w:rPr>
        <w:t xml:space="preserve"> </w:t>
      </w:r>
      <w:r>
        <w:t>das</w:t>
      </w:r>
      <w:r>
        <w:rPr>
          <w:spacing w:val="-8"/>
        </w:rPr>
        <w:t xml:space="preserve"> </w:t>
      </w:r>
      <w:r>
        <w:t>Gesundheitsamt,</w:t>
      </w:r>
      <w:r>
        <w:rPr>
          <w:spacing w:val="-6"/>
        </w:rPr>
        <w:t xml:space="preserve"> </w:t>
      </w:r>
      <w:r>
        <w:t>der Bremische Deichverband am linken Weserufer, der Ochtumverband, die betroffenen Leitungs- träger,</w:t>
      </w:r>
      <w:r>
        <w:rPr>
          <w:spacing w:val="-14"/>
        </w:rPr>
        <w:t xml:space="preserve"> </w:t>
      </w:r>
      <w:r>
        <w:t>der</w:t>
      </w:r>
      <w:r>
        <w:rPr>
          <w:spacing w:val="-13"/>
        </w:rPr>
        <w:t xml:space="preserve"> </w:t>
      </w:r>
      <w:r>
        <w:t>Kampfmittelräumdienst,</w:t>
      </w:r>
      <w:r>
        <w:rPr>
          <w:spacing w:val="-10"/>
        </w:rPr>
        <w:t xml:space="preserve"> </w:t>
      </w:r>
      <w:r>
        <w:t>die</w:t>
      </w:r>
      <w:r>
        <w:rPr>
          <w:spacing w:val="-14"/>
        </w:rPr>
        <w:t xml:space="preserve"> </w:t>
      </w:r>
      <w:r>
        <w:t>Autobahnmeisterei</w:t>
      </w:r>
      <w:r>
        <w:rPr>
          <w:spacing w:val="-15"/>
        </w:rPr>
        <w:t xml:space="preserve"> </w:t>
      </w:r>
      <w:r>
        <w:t>Hemelingen,</w:t>
      </w:r>
      <w:r>
        <w:rPr>
          <w:spacing w:val="-13"/>
        </w:rPr>
        <w:t xml:space="preserve"> </w:t>
      </w:r>
      <w:r>
        <w:t>die</w:t>
      </w:r>
      <w:r>
        <w:rPr>
          <w:spacing w:val="-12"/>
        </w:rPr>
        <w:t xml:space="preserve"> </w:t>
      </w:r>
      <w:r>
        <w:t>Baustellenkoordination</w:t>
      </w:r>
      <w:r w:rsidR="00A436CF">
        <w:t xml:space="preserve"> in Bremen</w:t>
      </w:r>
      <w:r w:rsidR="002A489A">
        <w:t xml:space="preserve">, </w:t>
      </w:r>
      <w:r w:rsidR="00B278A9">
        <w:t>die Stadt Delmenhorst (Fachdienst 55) und die Verkehrsbehörde der Gemeinde Stuhr</w:t>
      </w:r>
      <w:r w:rsidR="00B278A9">
        <w:rPr>
          <w:spacing w:val="-15"/>
        </w:rPr>
        <w:t xml:space="preserve"> </w:t>
      </w:r>
      <w:r>
        <w:t>frühzeitig zu</w:t>
      </w:r>
      <w:r>
        <w:rPr>
          <w:spacing w:val="-6"/>
        </w:rPr>
        <w:t xml:space="preserve"> </w:t>
      </w:r>
      <w:r>
        <w:t>unterrichten.</w:t>
      </w:r>
    </w:p>
    <w:p w14:paraId="4F2A7946" w14:textId="77777777" w:rsidR="00E24E35" w:rsidRDefault="007F5047">
      <w:pPr>
        <w:pStyle w:val="Textkrper"/>
        <w:spacing w:before="120" w:line="360" w:lineRule="auto"/>
        <w:ind w:right="735"/>
      </w:pPr>
      <w:r>
        <w:t>Wie</w:t>
      </w:r>
      <w:r>
        <w:rPr>
          <w:spacing w:val="-13"/>
        </w:rPr>
        <w:t xml:space="preserve"> </w:t>
      </w:r>
      <w:r>
        <w:t>zugesagt</w:t>
      </w:r>
      <w:r>
        <w:rPr>
          <w:spacing w:val="-11"/>
        </w:rPr>
        <w:t xml:space="preserve"> </w:t>
      </w:r>
      <w:r>
        <w:t>ist</w:t>
      </w:r>
      <w:r>
        <w:rPr>
          <w:spacing w:val="-11"/>
        </w:rPr>
        <w:t xml:space="preserve"> </w:t>
      </w:r>
      <w:r>
        <w:t>eine</w:t>
      </w:r>
      <w:r>
        <w:rPr>
          <w:spacing w:val="-15"/>
        </w:rPr>
        <w:t xml:space="preserve"> </w:t>
      </w:r>
      <w:r>
        <w:t>kontinuierliche</w:t>
      </w:r>
      <w:r>
        <w:rPr>
          <w:spacing w:val="-10"/>
        </w:rPr>
        <w:t xml:space="preserve"> </w:t>
      </w:r>
      <w:r>
        <w:t>Information</w:t>
      </w:r>
      <w:r>
        <w:rPr>
          <w:spacing w:val="-15"/>
        </w:rPr>
        <w:t xml:space="preserve"> </w:t>
      </w:r>
      <w:r>
        <w:t>der</w:t>
      </w:r>
      <w:r>
        <w:rPr>
          <w:spacing w:val="-11"/>
        </w:rPr>
        <w:t xml:space="preserve"> </w:t>
      </w:r>
      <w:r>
        <w:t>Öffentlichkeit</w:t>
      </w:r>
      <w:r>
        <w:rPr>
          <w:spacing w:val="-8"/>
        </w:rPr>
        <w:t xml:space="preserve"> </w:t>
      </w:r>
      <w:r>
        <w:t>auch</w:t>
      </w:r>
      <w:r>
        <w:rPr>
          <w:spacing w:val="-12"/>
        </w:rPr>
        <w:t xml:space="preserve"> </w:t>
      </w:r>
      <w:r>
        <w:t>während</w:t>
      </w:r>
      <w:r>
        <w:rPr>
          <w:spacing w:val="-11"/>
        </w:rPr>
        <w:t xml:space="preserve"> </w:t>
      </w:r>
      <w:r>
        <w:t>der</w:t>
      </w:r>
      <w:r>
        <w:rPr>
          <w:spacing w:val="-11"/>
        </w:rPr>
        <w:t xml:space="preserve"> </w:t>
      </w:r>
      <w:r>
        <w:t>Baudurchführung sicherzustellen.</w:t>
      </w:r>
    </w:p>
    <w:p w14:paraId="2B7B6260" w14:textId="77777777" w:rsidR="00E24E35" w:rsidRDefault="007F5047">
      <w:pPr>
        <w:pStyle w:val="Textkrper"/>
        <w:spacing w:before="120" w:line="360" w:lineRule="auto"/>
        <w:ind w:right="734"/>
      </w:pPr>
      <w:r>
        <w:t>Während der baubedingten Inanspruchnahme des Weges „An der Varreler Bäke“ im Bereich der Fuß- und Radwegunterführung ist eine akzeptable Umleitung zur Verfügung zu stellen und auszuschildern.</w:t>
      </w:r>
      <w:r>
        <w:rPr>
          <w:spacing w:val="-7"/>
        </w:rPr>
        <w:t xml:space="preserve"> </w:t>
      </w:r>
      <w:r>
        <w:t>Dabei</w:t>
      </w:r>
      <w:r>
        <w:rPr>
          <w:spacing w:val="-9"/>
        </w:rPr>
        <w:t xml:space="preserve"> </w:t>
      </w:r>
      <w:r>
        <w:t>ist</w:t>
      </w:r>
      <w:r>
        <w:rPr>
          <w:spacing w:val="-9"/>
        </w:rPr>
        <w:t xml:space="preserve"> </w:t>
      </w:r>
      <w:r>
        <w:t>zu</w:t>
      </w:r>
      <w:r>
        <w:rPr>
          <w:spacing w:val="-7"/>
        </w:rPr>
        <w:t xml:space="preserve"> </w:t>
      </w:r>
      <w:r>
        <w:t>berücksichtigen,</w:t>
      </w:r>
      <w:r>
        <w:rPr>
          <w:spacing w:val="-9"/>
        </w:rPr>
        <w:t xml:space="preserve"> </w:t>
      </w:r>
      <w:r>
        <w:t>dass</w:t>
      </w:r>
      <w:r>
        <w:rPr>
          <w:spacing w:val="-10"/>
        </w:rPr>
        <w:t xml:space="preserve"> </w:t>
      </w:r>
      <w:r>
        <w:t>dieser</w:t>
      </w:r>
      <w:r>
        <w:rPr>
          <w:spacing w:val="-16"/>
        </w:rPr>
        <w:t xml:space="preserve"> </w:t>
      </w:r>
      <w:r>
        <w:t>Weg</w:t>
      </w:r>
      <w:r>
        <w:rPr>
          <w:spacing w:val="-10"/>
        </w:rPr>
        <w:t xml:space="preserve"> </w:t>
      </w:r>
      <w:r>
        <w:t>Teil</w:t>
      </w:r>
      <w:r>
        <w:rPr>
          <w:spacing w:val="-9"/>
        </w:rPr>
        <w:t xml:space="preserve"> </w:t>
      </w:r>
      <w:r>
        <w:t>des</w:t>
      </w:r>
      <w:r>
        <w:rPr>
          <w:spacing w:val="-10"/>
        </w:rPr>
        <w:t xml:space="preserve"> </w:t>
      </w:r>
      <w:r>
        <w:t>Rundweges</w:t>
      </w:r>
      <w:r>
        <w:rPr>
          <w:spacing w:val="-7"/>
        </w:rPr>
        <w:t xml:space="preserve"> </w:t>
      </w:r>
      <w:r>
        <w:t>„Stadtrand- weg Bremen“</w:t>
      </w:r>
      <w:r>
        <w:rPr>
          <w:spacing w:val="4"/>
        </w:rPr>
        <w:t xml:space="preserve"> </w:t>
      </w:r>
      <w:r>
        <w:t>ist.</w:t>
      </w:r>
    </w:p>
    <w:p w14:paraId="3779BE97" w14:textId="77777777" w:rsidR="00E24E35" w:rsidRDefault="007F5047">
      <w:pPr>
        <w:pStyle w:val="berschrift3"/>
        <w:spacing w:before="119"/>
        <w:ind w:left="180"/>
      </w:pPr>
      <w:r>
        <w:t>I. 2.1 Leitungen</w:t>
      </w:r>
    </w:p>
    <w:p w14:paraId="549165CB" w14:textId="77777777" w:rsidR="00E24E35" w:rsidRDefault="007F5047">
      <w:pPr>
        <w:pStyle w:val="Textkrper"/>
        <w:spacing w:before="128" w:line="360" w:lineRule="auto"/>
        <w:ind w:right="735"/>
      </w:pPr>
      <w:r>
        <w:t>Bezüglich der erforderlichen Leitungsverlegungen sind rechtzeitig Gespräche mit den betroffenen Leitungsträgern zu führen. Es sind im Rahmen der Ausführungsplanung die erforderlichen Schutzmaßnahmen</w:t>
      </w:r>
      <w:r>
        <w:rPr>
          <w:spacing w:val="-16"/>
        </w:rPr>
        <w:t xml:space="preserve"> </w:t>
      </w:r>
      <w:r>
        <w:t>für</w:t>
      </w:r>
      <w:r>
        <w:rPr>
          <w:spacing w:val="-12"/>
        </w:rPr>
        <w:t xml:space="preserve"> </w:t>
      </w:r>
      <w:r>
        <w:t>vorhandene</w:t>
      </w:r>
      <w:r>
        <w:rPr>
          <w:spacing w:val="-12"/>
        </w:rPr>
        <w:t xml:space="preserve"> </w:t>
      </w:r>
      <w:r>
        <w:t>Leitungen,</w:t>
      </w:r>
      <w:r>
        <w:rPr>
          <w:spacing w:val="-12"/>
        </w:rPr>
        <w:t xml:space="preserve"> </w:t>
      </w:r>
      <w:r>
        <w:t>die</w:t>
      </w:r>
      <w:r>
        <w:rPr>
          <w:spacing w:val="-12"/>
        </w:rPr>
        <w:t xml:space="preserve"> </w:t>
      </w:r>
      <w:r>
        <w:t>Vorlaufzeiten</w:t>
      </w:r>
      <w:r>
        <w:rPr>
          <w:spacing w:val="-16"/>
        </w:rPr>
        <w:t xml:space="preserve"> </w:t>
      </w:r>
      <w:r>
        <w:t>für</w:t>
      </w:r>
      <w:r>
        <w:rPr>
          <w:spacing w:val="-11"/>
        </w:rPr>
        <w:t xml:space="preserve"> </w:t>
      </w:r>
      <w:r>
        <w:t>Umverlegungen</w:t>
      </w:r>
      <w:r>
        <w:rPr>
          <w:spacing w:val="-13"/>
        </w:rPr>
        <w:t xml:space="preserve"> </w:t>
      </w:r>
      <w:r>
        <w:t>von</w:t>
      </w:r>
      <w:r>
        <w:rPr>
          <w:spacing w:val="-13"/>
        </w:rPr>
        <w:t xml:space="preserve"> </w:t>
      </w:r>
      <w:r>
        <w:t>Leitungen sowie die jeweils erforderliche Zugänglichkeit der Anlagen zu</w:t>
      </w:r>
      <w:r>
        <w:rPr>
          <w:spacing w:val="-15"/>
        </w:rPr>
        <w:t xml:space="preserve"> </w:t>
      </w:r>
      <w:r>
        <w:t>berücksichtigen.</w:t>
      </w:r>
    </w:p>
    <w:p w14:paraId="68FB0CC3" w14:textId="77777777" w:rsidR="00DA66BD" w:rsidRDefault="00DA66BD">
      <w:pPr>
        <w:rPr>
          <w:sz w:val="21"/>
        </w:rPr>
      </w:pPr>
      <w:r>
        <w:rPr>
          <w:sz w:val="21"/>
        </w:rPr>
        <w:br w:type="page"/>
      </w:r>
    </w:p>
    <w:p w14:paraId="022583E3" w14:textId="77777777" w:rsidR="00E24E35" w:rsidRDefault="00E24E35">
      <w:pPr>
        <w:pStyle w:val="Textkrper"/>
        <w:spacing w:before="10"/>
        <w:ind w:left="0"/>
        <w:jc w:val="left"/>
        <w:rPr>
          <w:sz w:val="21"/>
        </w:rPr>
      </w:pPr>
    </w:p>
    <w:p w14:paraId="74415648" w14:textId="77777777" w:rsidR="00E24E35" w:rsidRDefault="007F5047">
      <w:pPr>
        <w:pStyle w:val="Textkrper"/>
      </w:pPr>
      <w:r>
        <w:rPr>
          <w:u w:val="single"/>
        </w:rPr>
        <w:t>Auflage aufgrund Stellungnahme der PLEdoc GmbH</w:t>
      </w:r>
    </w:p>
    <w:p w14:paraId="0997F88E" w14:textId="77777777" w:rsidR="00E24E35" w:rsidRDefault="007F5047">
      <w:pPr>
        <w:pStyle w:val="Textkrper"/>
        <w:spacing w:before="129" w:line="360" w:lineRule="auto"/>
        <w:ind w:left="746" w:right="735"/>
      </w:pPr>
      <w:r>
        <w:t>Zu</w:t>
      </w:r>
      <w:r>
        <w:rPr>
          <w:spacing w:val="-15"/>
        </w:rPr>
        <w:t xml:space="preserve"> </w:t>
      </w:r>
      <w:r>
        <w:t>den</w:t>
      </w:r>
      <w:r>
        <w:rPr>
          <w:spacing w:val="-17"/>
        </w:rPr>
        <w:t xml:space="preserve"> </w:t>
      </w:r>
      <w:r>
        <w:t>Baumpflanzungen</w:t>
      </w:r>
      <w:r>
        <w:rPr>
          <w:spacing w:val="-14"/>
        </w:rPr>
        <w:t xml:space="preserve"> </w:t>
      </w:r>
      <w:r>
        <w:t>der</w:t>
      </w:r>
      <w:r>
        <w:rPr>
          <w:spacing w:val="-16"/>
        </w:rPr>
        <w:t xml:space="preserve"> </w:t>
      </w:r>
      <w:r>
        <w:t>Ersatzmaßnahme</w:t>
      </w:r>
      <w:r>
        <w:rPr>
          <w:spacing w:val="-15"/>
        </w:rPr>
        <w:t xml:space="preserve"> </w:t>
      </w:r>
      <w:r>
        <w:t>3.1</w:t>
      </w:r>
      <w:r>
        <w:rPr>
          <w:spacing w:val="-2"/>
        </w:rPr>
        <w:t xml:space="preserve"> </w:t>
      </w:r>
      <w:r>
        <w:t>E</w:t>
      </w:r>
      <w:r>
        <w:rPr>
          <w:spacing w:val="-18"/>
        </w:rPr>
        <w:t xml:space="preserve"> </w:t>
      </w:r>
      <w:r>
        <w:t>sind</w:t>
      </w:r>
      <w:r>
        <w:rPr>
          <w:spacing w:val="-15"/>
        </w:rPr>
        <w:t xml:space="preserve"> </w:t>
      </w:r>
      <w:r>
        <w:t>die</w:t>
      </w:r>
      <w:r>
        <w:rPr>
          <w:spacing w:val="-16"/>
        </w:rPr>
        <w:t xml:space="preserve"> </w:t>
      </w:r>
      <w:r>
        <w:t>im</w:t>
      </w:r>
      <w:r>
        <w:rPr>
          <w:spacing w:val="-16"/>
        </w:rPr>
        <w:t xml:space="preserve"> </w:t>
      </w:r>
      <w:r>
        <w:t>Nahbereich</w:t>
      </w:r>
      <w:r>
        <w:rPr>
          <w:spacing w:val="-15"/>
        </w:rPr>
        <w:t xml:space="preserve"> </w:t>
      </w:r>
      <w:r>
        <w:t>verlaufenden</w:t>
      </w:r>
      <w:r>
        <w:rPr>
          <w:spacing w:val="-17"/>
        </w:rPr>
        <w:t xml:space="preserve"> </w:t>
      </w:r>
      <w:r>
        <w:t>Versorgungsanlagen</w:t>
      </w:r>
      <w:r>
        <w:rPr>
          <w:spacing w:val="-14"/>
        </w:rPr>
        <w:t xml:space="preserve"> </w:t>
      </w:r>
      <w:r>
        <w:t>zu</w:t>
      </w:r>
      <w:r>
        <w:rPr>
          <w:spacing w:val="-13"/>
        </w:rPr>
        <w:t xml:space="preserve"> </w:t>
      </w:r>
      <w:r>
        <w:t>berücksichtigen.</w:t>
      </w:r>
      <w:r>
        <w:rPr>
          <w:spacing w:val="-15"/>
        </w:rPr>
        <w:t xml:space="preserve"> </w:t>
      </w:r>
      <w:r>
        <w:t>Neuanpflanzungen</w:t>
      </w:r>
      <w:r>
        <w:rPr>
          <w:spacing w:val="-13"/>
        </w:rPr>
        <w:t xml:space="preserve"> </w:t>
      </w:r>
      <w:r>
        <w:t>von</w:t>
      </w:r>
      <w:r>
        <w:rPr>
          <w:spacing w:val="-14"/>
        </w:rPr>
        <w:t xml:space="preserve"> </w:t>
      </w:r>
      <w:r>
        <w:t>Bäumen,</w:t>
      </w:r>
      <w:r>
        <w:rPr>
          <w:spacing w:val="-13"/>
        </w:rPr>
        <w:t xml:space="preserve"> </w:t>
      </w:r>
      <w:r>
        <w:t>Hecken</w:t>
      </w:r>
      <w:r>
        <w:rPr>
          <w:spacing w:val="-16"/>
        </w:rPr>
        <w:t xml:space="preserve"> </w:t>
      </w:r>
      <w:r>
        <w:t>und</w:t>
      </w:r>
      <w:r>
        <w:rPr>
          <w:spacing w:val="-16"/>
        </w:rPr>
        <w:t xml:space="preserve"> </w:t>
      </w:r>
      <w:r>
        <w:t>tiefwurzelnden Sträuchern sollten grundsätzlich nur außerhalb des Schutzstreifenbereiches erfolgen, um eine</w:t>
      </w:r>
      <w:r>
        <w:rPr>
          <w:spacing w:val="-9"/>
        </w:rPr>
        <w:t xml:space="preserve"> </w:t>
      </w:r>
      <w:r>
        <w:t>gegenseitige</w:t>
      </w:r>
      <w:r>
        <w:rPr>
          <w:spacing w:val="-8"/>
        </w:rPr>
        <w:t xml:space="preserve"> </w:t>
      </w:r>
      <w:r>
        <w:t>Beeinträchtigung</w:t>
      </w:r>
      <w:r>
        <w:rPr>
          <w:spacing w:val="-8"/>
        </w:rPr>
        <w:t xml:space="preserve"> </w:t>
      </w:r>
      <w:r>
        <w:t>zu</w:t>
      </w:r>
      <w:r>
        <w:rPr>
          <w:spacing w:val="-9"/>
        </w:rPr>
        <w:t xml:space="preserve"> </w:t>
      </w:r>
      <w:r>
        <w:t>vermeiden.</w:t>
      </w:r>
      <w:r>
        <w:rPr>
          <w:spacing w:val="-7"/>
        </w:rPr>
        <w:t xml:space="preserve"> </w:t>
      </w:r>
      <w:r>
        <w:t>Die</w:t>
      </w:r>
      <w:r>
        <w:rPr>
          <w:spacing w:val="-11"/>
        </w:rPr>
        <w:t xml:space="preserve"> </w:t>
      </w:r>
      <w:r>
        <w:t>Anweisungen</w:t>
      </w:r>
      <w:r>
        <w:rPr>
          <w:spacing w:val="-9"/>
        </w:rPr>
        <w:t xml:space="preserve"> </w:t>
      </w:r>
      <w:r>
        <w:t>und</w:t>
      </w:r>
      <w:r>
        <w:rPr>
          <w:spacing w:val="-13"/>
        </w:rPr>
        <w:t xml:space="preserve"> </w:t>
      </w:r>
      <w:r>
        <w:t>Hinweise</w:t>
      </w:r>
      <w:r>
        <w:rPr>
          <w:spacing w:val="-8"/>
        </w:rPr>
        <w:t xml:space="preserve"> </w:t>
      </w:r>
      <w:r>
        <w:t>der</w:t>
      </w:r>
      <w:r>
        <w:rPr>
          <w:spacing w:val="-7"/>
        </w:rPr>
        <w:t xml:space="preserve"> </w:t>
      </w:r>
      <w:r>
        <w:t>betroffenen Leitungseigentümer Open Grid Europe und Gasline zum Schutz der jeweiligen Versorgungsanlagen (Ferngasleitung/KSR-Anlage) sind zu</w:t>
      </w:r>
      <w:r>
        <w:rPr>
          <w:spacing w:val="-4"/>
        </w:rPr>
        <w:t xml:space="preserve"> </w:t>
      </w:r>
      <w:r>
        <w:t>beachten.</w:t>
      </w:r>
    </w:p>
    <w:p w14:paraId="26271576" w14:textId="77777777" w:rsidR="00E24E35" w:rsidRDefault="00E24E35">
      <w:pPr>
        <w:pStyle w:val="Textkrper"/>
        <w:spacing w:before="5"/>
        <w:ind w:left="0"/>
        <w:jc w:val="left"/>
        <w:rPr>
          <w:sz w:val="20"/>
        </w:rPr>
      </w:pPr>
    </w:p>
    <w:p w14:paraId="446F1A59" w14:textId="77777777" w:rsidR="00E24E35" w:rsidRDefault="007F5047">
      <w:pPr>
        <w:pStyle w:val="berschrift3"/>
        <w:tabs>
          <w:tab w:val="left" w:pos="888"/>
        </w:tabs>
        <w:ind w:left="180"/>
      </w:pPr>
      <w:r>
        <w:t>I.</w:t>
      </w:r>
      <w:r>
        <w:rPr>
          <w:spacing w:val="-1"/>
        </w:rPr>
        <w:t xml:space="preserve"> </w:t>
      </w:r>
      <w:r>
        <w:t>2.2</w:t>
      </w:r>
      <w:r>
        <w:tab/>
        <w:t>Kampfmittelräumdienst</w:t>
      </w:r>
    </w:p>
    <w:p w14:paraId="755290EF" w14:textId="77777777" w:rsidR="00E24E35" w:rsidRDefault="007F5047">
      <w:pPr>
        <w:pStyle w:val="Textkrper"/>
        <w:spacing w:before="129" w:line="360" w:lineRule="auto"/>
        <w:ind w:left="746" w:right="1019"/>
      </w:pPr>
      <w:r>
        <w:t>Zwar hat die Luftbildauswertung keine Anhaltspunkte für das Vorhandensein von Bombenblindgängern/Kampfmitteln ergeben, und auch andere Hinweise legen eine solche Vermutung nicht nahe. Gleichwohl ist nach den bisherigen Erfahrungen nicht immer auszuschließen, dass Einzelfunde auftreten können.</w:t>
      </w:r>
    </w:p>
    <w:p w14:paraId="7B8F2166" w14:textId="77777777" w:rsidR="00E24E35" w:rsidRDefault="007F5047" w:rsidP="002A489A">
      <w:pPr>
        <w:pStyle w:val="Textkrper"/>
        <w:spacing w:before="1" w:line="360" w:lineRule="auto"/>
        <w:ind w:left="746" w:right="1018"/>
      </w:pPr>
      <w:r>
        <w:t>Aus diesem Grunde sind die Erd- und Gründungsarbeiten mit entsprechender Vorsicht aus- zuführen.</w:t>
      </w:r>
      <w:r>
        <w:rPr>
          <w:spacing w:val="-7"/>
        </w:rPr>
        <w:t xml:space="preserve"> </w:t>
      </w:r>
      <w:r>
        <w:t>Sollten</w:t>
      </w:r>
      <w:r>
        <w:rPr>
          <w:spacing w:val="-8"/>
        </w:rPr>
        <w:t xml:space="preserve"> </w:t>
      </w:r>
      <w:r>
        <w:t>bei</w:t>
      </w:r>
      <w:r>
        <w:rPr>
          <w:spacing w:val="-7"/>
        </w:rPr>
        <w:t xml:space="preserve"> </w:t>
      </w:r>
      <w:r>
        <w:t>den</w:t>
      </w:r>
      <w:r>
        <w:rPr>
          <w:spacing w:val="-8"/>
        </w:rPr>
        <w:t xml:space="preserve"> </w:t>
      </w:r>
      <w:r>
        <w:t>Erdarbeiten</w:t>
      </w:r>
      <w:r>
        <w:rPr>
          <w:spacing w:val="-8"/>
        </w:rPr>
        <w:t xml:space="preserve"> </w:t>
      </w:r>
      <w:r>
        <w:t>unbekannte</w:t>
      </w:r>
      <w:r>
        <w:rPr>
          <w:spacing w:val="-8"/>
        </w:rPr>
        <w:t xml:space="preserve"> </w:t>
      </w:r>
      <w:r>
        <w:t>Metallteile</w:t>
      </w:r>
      <w:r>
        <w:rPr>
          <w:spacing w:val="-6"/>
        </w:rPr>
        <w:t xml:space="preserve"> </w:t>
      </w:r>
      <w:r>
        <w:t>oder</w:t>
      </w:r>
      <w:r>
        <w:rPr>
          <w:spacing w:val="-7"/>
        </w:rPr>
        <w:t xml:space="preserve"> </w:t>
      </w:r>
      <w:r>
        <w:t>verdächtige</w:t>
      </w:r>
      <w:r>
        <w:rPr>
          <w:spacing w:val="-8"/>
        </w:rPr>
        <w:t xml:space="preserve"> </w:t>
      </w:r>
      <w:r>
        <w:t>Verfärbungen auftreten, ist aus Sicherheitsgründen die Arbeit sofort einzustellen</w:t>
      </w:r>
      <w:r w:rsidR="00251B2F">
        <w:t xml:space="preserve"> und</w:t>
      </w:r>
      <w:r>
        <w:t xml:space="preserve"> </w:t>
      </w:r>
      <w:r w:rsidR="00D66403">
        <w:t>der Kampfmittelbeseitigungsdienst des LGLN - Regionaldirektion Hameln</w:t>
      </w:r>
      <w:r w:rsidR="00F97C94">
        <w:t xml:space="preserve"> </w:t>
      </w:r>
      <w:r w:rsidR="00D66403">
        <w:t>-</w:t>
      </w:r>
      <w:r w:rsidR="00F97C94">
        <w:t xml:space="preserve"> </w:t>
      </w:r>
      <w:r w:rsidR="00D66403">
        <w:t xml:space="preserve">Hannover </w:t>
      </w:r>
      <w:r>
        <w:t>unter</w:t>
      </w:r>
      <w:r>
        <w:rPr>
          <w:spacing w:val="-10"/>
        </w:rPr>
        <w:t xml:space="preserve"> </w:t>
      </w:r>
      <w:r>
        <w:t>der</w:t>
      </w:r>
      <w:r>
        <w:rPr>
          <w:spacing w:val="-12"/>
        </w:rPr>
        <w:t xml:space="preserve"> </w:t>
      </w:r>
      <w:r>
        <w:t>Telefonnummer:</w:t>
      </w:r>
      <w:r>
        <w:rPr>
          <w:spacing w:val="-10"/>
        </w:rPr>
        <w:t xml:space="preserve"> </w:t>
      </w:r>
      <w:r w:rsidR="00D66403">
        <w:rPr>
          <w:spacing w:val="-10"/>
        </w:rPr>
        <w:t>0511 - 106 -3012</w:t>
      </w:r>
      <w:r w:rsidR="002A489A">
        <w:rPr>
          <w:spacing w:val="-15"/>
        </w:rPr>
        <w:t xml:space="preserve"> </w:t>
      </w:r>
      <w:r>
        <w:t>zu benachrichtigen.</w:t>
      </w:r>
    </w:p>
    <w:p w14:paraId="3D013A92" w14:textId="77777777" w:rsidR="00E24E35" w:rsidRDefault="00D2374E" w:rsidP="00D2374E">
      <w:pPr>
        <w:pStyle w:val="Textkrper"/>
        <w:spacing w:before="1" w:line="360" w:lineRule="auto"/>
        <w:ind w:left="746" w:right="1018"/>
      </w:pPr>
      <w:r>
        <w:t xml:space="preserve">Außerhalb </w:t>
      </w:r>
      <w:r w:rsidR="007F5047">
        <w:t>der regelmäßigen Arbeitszeit und bei Nichterreichen des Kampfmittelräumdienstes unter vorgenannten Telefonnummern ist das zuständige Polizeirevier zu verständigen.</w:t>
      </w:r>
    </w:p>
    <w:p w14:paraId="7330B7E5" w14:textId="77777777" w:rsidR="00E24E35" w:rsidRDefault="00E24E35">
      <w:pPr>
        <w:pStyle w:val="Textkrper"/>
        <w:spacing w:before="10"/>
        <w:ind w:left="0"/>
        <w:jc w:val="left"/>
        <w:rPr>
          <w:sz w:val="20"/>
        </w:rPr>
      </w:pPr>
    </w:p>
    <w:p w14:paraId="2F0BC99F" w14:textId="77777777" w:rsidR="00E24E35" w:rsidRDefault="007F5047">
      <w:pPr>
        <w:pStyle w:val="berschrift3"/>
        <w:ind w:left="180"/>
      </w:pPr>
      <w:r>
        <w:rPr>
          <w:sz w:val="24"/>
        </w:rPr>
        <w:t xml:space="preserve">I. </w:t>
      </w:r>
      <w:r>
        <w:t>2.3 Auflagen der Luftfahrtbehörde</w:t>
      </w:r>
    </w:p>
    <w:p w14:paraId="7242B54C" w14:textId="77777777" w:rsidR="00E24E35" w:rsidRDefault="007F5047">
      <w:pPr>
        <w:pStyle w:val="Textkrper"/>
        <w:spacing w:before="139" w:line="360" w:lineRule="auto"/>
        <w:ind w:left="746" w:right="1018"/>
      </w:pPr>
      <w:r>
        <w:t>Das geplante Bauvorhaben liegt innerhalb des Bauschutzbereichs des Verkehrsflughafens Bremen. Es verbleibt jedoch unterhalb der vorlagepflichtigen Höhe (hier 44,7 ü. NN).</w:t>
      </w:r>
    </w:p>
    <w:p w14:paraId="04320AF7" w14:textId="77777777" w:rsidR="00E24E35" w:rsidRDefault="007F5047">
      <w:pPr>
        <w:pStyle w:val="Textkrper"/>
        <w:spacing w:line="360" w:lineRule="auto"/>
        <w:ind w:right="1018"/>
      </w:pPr>
      <w:r>
        <w:t>Der</w:t>
      </w:r>
      <w:r>
        <w:rPr>
          <w:spacing w:val="-9"/>
        </w:rPr>
        <w:t xml:space="preserve"> </w:t>
      </w:r>
      <w:r>
        <w:t>Einsatz</w:t>
      </w:r>
      <w:r>
        <w:rPr>
          <w:spacing w:val="-12"/>
        </w:rPr>
        <w:t xml:space="preserve"> </w:t>
      </w:r>
      <w:r>
        <w:t>von</w:t>
      </w:r>
      <w:r>
        <w:rPr>
          <w:spacing w:val="-9"/>
        </w:rPr>
        <w:t xml:space="preserve"> </w:t>
      </w:r>
      <w:r>
        <w:t>Baugeräten</w:t>
      </w:r>
      <w:r>
        <w:rPr>
          <w:spacing w:val="-10"/>
        </w:rPr>
        <w:t xml:space="preserve"> </w:t>
      </w:r>
      <w:r>
        <w:t>oder</w:t>
      </w:r>
      <w:r>
        <w:rPr>
          <w:spacing w:val="-9"/>
        </w:rPr>
        <w:t xml:space="preserve"> </w:t>
      </w:r>
      <w:r>
        <w:t>Kränen</w:t>
      </w:r>
      <w:r>
        <w:rPr>
          <w:spacing w:val="-10"/>
        </w:rPr>
        <w:t xml:space="preserve"> </w:t>
      </w:r>
      <w:r>
        <w:t>bedarf</w:t>
      </w:r>
      <w:r>
        <w:rPr>
          <w:spacing w:val="-7"/>
        </w:rPr>
        <w:t xml:space="preserve"> </w:t>
      </w:r>
      <w:r>
        <w:t>aber</w:t>
      </w:r>
      <w:r>
        <w:rPr>
          <w:spacing w:val="-9"/>
        </w:rPr>
        <w:t xml:space="preserve"> </w:t>
      </w:r>
      <w:r>
        <w:t>einer</w:t>
      </w:r>
      <w:r>
        <w:rPr>
          <w:spacing w:val="-13"/>
        </w:rPr>
        <w:t xml:space="preserve"> </w:t>
      </w:r>
      <w:r>
        <w:t>Genehmigung</w:t>
      </w:r>
      <w:r>
        <w:rPr>
          <w:spacing w:val="-11"/>
        </w:rPr>
        <w:t xml:space="preserve"> </w:t>
      </w:r>
      <w:r>
        <w:t>nach</w:t>
      </w:r>
      <w:r>
        <w:rPr>
          <w:spacing w:val="-10"/>
        </w:rPr>
        <w:t xml:space="preserve"> </w:t>
      </w:r>
      <w:r>
        <w:t>§ 15</w:t>
      </w:r>
      <w:r>
        <w:rPr>
          <w:spacing w:val="-5"/>
        </w:rPr>
        <w:t xml:space="preserve"> </w:t>
      </w:r>
      <w:r>
        <w:t>Luftverkehrsgesetz, wenn diese die Höhe von 44,7 m ü. NN überschreiten</w:t>
      </w:r>
      <w:r>
        <w:rPr>
          <w:spacing w:val="-10"/>
        </w:rPr>
        <w:t xml:space="preserve"> </w:t>
      </w:r>
      <w:r>
        <w:t>sollen.</w:t>
      </w:r>
    </w:p>
    <w:p w14:paraId="0EDB5E01" w14:textId="77777777" w:rsidR="00E24E35" w:rsidRDefault="007F5047">
      <w:pPr>
        <w:pStyle w:val="Textkrper"/>
        <w:spacing w:before="119" w:line="360" w:lineRule="auto"/>
        <w:ind w:right="1019"/>
      </w:pPr>
      <w:r>
        <w:t>Die Genehmigung von Baugeräten und Kränen ist 2 Wochen vor dem Einsatztermin bei der Luftfahrtbehörde des Landes Bremen zu beantragen. Einzelheiten sind bei der Senatorin für Wissenschaft und Häfen</w:t>
      </w:r>
      <w:r w:rsidR="002A489A">
        <w:t xml:space="preserve"> der Freien Hansestadt Bremen</w:t>
      </w:r>
      <w:r>
        <w:t>, Telefon 0421/361-8041 oder 0421/361-8446 zu erfragen.</w:t>
      </w:r>
      <w:r w:rsidR="00A436CF">
        <w:t xml:space="preserve"> </w:t>
      </w:r>
    </w:p>
    <w:p w14:paraId="10B20FA7" w14:textId="77777777" w:rsidR="00E24E35" w:rsidRDefault="00E24E35">
      <w:pPr>
        <w:pStyle w:val="Textkrper"/>
        <w:ind w:left="0"/>
        <w:jc w:val="left"/>
        <w:rPr>
          <w:sz w:val="21"/>
        </w:rPr>
      </w:pPr>
    </w:p>
    <w:p w14:paraId="1A0F317E" w14:textId="77777777" w:rsidR="00E24E35" w:rsidRDefault="007F5047">
      <w:pPr>
        <w:pStyle w:val="berschrift3"/>
        <w:spacing w:before="1"/>
        <w:ind w:left="180"/>
      </w:pPr>
      <w:r>
        <w:rPr>
          <w:sz w:val="24"/>
        </w:rPr>
        <w:t xml:space="preserve">I. </w:t>
      </w:r>
      <w:r>
        <w:t>2.4 Auflagen zu Schall und Feinstaubemissionen</w:t>
      </w:r>
    </w:p>
    <w:p w14:paraId="53EA6E9D" w14:textId="77777777" w:rsidR="00DA66BD" w:rsidRDefault="007F5047">
      <w:pPr>
        <w:pStyle w:val="Textkrper"/>
        <w:spacing w:before="136" w:line="360" w:lineRule="auto"/>
        <w:ind w:left="888" w:right="734"/>
        <w:rPr>
          <w:spacing w:val="-4"/>
        </w:rPr>
      </w:pPr>
      <w:r>
        <w:t>Zum Schutz der Umwelt vor schädlichen Einwirkungen durch Emissionen von Staub, anderen Luftschadstoffen, Lärm und Erschütterungen sowie zur Vorbeugung des Entstehens dieser schädlichen Umwelteinwirkungen sind die einschlägigen Bestimmungen des Bundes-Immissionsschutzgesetzes sowie der Allgemeinen Verwaltungsvorschrift zum Schutz</w:t>
      </w:r>
      <w:r>
        <w:rPr>
          <w:spacing w:val="-6"/>
        </w:rPr>
        <w:t xml:space="preserve"> </w:t>
      </w:r>
      <w:r>
        <w:t>gegen</w:t>
      </w:r>
      <w:r>
        <w:rPr>
          <w:spacing w:val="-4"/>
        </w:rPr>
        <w:t xml:space="preserve"> </w:t>
      </w:r>
    </w:p>
    <w:p w14:paraId="63A24D95" w14:textId="77777777" w:rsidR="00DA66BD" w:rsidRDefault="00DA66BD">
      <w:pPr>
        <w:rPr>
          <w:spacing w:val="-4"/>
        </w:rPr>
      </w:pPr>
      <w:r>
        <w:rPr>
          <w:spacing w:val="-4"/>
        </w:rPr>
        <w:br w:type="page"/>
      </w:r>
    </w:p>
    <w:p w14:paraId="64873115" w14:textId="77777777" w:rsidR="00E24E35" w:rsidRDefault="007F5047">
      <w:pPr>
        <w:pStyle w:val="Textkrper"/>
        <w:spacing w:before="136" w:line="360" w:lineRule="auto"/>
        <w:ind w:left="888" w:right="734"/>
      </w:pPr>
      <w:r>
        <w:lastRenderedPageBreak/>
        <w:t>Baulärm</w:t>
      </w:r>
      <w:r w:rsidR="00A436CF">
        <w:rPr>
          <w:spacing w:val="-4"/>
        </w:rPr>
        <w:t xml:space="preserve"> </w:t>
      </w:r>
      <w:r>
        <w:t>in</w:t>
      </w:r>
      <w:r>
        <w:rPr>
          <w:spacing w:val="-4"/>
        </w:rPr>
        <w:t xml:space="preserve"> </w:t>
      </w:r>
      <w:r>
        <w:t>den</w:t>
      </w:r>
      <w:r>
        <w:rPr>
          <w:spacing w:val="-4"/>
        </w:rPr>
        <w:t xml:space="preserve"> </w:t>
      </w:r>
      <w:r>
        <w:t>zum</w:t>
      </w:r>
      <w:r>
        <w:rPr>
          <w:spacing w:val="-3"/>
        </w:rPr>
        <w:t xml:space="preserve"> </w:t>
      </w:r>
      <w:r>
        <w:t>Zeitpunkt</w:t>
      </w:r>
      <w:r>
        <w:rPr>
          <w:spacing w:val="-3"/>
        </w:rPr>
        <w:t xml:space="preserve"> </w:t>
      </w:r>
      <w:r>
        <w:t>der</w:t>
      </w:r>
      <w:r>
        <w:rPr>
          <w:spacing w:val="-3"/>
        </w:rPr>
        <w:t xml:space="preserve"> </w:t>
      </w:r>
      <w:r>
        <w:t>Bauausführung</w:t>
      </w:r>
      <w:r>
        <w:rPr>
          <w:spacing w:val="-4"/>
        </w:rPr>
        <w:t xml:space="preserve"> </w:t>
      </w:r>
      <w:r>
        <w:t>geltenden</w:t>
      </w:r>
      <w:r>
        <w:rPr>
          <w:spacing w:val="-4"/>
        </w:rPr>
        <w:t xml:space="preserve"> </w:t>
      </w:r>
      <w:r>
        <w:t>Fassungen</w:t>
      </w:r>
      <w:r>
        <w:rPr>
          <w:spacing w:val="-4"/>
        </w:rPr>
        <w:t xml:space="preserve"> </w:t>
      </w:r>
      <w:r>
        <w:t>zu</w:t>
      </w:r>
      <w:r>
        <w:rPr>
          <w:spacing w:val="-4"/>
        </w:rPr>
        <w:t xml:space="preserve"> </w:t>
      </w:r>
      <w:r>
        <w:t xml:space="preserve">beachten. Die entsprechenden Immissionsrichtwerte </w:t>
      </w:r>
      <w:r w:rsidR="00A436CF">
        <w:t xml:space="preserve">und Grenzwerte </w:t>
      </w:r>
      <w:r>
        <w:t>sind</w:t>
      </w:r>
      <w:r>
        <w:rPr>
          <w:spacing w:val="-5"/>
        </w:rPr>
        <w:t xml:space="preserve"> </w:t>
      </w:r>
      <w:r>
        <w:t>einzuhalten.</w:t>
      </w:r>
    </w:p>
    <w:p w14:paraId="3172D84F" w14:textId="77777777" w:rsidR="00E24E35" w:rsidRDefault="007F5047">
      <w:pPr>
        <w:pStyle w:val="Textkrper"/>
        <w:spacing w:line="360" w:lineRule="auto"/>
        <w:ind w:left="888" w:right="733"/>
      </w:pPr>
      <w:r>
        <w:t>Bereits</w:t>
      </w:r>
      <w:r>
        <w:rPr>
          <w:spacing w:val="-8"/>
        </w:rPr>
        <w:t xml:space="preserve"> </w:t>
      </w:r>
      <w:r>
        <w:t>in</w:t>
      </w:r>
      <w:r>
        <w:rPr>
          <w:spacing w:val="-8"/>
        </w:rPr>
        <w:t xml:space="preserve"> </w:t>
      </w:r>
      <w:r>
        <w:t>der</w:t>
      </w:r>
      <w:r>
        <w:rPr>
          <w:spacing w:val="-7"/>
        </w:rPr>
        <w:t xml:space="preserve"> </w:t>
      </w:r>
      <w:r>
        <w:t>Ausschreibung</w:t>
      </w:r>
      <w:r>
        <w:rPr>
          <w:spacing w:val="-8"/>
        </w:rPr>
        <w:t xml:space="preserve"> </w:t>
      </w:r>
      <w:r>
        <w:t>hat</w:t>
      </w:r>
      <w:r>
        <w:rPr>
          <w:spacing w:val="-8"/>
        </w:rPr>
        <w:t xml:space="preserve"> </w:t>
      </w:r>
      <w:r>
        <w:t>eine</w:t>
      </w:r>
      <w:r>
        <w:rPr>
          <w:spacing w:val="-8"/>
        </w:rPr>
        <w:t xml:space="preserve"> </w:t>
      </w:r>
      <w:r>
        <w:t>Berücksichtigung</w:t>
      </w:r>
      <w:r>
        <w:rPr>
          <w:spacing w:val="-8"/>
        </w:rPr>
        <w:t xml:space="preserve"> </w:t>
      </w:r>
      <w:r>
        <w:t>der</w:t>
      </w:r>
      <w:r>
        <w:rPr>
          <w:spacing w:val="-10"/>
        </w:rPr>
        <w:t xml:space="preserve"> </w:t>
      </w:r>
      <w:r>
        <w:t>erforderlichen</w:t>
      </w:r>
      <w:r>
        <w:rPr>
          <w:spacing w:val="-10"/>
        </w:rPr>
        <w:t xml:space="preserve"> </w:t>
      </w:r>
      <w:r>
        <w:t>Maßnahmen</w:t>
      </w:r>
      <w:r>
        <w:rPr>
          <w:spacing w:val="-8"/>
        </w:rPr>
        <w:t xml:space="preserve"> </w:t>
      </w:r>
      <w:r>
        <w:t>gegen Baulärm zu erfolgen. Es ist sicherzustellen, dass nur dem Stand der Technik entsprechend lärm- und erschütterungsarme Baugeräte bzw. lärm- und erschütterungsarme Bauverfahren verwendet und dass keine Bauarbeiten im Nacht-Zeitraum</w:t>
      </w:r>
      <w:r w:rsidR="005B02C1">
        <w:t xml:space="preserve"> (20-7 Uhr)</w:t>
      </w:r>
      <w:r>
        <w:t xml:space="preserve"> durchgeführt</w:t>
      </w:r>
      <w:r>
        <w:rPr>
          <w:spacing w:val="-11"/>
        </w:rPr>
        <w:t xml:space="preserve"> </w:t>
      </w:r>
      <w:r>
        <w:t>werden.</w:t>
      </w:r>
    </w:p>
    <w:p w14:paraId="1DE114D6" w14:textId="77777777" w:rsidR="00E24E35" w:rsidRDefault="007F5047">
      <w:pPr>
        <w:pStyle w:val="Textkrper"/>
        <w:spacing w:before="120" w:line="360" w:lineRule="auto"/>
        <w:ind w:left="1032" w:right="787" w:hanging="852"/>
      </w:pPr>
      <w:r>
        <w:rPr>
          <w:b/>
          <w:sz w:val="24"/>
        </w:rPr>
        <w:t xml:space="preserve">I. </w:t>
      </w:r>
      <w:r>
        <w:rPr>
          <w:b/>
        </w:rPr>
        <w:t xml:space="preserve">2.4.1 </w:t>
      </w:r>
      <w:r>
        <w:t xml:space="preserve">Zur </w:t>
      </w:r>
      <w:r>
        <w:rPr>
          <w:b/>
        </w:rPr>
        <w:t xml:space="preserve">Vermeidung von Feinstaubemissionen </w:t>
      </w:r>
      <w:r>
        <w:t xml:space="preserve">sind die Vorgaben </w:t>
      </w:r>
      <w:r w:rsidR="009C1A48">
        <w:t>unter Ziffer 2.4.2 einzuhalten</w:t>
      </w:r>
      <w:r>
        <w:t xml:space="preserve">. Dabei sind insbesondere die Staubemissionen der Baustellen durch technische Maßnahmen zur Emissionsbegrenzung hinsichtlich der eingesetzten </w:t>
      </w:r>
      <w:r>
        <w:rPr>
          <w:spacing w:val="-2"/>
        </w:rPr>
        <w:t>Ma</w:t>
      </w:r>
      <w:r>
        <w:t>schinen und Geräte sowie durch organisatorische Maßnahmen und geeignete Betriebsabläufe</w:t>
      </w:r>
      <w:r>
        <w:rPr>
          <w:spacing w:val="-8"/>
        </w:rPr>
        <w:t xml:space="preserve"> </w:t>
      </w:r>
      <w:r>
        <w:t>zu</w:t>
      </w:r>
      <w:r>
        <w:rPr>
          <w:spacing w:val="-6"/>
        </w:rPr>
        <w:t xml:space="preserve"> </w:t>
      </w:r>
      <w:r>
        <w:t>begrenzen,</w:t>
      </w:r>
      <w:r>
        <w:rPr>
          <w:spacing w:val="-7"/>
        </w:rPr>
        <w:t xml:space="preserve"> </w:t>
      </w:r>
      <w:r>
        <w:t>soweit</w:t>
      </w:r>
      <w:r>
        <w:rPr>
          <w:spacing w:val="-5"/>
        </w:rPr>
        <w:t xml:space="preserve"> </w:t>
      </w:r>
      <w:r>
        <w:t>dieses</w:t>
      </w:r>
      <w:r>
        <w:rPr>
          <w:spacing w:val="-9"/>
        </w:rPr>
        <w:t xml:space="preserve"> </w:t>
      </w:r>
      <w:r>
        <w:t>technisch,</w:t>
      </w:r>
      <w:r>
        <w:rPr>
          <w:spacing w:val="-7"/>
        </w:rPr>
        <w:t xml:space="preserve"> </w:t>
      </w:r>
      <w:r>
        <w:t>betrieblich</w:t>
      </w:r>
      <w:r>
        <w:rPr>
          <w:spacing w:val="-6"/>
        </w:rPr>
        <w:t xml:space="preserve"> </w:t>
      </w:r>
      <w:r>
        <w:t>und</w:t>
      </w:r>
      <w:r>
        <w:rPr>
          <w:spacing w:val="-6"/>
        </w:rPr>
        <w:t xml:space="preserve"> </w:t>
      </w:r>
      <w:r>
        <w:t>wirtschaftlich</w:t>
      </w:r>
      <w:r>
        <w:rPr>
          <w:spacing w:val="-7"/>
        </w:rPr>
        <w:t xml:space="preserve"> </w:t>
      </w:r>
      <w:r>
        <w:t>möglich</w:t>
      </w:r>
      <w:r>
        <w:rPr>
          <w:spacing w:val="-6"/>
        </w:rPr>
        <w:t xml:space="preserve"> </w:t>
      </w:r>
      <w:r>
        <w:t>und</w:t>
      </w:r>
      <w:r>
        <w:rPr>
          <w:spacing w:val="-9"/>
        </w:rPr>
        <w:t xml:space="preserve"> </w:t>
      </w:r>
      <w:r>
        <w:t>tragbar</w:t>
      </w:r>
      <w:r>
        <w:rPr>
          <w:spacing w:val="1"/>
        </w:rPr>
        <w:t xml:space="preserve"> </w:t>
      </w:r>
      <w:r>
        <w:t>ist.</w:t>
      </w:r>
    </w:p>
    <w:p w14:paraId="5EE909D1" w14:textId="77777777" w:rsidR="00E24E35" w:rsidRDefault="007F5047" w:rsidP="00D2374E">
      <w:pPr>
        <w:pStyle w:val="Textkrper"/>
        <w:spacing w:before="120" w:line="360" w:lineRule="auto"/>
        <w:ind w:left="1032" w:right="807"/>
      </w:pPr>
      <w:r>
        <w:t>Die</w:t>
      </w:r>
      <w:r w:rsidR="002A489A">
        <w:t>se</w:t>
      </w:r>
      <w:r>
        <w:t xml:space="preserve"> Vorgaben gemäß </w:t>
      </w:r>
      <w:r w:rsidR="0073075F">
        <w:t>§22 BISchG</w:t>
      </w:r>
      <w:r w:rsidR="002A489A">
        <w:rPr>
          <w:spacing w:val="-15"/>
        </w:rPr>
        <w:t xml:space="preserve"> </w:t>
      </w:r>
      <w:r>
        <w:t xml:space="preserve">sind den Ausschreibungsunterlagen für die Baumaßnahme als Anlage zur Leistungsbeschreibung beizufügen. </w:t>
      </w:r>
      <w:r>
        <w:rPr>
          <w:spacing w:val="-2"/>
        </w:rPr>
        <w:t xml:space="preserve">Mit </w:t>
      </w:r>
      <w:r>
        <w:t>Abgabe des</w:t>
      </w:r>
      <w:r w:rsidR="002A489A">
        <w:t xml:space="preserve"> </w:t>
      </w:r>
      <w:r>
        <w:t xml:space="preserve">Angebotes haben sich die Baufirmen zu verpflichten, die im Land </w:t>
      </w:r>
      <w:r w:rsidR="002A489A">
        <w:t xml:space="preserve">Niedersachsen </w:t>
      </w:r>
      <w:r>
        <w:t>geltenden Richtlinien zu beachten, falls sie den Auftrag erhalten. Der Auftraggeber hat darauf hinzuwirken, dass der Auftragnehmer vor Aufnahme entsprechender Tätigkeiten alle nach dem Stand der Technik möglichen Maßnahmen ergreift, um die Staubentwicklung auf ein Mindestmaß zu reduzieren.</w:t>
      </w:r>
    </w:p>
    <w:p w14:paraId="2D2A79FC" w14:textId="77777777" w:rsidR="00E24E35" w:rsidRDefault="007F5047">
      <w:pPr>
        <w:pStyle w:val="Listenabsatz"/>
        <w:numPr>
          <w:ilvl w:val="0"/>
          <w:numId w:val="17"/>
        </w:numPr>
        <w:tabs>
          <w:tab w:val="left" w:pos="383"/>
        </w:tabs>
        <w:spacing w:before="122" w:line="360" w:lineRule="auto"/>
        <w:ind w:right="1016" w:hanging="852"/>
      </w:pPr>
      <w:r>
        <w:rPr>
          <w:b/>
        </w:rPr>
        <w:t xml:space="preserve">2.4.2 </w:t>
      </w:r>
      <w:r>
        <w:t xml:space="preserve">Die Vorgaben der Allgemeinen Verwaltungsvorschrift zum </w:t>
      </w:r>
      <w:r>
        <w:rPr>
          <w:b/>
        </w:rPr>
        <w:t xml:space="preserve">Schutz  gegen  Baulärm  </w:t>
      </w:r>
      <w:r>
        <w:t>(AVV Baulärm) sind einzuhalten. Die Immissionsgrenzwerte der 39. BImschV sind zu beachten und einzuhalten. Hierzu sind</w:t>
      </w:r>
      <w:r>
        <w:rPr>
          <w:spacing w:val="-5"/>
        </w:rPr>
        <w:t xml:space="preserve"> </w:t>
      </w:r>
      <w:r>
        <w:t>insbesondere</w:t>
      </w:r>
    </w:p>
    <w:p w14:paraId="519670F8" w14:textId="77777777" w:rsidR="00E24E35" w:rsidRDefault="007F5047">
      <w:pPr>
        <w:pStyle w:val="Listenabsatz"/>
        <w:numPr>
          <w:ilvl w:val="1"/>
          <w:numId w:val="17"/>
        </w:numPr>
        <w:tabs>
          <w:tab w:val="left" w:pos="1535"/>
        </w:tabs>
        <w:spacing w:line="360" w:lineRule="auto"/>
        <w:ind w:right="705"/>
      </w:pPr>
      <w:r>
        <w:t>Erdbaumaschinen</w:t>
      </w:r>
      <w:r>
        <w:rPr>
          <w:spacing w:val="-8"/>
        </w:rPr>
        <w:t xml:space="preserve"> </w:t>
      </w:r>
      <w:r>
        <w:t>zu</w:t>
      </w:r>
      <w:r>
        <w:rPr>
          <w:spacing w:val="-7"/>
        </w:rPr>
        <w:t xml:space="preserve"> </w:t>
      </w:r>
      <w:r>
        <w:t>verwenden,</w:t>
      </w:r>
      <w:r>
        <w:rPr>
          <w:spacing w:val="-6"/>
        </w:rPr>
        <w:t xml:space="preserve"> </w:t>
      </w:r>
      <w:r>
        <w:t>deren</w:t>
      </w:r>
      <w:r>
        <w:rPr>
          <w:spacing w:val="-8"/>
        </w:rPr>
        <w:t xml:space="preserve"> </w:t>
      </w:r>
      <w:r>
        <w:t>Antriebsanlagen</w:t>
      </w:r>
      <w:r>
        <w:rPr>
          <w:spacing w:val="-7"/>
        </w:rPr>
        <w:t xml:space="preserve"> </w:t>
      </w:r>
      <w:r>
        <w:t>nach</w:t>
      </w:r>
      <w:r>
        <w:rPr>
          <w:spacing w:val="-10"/>
        </w:rPr>
        <w:t xml:space="preserve"> </w:t>
      </w:r>
      <w:r>
        <w:t>dem</w:t>
      </w:r>
      <w:r>
        <w:rPr>
          <w:spacing w:val="-9"/>
        </w:rPr>
        <w:t xml:space="preserve"> </w:t>
      </w:r>
      <w:r>
        <w:t>Stand</w:t>
      </w:r>
      <w:r>
        <w:rPr>
          <w:spacing w:val="-10"/>
        </w:rPr>
        <w:t xml:space="preserve"> </w:t>
      </w:r>
      <w:r>
        <w:t>der</w:t>
      </w:r>
      <w:r>
        <w:rPr>
          <w:spacing w:val="-7"/>
        </w:rPr>
        <w:t xml:space="preserve"> </w:t>
      </w:r>
      <w:r>
        <w:t>Motorentechnik eingesetzt und gewartet</w:t>
      </w:r>
      <w:r>
        <w:rPr>
          <w:spacing w:val="1"/>
        </w:rPr>
        <w:t xml:space="preserve"> </w:t>
      </w:r>
      <w:r>
        <w:t>werden,</w:t>
      </w:r>
    </w:p>
    <w:p w14:paraId="1378AB52" w14:textId="77777777" w:rsidR="00E24E35" w:rsidRDefault="007F5047">
      <w:pPr>
        <w:pStyle w:val="Listenabsatz"/>
        <w:numPr>
          <w:ilvl w:val="1"/>
          <w:numId w:val="17"/>
        </w:numPr>
        <w:tabs>
          <w:tab w:val="left" w:pos="1535"/>
        </w:tabs>
        <w:spacing w:line="360" w:lineRule="auto"/>
        <w:ind w:right="704"/>
      </w:pPr>
      <w:r>
        <w:t>Arbeitsverfahren, die naturgemäß Staub erzeugen können, so auszuführen, dass die Staubemissionen auf ein Mindestmaß beschränkt werden. Dazu ist das Bearbeiten von mineralischen Baustoffen nur unter Zuhilfenahme von Staub absaugenden Vorrichtungen vorzunehmen oder alternativ als Feuchtmethode auszuführen. Die dabei entstehende Wasser-/Staubemulsion ist aufzunehmen und in einem Gefäß/Behälter zu entsorgen.</w:t>
      </w:r>
    </w:p>
    <w:p w14:paraId="1751185F" w14:textId="77777777" w:rsidR="00E24E35" w:rsidRDefault="007F5047">
      <w:pPr>
        <w:pStyle w:val="Listenabsatz"/>
        <w:numPr>
          <w:ilvl w:val="1"/>
          <w:numId w:val="17"/>
        </w:numPr>
        <w:tabs>
          <w:tab w:val="left" w:pos="1535"/>
        </w:tabs>
        <w:spacing w:line="360" w:lineRule="auto"/>
        <w:ind w:right="709"/>
      </w:pPr>
      <w:r>
        <w:t>die Beladung von Baufahrzeugen mit staubenden Baustoffen und Materialien so vorzu- nehmen, dass entstehende Staubemissionen auf ein Mindestmaß beschränkt</w:t>
      </w:r>
      <w:r>
        <w:rPr>
          <w:spacing w:val="-29"/>
        </w:rPr>
        <w:t xml:space="preserve"> </w:t>
      </w:r>
      <w:r>
        <w:t>werden,</w:t>
      </w:r>
    </w:p>
    <w:p w14:paraId="1D20B51A" w14:textId="77777777" w:rsidR="00E24E35" w:rsidRDefault="007F5047">
      <w:pPr>
        <w:pStyle w:val="Listenabsatz"/>
        <w:numPr>
          <w:ilvl w:val="1"/>
          <w:numId w:val="17"/>
        </w:numPr>
        <w:tabs>
          <w:tab w:val="left" w:pos="1530"/>
        </w:tabs>
        <w:spacing w:line="362" w:lineRule="auto"/>
        <w:ind w:left="1529" w:right="710" w:hanging="358"/>
      </w:pPr>
      <w:r>
        <w:t>Transporte von staubhaltigen Baumaterialien auf den Verkehrswegen nur mit Abdeckung</w:t>
      </w:r>
      <w:r>
        <w:rPr>
          <w:spacing w:val="-1"/>
        </w:rPr>
        <w:t xml:space="preserve"> </w:t>
      </w:r>
      <w:r>
        <w:t>zulässig.</w:t>
      </w:r>
    </w:p>
    <w:p w14:paraId="0AD06FF4" w14:textId="77777777" w:rsidR="00DA66BD" w:rsidRDefault="00DA66BD">
      <w:pPr>
        <w:rPr>
          <w:sz w:val="20"/>
        </w:rPr>
      </w:pPr>
      <w:r>
        <w:rPr>
          <w:sz w:val="20"/>
        </w:rPr>
        <w:br w:type="page"/>
      </w:r>
    </w:p>
    <w:p w14:paraId="79639E62" w14:textId="77777777" w:rsidR="00E24E35" w:rsidRDefault="00E24E35">
      <w:pPr>
        <w:pStyle w:val="Textkrper"/>
        <w:spacing w:before="5"/>
        <w:ind w:left="0"/>
        <w:jc w:val="left"/>
        <w:rPr>
          <w:sz w:val="20"/>
        </w:rPr>
      </w:pPr>
    </w:p>
    <w:p w14:paraId="7DBFFF06" w14:textId="77777777" w:rsidR="00E24E35" w:rsidRDefault="007F5047">
      <w:pPr>
        <w:pStyle w:val="Listenabsatz"/>
        <w:numPr>
          <w:ilvl w:val="0"/>
          <w:numId w:val="16"/>
        </w:numPr>
        <w:tabs>
          <w:tab w:val="left" w:pos="383"/>
        </w:tabs>
        <w:spacing w:line="360" w:lineRule="auto"/>
        <w:ind w:right="1016" w:hanging="852"/>
      </w:pPr>
      <w:r>
        <w:rPr>
          <w:b/>
        </w:rPr>
        <w:t xml:space="preserve">2.4.3 </w:t>
      </w:r>
      <w:r>
        <w:t xml:space="preserve">Die Vorgaben und Empfehlungen aus der </w:t>
      </w:r>
      <w:r>
        <w:rPr>
          <w:b/>
        </w:rPr>
        <w:t xml:space="preserve">Baulärmprognose </w:t>
      </w:r>
      <w:r>
        <w:t>(Unterlage 17.2.2) sind</w:t>
      </w:r>
      <w:r>
        <w:rPr>
          <w:spacing w:val="-41"/>
        </w:rPr>
        <w:t xml:space="preserve"> </w:t>
      </w:r>
      <w:r>
        <w:t>ein- zuhalten</w:t>
      </w:r>
      <w:r>
        <w:rPr>
          <w:spacing w:val="-15"/>
        </w:rPr>
        <w:t xml:space="preserve"> </w:t>
      </w:r>
      <w:r>
        <w:t>bzw.</w:t>
      </w:r>
      <w:r>
        <w:rPr>
          <w:spacing w:val="-14"/>
        </w:rPr>
        <w:t xml:space="preserve"> </w:t>
      </w:r>
      <w:r>
        <w:t>umzusetzen.</w:t>
      </w:r>
      <w:r>
        <w:rPr>
          <w:spacing w:val="-16"/>
        </w:rPr>
        <w:t xml:space="preserve"> </w:t>
      </w:r>
      <w:r>
        <w:t>Insbesondere</w:t>
      </w:r>
      <w:r>
        <w:rPr>
          <w:spacing w:val="-16"/>
        </w:rPr>
        <w:t xml:space="preserve"> </w:t>
      </w:r>
      <w:r>
        <w:t>ist</w:t>
      </w:r>
      <w:r>
        <w:rPr>
          <w:spacing w:val="-18"/>
        </w:rPr>
        <w:t xml:space="preserve"> </w:t>
      </w:r>
      <w:r>
        <w:t>folgenden</w:t>
      </w:r>
      <w:r>
        <w:rPr>
          <w:spacing w:val="-16"/>
        </w:rPr>
        <w:t xml:space="preserve"> </w:t>
      </w:r>
      <w:r>
        <w:t>Forderungen</w:t>
      </w:r>
      <w:r>
        <w:rPr>
          <w:spacing w:val="-16"/>
        </w:rPr>
        <w:t xml:space="preserve"> </w:t>
      </w:r>
      <w:r>
        <w:t>zu entsprechen:</w:t>
      </w:r>
    </w:p>
    <w:p w14:paraId="49A778E6" w14:textId="77777777" w:rsidR="00E24E35" w:rsidRDefault="007F5047">
      <w:pPr>
        <w:pStyle w:val="Listenabsatz"/>
        <w:numPr>
          <w:ilvl w:val="1"/>
          <w:numId w:val="16"/>
        </w:numPr>
        <w:tabs>
          <w:tab w:val="left" w:pos="1467"/>
          <w:tab w:val="left" w:pos="1468"/>
        </w:tabs>
        <w:spacing w:line="267" w:lineRule="exact"/>
        <w:ind w:hanging="360"/>
        <w:jc w:val="left"/>
      </w:pPr>
      <w:r>
        <w:t>Lärmintensive Bauarbeiten sind auf 8 Stunden am Tag zu</w:t>
      </w:r>
      <w:r>
        <w:rPr>
          <w:spacing w:val="-9"/>
        </w:rPr>
        <w:t xml:space="preserve"> </w:t>
      </w:r>
      <w:r>
        <w:t>beschränken.</w:t>
      </w:r>
    </w:p>
    <w:p w14:paraId="38D5E2CD" w14:textId="77777777" w:rsidR="00E24E35" w:rsidRDefault="007F5047">
      <w:pPr>
        <w:pStyle w:val="Listenabsatz"/>
        <w:numPr>
          <w:ilvl w:val="1"/>
          <w:numId w:val="16"/>
        </w:numPr>
        <w:tabs>
          <w:tab w:val="left" w:pos="1467"/>
          <w:tab w:val="left" w:pos="1468"/>
        </w:tabs>
        <w:spacing w:before="126"/>
        <w:ind w:hanging="360"/>
        <w:jc w:val="left"/>
      </w:pPr>
      <w:r>
        <w:t>Nächtliche Bautätigkeiten sind</w:t>
      </w:r>
      <w:r>
        <w:rPr>
          <w:spacing w:val="-1"/>
        </w:rPr>
        <w:t xml:space="preserve"> </w:t>
      </w:r>
      <w:r>
        <w:t>auszuschließen.</w:t>
      </w:r>
    </w:p>
    <w:p w14:paraId="006AA4C0" w14:textId="77777777" w:rsidR="00E24E35" w:rsidRDefault="007F5047">
      <w:pPr>
        <w:pStyle w:val="Listenabsatz"/>
        <w:numPr>
          <w:ilvl w:val="1"/>
          <w:numId w:val="16"/>
        </w:numPr>
        <w:tabs>
          <w:tab w:val="left" w:pos="1467"/>
          <w:tab w:val="left" w:pos="1468"/>
        </w:tabs>
        <w:spacing w:before="124" w:line="350" w:lineRule="auto"/>
        <w:ind w:right="1022" w:hanging="360"/>
        <w:jc w:val="left"/>
      </w:pPr>
      <w:r>
        <w:t>Die beschriebenen lärmarmen Bautechniken sind in der Ausschreibung verbindlich vorzugeben</w:t>
      </w:r>
    </w:p>
    <w:p w14:paraId="163EF7CD" w14:textId="77777777" w:rsidR="00E24E35" w:rsidRDefault="007F5047">
      <w:pPr>
        <w:pStyle w:val="Listenabsatz"/>
        <w:numPr>
          <w:ilvl w:val="2"/>
          <w:numId w:val="16"/>
        </w:numPr>
        <w:tabs>
          <w:tab w:val="left" w:pos="2187"/>
          <w:tab w:val="left" w:pos="2188"/>
        </w:tabs>
        <w:spacing w:before="10"/>
        <w:ind w:hanging="360"/>
        <w:jc w:val="left"/>
      </w:pPr>
      <w:r>
        <w:t>Der Einsatz von Schlagrammen ist nicht</w:t>
      </w:r>
      <w:r>
        <w:rPr>
          <w:spacing w:val="-4"/>
        </w:rPr>
        <w:t xml:space="preserve"> </w:t>
      </w:r>
      <w:r>
        <w:t>zulässig</w:t>
      </w:r>
    </w:p>
    <w:p w14:paraId="08B520BC" w14:textId="77777777" w:rsidR="00E24E35" w:rsidRDefault="007F5047">
      <w:pPr>
        <w:pStyle w:val="Listenabsatz"/>
        <w:numPr>
          <w:ilvl w:val="2"/>
          <w:numId w:val="16"/>
        </w:numPr>
        <w:tabs>
          <w:tab w:val="left" w:pos="2187"/>
          <w:tab w:val="left" w:pos="2188"/>
        </w:tabs>
        <w:spacing w:before="107"/>
        <w:ind w:hanging="360"/>
        <w:jc w:val="left"/>
      </w:pPr>
      <w:r>
        <w:t>Der Einsatz von Vibrationsrammen ist auf ein Minimum zu</w:t>
      </w:r>
      <w:r>
        <w:rPr>
          <w:spacing w:val="-5"/>
        </w:rPr>
        <w:t xml:space="preserve"> </w:t>
      </w:r>
      <w:r>
        <w:t>begrenzen</w:t>
      </w:r>
    </w:p>
    <w:p w14:paraId="27B58030" w14:textId="77777777" w:rsidR="00E24E35" w:rsidRDefault="007F5047">
      <w:pPr>
        <w:pStyle w:val="Listenabsatz"/>
        <w:numPr>
          <w:ilvl w:val="1"/>
          <w:numId w:val="16"/>
        </w:numPr>
        <w:tabs>
          <w:tab w:val="left" w:pos="1467"/>
          <w:tab w:val="left" w:pos="1469"/>
        </w:tabs>
        <w:spacing w:before="109"/>
        <w:ind w:left="1468"/>
        <w:jc w:val="left"/>
      </w:pPr>
      <w:r>
        <w:t>Als Abschirmmaßnahmen sind mobile Lärmschutzwände</w:t>
      </w:r>
      <w:r>
        <w:rPr>
          <w:spacing w:val="-5"/>
        </w:rPr>
        <w:t xml:space="preserve"> </w:t>
      </w:r>
      <w:r>
        <w:t>auszuführen.</w:t>
      </w:r>
    </w:p>
    <w:p w14:paraId="79036FE3" w14:textId="77777777" w:rsidR="00E24E35" w:rsidRDefault="007F5047">
      <w:pPr>
        <w:pStyle w:val="Listenabsatz"/>
        <w:numPr>
          <w:ilvl w:val="1"/>
          <w:numId w:val="16"/>
        </w:numPr>
        <w:tabs>
          <w:tab w:val="left" w:pos="1467"/>
          <w:tab w:val="left" w:pos="1469"/>
        </w:tabs>
        <w:spacing w:before="124" w:line="350" w:lineRule="auto"/>
        <w:ind w:left="1468" w:right="1018"/>
        <w:jc w:val="left"/>
      </w:pPr>
      <w:r>
        <w:t>Die</w:t>
      </w:r>
      <w:r>
        <w:rPr>
          <w:spacing w:val="-8"/>
        </w:rPr>
        <w:t xml:space="preserve"> </w:t>
      </w:r>
      <w:r>
        <w:t>in</w:t>
      </w:r>
      <w:r>
        <w:rPr>
          <w:spacing w:val="-7"/>
        </w:rPr>
        <w:t xml:space="preserve"> </w:t>
      </w:r>
      <w:r>
        <w:t>der</w:t>
      </w:r>
      <w:r>
        <w:rPr>
          <w:spacing w:val="-6"/>
        </w:rPr>
        <w:t xml:space="preserve"> </w:t>
      </w:r>
      <w:r>
        <w:t>Prognose</w:t>
      </w:r>
      <w:r>
        <w:rPr>
          <w:spacing w:val="-10"/>
        </w:rPr>
        <w:t xml:space="preserve"> </w:t>
      </w:r>
      <w:r>
        <w:t>genannten</w:t>
      </w:r>
      <w:r>
        <w:rPr>
          <w:spacing w:val="-10"/>
        </w:rPr>
        <w:t xml:space="preserve"> </w:t>
      </w:r>
      <w:r>
        <w:t>Taktmaximal-Schallleistungspegel</w:t>
      </w:r>
      <w:r>
        <w:rPr>
          <w:spacing w:val="-10"/>
        </w:rPr>
        <w:t xml:space="preserve"> </w:t>
      </w:r>
      <w:r>
        <w:t>für</w:t>
      </w:r>
      <w:r>
        <w:rPr>
          <w:spacing w:val="-9"/>
        </w:rPr>
        <w:t xml:space="preserve"> </w:t>
      </w:r>
      <w:r>
        <w:t>Baumaschinen sind als maximal einzuhaltende Parameter in der Ausschreibung</w:t>
      </w:r>
      <w:r>
        <w:rPr>
          <w:spacing w:val="-15"/>
        </w:rPr>
        <w:t xml:space="preserve"> </w:t>
      </w:r>
      <w:r>
        <w:t>vorzugeben.</w:t>
      </w:r>
    </w:p>
    <w:p w14:paraId="13E853BD" w14:textId="77777777" w:rsidR="00E24E35" w:rsidRDefault="007F5047">
      <w:pPr>
        <w:pStyle w:val="Listenabsatz"/>
        <w:numPr>
          <w:ilvl w:val="1"/>
          <w:numId w:val="16"/>
        </w:numPr>
        <w:tabs>
          <w:tab w:val="left" w:pos="1468"/>
          <w:tab w:val="left" w:pos="1469"/>
        </w:tabs>
        <w:spacing w:before="10" w:line="352" w:lineRule="auto"/>
        <w:ind w:left="1468" w:right="1016" w:hanging="360"/>
        <w:jc w:val="left"/>
      </w:pPr>
      <w:r>
        <w:t>Die beschriebene Anwohnerinformation ist durchzuführen. Zusätzlich ist eine Ansprechperson mit Telefonnummer zu</w:t>
      </w:r>
      <w:r>
        <w:rPr>
          <w:spacing w:val="-3"/>
        </w:rPr>
        <w:t xml:space="preserve"> </w:t>
      </w:r>
      <w:r>
        <w:t>benennen.</w:t>
      </w:r>
    </w:p>
    <w:p w14:paraId="52E123B2" w14:textId="77777777" w:rsidR="00E24E35" w:rsidRDefault="007F5047">
      <w:pPr>
        <w:pStyle w:val="Listenabsatz"/>
        <w:numPr>
          <w:ilvl w:val="1"/>
          <w:numId w:val="16"/>
        </w:numPr>
        <w:tabs>
          <w:tab w:val="left" w:pos="1463"/>
          <w:tab w:val="left" w:pos="1464"/>
        </w:tabs>
        <w:spacing w:before="7" w:line="350" w:lineRule="auto"/>
        <w:ind w:left="1463" w:right="1019" w:hanging="358"/>
        <w:jc w:val="left"/>
      </w:pPr>
      <w:r>
        <w:t>Das geplante Baulärm-Monitoring (siehe Blaueintragung zu 8.6 in Unterlage 17.2.2) und ggf. damit verbundene zusätzliche Maßnahmen sind</w:t>
      </w:r>
      <w:r>
        <w:rPr>
          <w:spacing w:val="-7"/>
        </w:rPr>
        <w:t xml:space="preserve"> </w:t>
      </w:r>
      <w:r>
        <w:t>durchzuführen.</w:t>
      </w:r>
    </w:p>
    <w:p w14:paraId="222339AF" w14:textId="77777777" w:rsidR="00E24E35" w:rsidRDefault="00E24E35">
      <w:pPr>
        <w:pStyle w:val="Textkrper"/>
        <w:spacing w:line="20" w:lineRule="exact"/>
        <w:ind w:left="147"/>
        <w:jc w:val="left"/>
        <w:rPr>
          <w:sz w:val="2"/>
        </w:rPr>
      </w:pPr>
    </w:p>
    <w:p w14:paraId="3C68B622" w14:textId="77777777" w:rsidR="00E24E35" w:rsidRDefault="007F5047">
      <w:pPr>
        <w:pStyle w:val="berschrift3"/>
        <w:spacing w:before="128"/>
        <w:ind w:left="180"/>
      </w:pPr>
      <w:r>
        <w:rPr>
          <w:sz w:val="24"/>
        </w:rPr>
        <w:t xml:space="preserve">I. </w:t>
      </w:r>
      <w:r>
        <w:t>2.5 Auflagen und Hinweise zum Umweltbereich</w:t>
      </w:r>
    </w:p>
    <w:p w14:paraId="181FFBBD" w14:textId="77777777" w:rsidR="00E24E35" w:rsidRDefault="007F5047">
      <w:pPr>
        <w:pStyle w:val="Textkrper"/>
        <w:spacing w:before="139" w:line="360" w:lineRule="auto"/>
        <w:ind w:left="1032" w:right="733"/>
      </w:pPr>
      <w:r>
        <w:t>Auf Grundlage der Stellungnahmen der jeweiligen Fachbehörden erfolgen nachstehend, neben den verfügten Auflagen, auch einige Hinweise, u.a. auf die zu berücksichtigenden gesetzlichen Vorschriften.</w:t>
      </w:r>
    </w:p>
    <w:p w14:paraId="1E093CC8" w14:textId="77777777" w:rsidR="00E24E35" w:rsidRDefault="00E24E35">
      <w:pPr>
        <w:pStyle w:val="Textkrper"/>
        <w:spacing w:before="10"/>
        <w:ind w:left="0"/>
        <w:jc w:val="left"/>
        <w:rPr>
          <w:sz w:val="20"/>
        </w:rPr>
      </w:pPr>
    </w:p>
    <w:p w14:paraId="636D8432" w14:textId="77777777" w:rsidR="00E24E35" w:rsidRDefault="007F5047">
      <w:pPr>
        <w:pStyle w:val="berschrift3"/>
        <w:numPr>
          <w:ilvl w:val="0"/>
          <w:numId w:val="15"/>
        </w:numPr>
        <w:tabs>
          <w:tab w:val="left" w:pos="383"/>
        </w:tabs>
      </w:pPr>
      <w:r>
        <w:t>2.5.1</w:t>
      </w:r>
      <w:r>
        <w:rPr>
          <w:spacing w:val="-1"/>
        </w:rPr>
        <w:t xml:space="preserve"> </w:t>
      </w:r>
      <w:r>
        <w:t>Bodenschutz/Altlasten</w:t>
      </w:r>
    </w:p>
    <w:p w14:paraId="7B754D33" w14:textId="77777777" w:rsidR="00E24E35" w:rsidRDefault="007F5047">
      <w:pPr>
        <w:pStyle w:val="Textkrper"/>
        <w:spacing w:before="136" w:line="360" w:lineRule="auto"/>
        <w:ind w:left="1032" w:right="946"/>
        <w:jc w:val="left"/>
      </w:pPr>
      <w:r>
        <w:t xml:space="preserve">Zwar handelt es sich nicht um einen kontaminationsverdächtigen Standort, es sind jedoch folgende </w:t>
      </w:r>
      <w:r>
        <w:rPr>
          <w:u w:val="single"/>
        </w:rPr>
        <w:t>Hinweise</w:t>
      </w:r>
      <w:r>
        <w:t xml:space="preserve"> zu beachten:</w:t>
      </w:r>
    </w:p>
    <w:p w14:paraId="5E1F91F7" w14:textId="77777777" w:rsidR="00E24E35" w:rsidRDefault="007F5047">
      <w:pPr>
        <w:pStyle w:val="Listenabsatz"/>
        <w:numPr>
          <w:ilvl w:val="1"/>
          <w:numId w:val="15"/>
        </w:numPr>
        <w:tabs>
          <w:tab w:val="left" w:pos="1458"/>
        </w:tabs>
        <w:spacing w:before="122" w:line="360" w:lineRule="auto"/>
        <w:ind w:right="732" w:hanging="283"/>
      </w:pPr>
      <w:r>
        <w:t>Beim</w:t>
      </w:r>
      <w:r>
        <w:rPr>
          <w:spacing w:val="-4"/>
        </w:rPr>
        <w:t xml:space="preserve"> </w:t>
      </w:r>
      <w:r>
        <w:t>Auf-</w:t>
      </w:r>
      <w:r>
        <w:rPr>
          <w:spacing w:val="-6"/>
        </w:rPr>
        <w:t xml:space="preserve"> </w:t>
      </w:r>
      <w:r>
        <w:t>und</w:t>
      </w:r>
      <w:r>
        <w:rPr>
          <w:spacing w:val="-5"/>
        </w:rPr>
        <w:t xml:space="preserve"> </w:t>
      </w:r>
      <w:r>
        <w:t>Einbringen</w:t>
      </w:r>
      <w:r>
        <w:rPr>
          <w:spacing w:val="-5"/>
        </w:rPr>
        <w:t xml:space="preserve"> </w:t>
      </w:r>
      <w:r>
        <w:t>von</w:t>
      </w:r>
      <w:r>
        <w:rPr>
          <w:spacing w:val="-4"/>
        </w:rPr>
        <w:t xml:space="preserve"> </w:t>
      </w:r>
      <w:r>
        <w:t>Materialien</w:t>
      </w:r>
      <w:r>
        <w:rPr>
          <w:spacing w:val="-5"/>
        </w:rPr>
        <w:t xml:space="preserve"> </w:t>
      </w:r>
      <w:r>
        <w:t>auf</w:t>
      </w:r>
      <w:r>
        <w:rPr>
          <w:spacing w:val="-1"/>
        </w:rPr>
        <w:t xml:space="preserve"> </w:t>
      </w:r>
      <w:r>
        <w:t>oder</w:t>
      </w:r>
      <w:r>
        <w:rPr>
          <w:spacing w:val="-4"/>
        </w:rPr>
        <w:t xml:space="preserve"> </w:t>
      </w:r>
      <w:r>
        <w:t>in</w:t>
      </w:r>
      <w:r>
        <w:rPr>
          <w:spacing w:val="-5"/>
        </w:rPr>
        <w:t xml:space="preserve"> </w:t>
      </w:r>
      <w:r>
        <w:t>Böden</w:t>
      </w:r>
      <w:r>
        <w:rPr>
          <w:spacing w:val="-5"/>
        </w:rPr>
        <w:t xml:space="preserve"> </w:t>
      </w:r>
      <w:r>
        <w:t>im</w:t>
      </w:r>
      <w:r>
        <w:rPr>
          <w:spacing w:val="-3"/>
        </w:rPr>
        <w:t xml:space="preserve"> </w:t>
      </w:r>
      <w:r>
        <w:t>Rahmen</w:t>
      </w:r>
      <w:r>
        <w:rPr>
          <w:spacing w:val="-7"/>
        </w:rPr>
        <w:t xml:space="preserve"> </w:t>
      </w:r>
      <w:r>
        <w:t>des</w:t>
      </w:r>
      <w:r>
        <w:rPr>
          <w:spacing w:val="-7"/>
        </w:rPr>
        <w:t xml:space="preserve"> </w:t>
      </w:r>
      <w:r>
        <w:t xml:space="preserve">genehmigten Bauvorhabens (einschließlich Bodenaushub) sind die Anforderungen der Bundes-Bodenschutz- und Altlastenverordnung (BBodSchV) </w:t>
      </w:r>
      <w:r w:rsidR="00D66403">
        <w:t>sowie d</w:t>
      </w:r>
      <w:r w:rsidR="00B278A9">
        <w:t>ie</w:t>
      </w:r>
      <w:r w:rsidR="00D66403">
        <w:t xml:space="preserve"> </w:t>
      </w:r>
      <w:r>
        <w:t xml:space="preserve">geltenden Prüfwerte </w:t>
      </w:r>
      <w:r w:rsidR="00D66403">
        <w:t xml:space="preserve">des PAK-Erlasses des Niedersächsischen Ministeriums für Umwelt, Energie und Klimaschutz vom 24. August 2016 </w:t>
      </w:r>
      <w:r>
        <w:t>zu beachten, bzw. bei externer Verwertung von Aushub oder Abbruchmaterialien, die Anforderungen an die stoffliche</w:t>
      </w:r>
      <w:r>
        <w:rPr>
          <w:spacing w:val="-13"/>
        </w:rPr>
        <w:t xml:space="preserve"> </w:t>
      </w:r>
      <w:r>
        <w:t>Verwertung</w:t>
      </w:r>
      <w:r>
        <w:rPr>
          <w:spacing w:val="-10"/>
        </w:rPr>
        <w:t xml:space="preserve"> </w:t>
      </w:r>
      <w:r>
        <w:t>von</w:t>
      </w:r>
      <w:r>
        <w:rPr>
          <w:spacing w:val="-12"/>
        </w:rPr>
        <w:t xml:space="preserve"> </w:t>
      </w:r>
      <w:r>
        <w:t>mineralischen</w:t>
      </w:r>
      <w:r>
        <w:rPr>
          <w:spacing w:val="-12"/>
        </w:rPr>
        <w:t xml:space="preserve"> </w:t>
      </w:r>
      <w:r>
        <w:t>Reststoffen/Abfällen</w:t>
      </w:r>
      <w:r>
        <w:rPr>
          <w:spacing w:val="-12"/>
        </w:rPr>
        <w:t xml:space="preserve"> </w:t>
      </w:r>
      <w:r>
        <w:t>–</w:t>
      </w:r>
      <w:r>
        <w:rPr>
          <w:spacing w:val="-12"/>
        </w:rPr>
        <w:t xml:space="preserve"> </w:t>
      </w:r>
      <w:r>
        <w:t>Technische</w:t>
      </w:r>
      <w:r>
        <w:rPr>
          <w:spacing w:val="-15"/>
        </w:rPr>
        <w:t xml:space="preserve"> </w:t>
      </w:r>
      <w:r>
        <w:t>Regeln</w:t>
      </w:r>
      <w:r>
        <w:rPr>
          <w:spacing w:val="-12"/>
        </w:rPr>
        <w:t xml:space="preserve"> </w:t>
      </w:r>
      <w:r>
        <w:t>–</w:t>
      </w:r>
      <w:r>
        <w:rPr>
          <w:spacing w:val="-12"/>
        </w:rPr>
        <w:t xml:space="preserve"> </w:t>
      </w:r>
      <w:r>
        <w:t>der Länderarbeitsgemeinschaft Abfall (LAGA) in der jeweils aktuellen</w:t>
      </w:r>
      <w:r>
        <w:rPr>
          <w:spacing w:val="-13"/>
        </w:rPr>
        <w:t xml:space="preserve"> </w:t>
      </w:r>
      <w:r>
        <w:t>Fassung.</w:t>
      </w:r>
    </w:p>
    <w:p w14:paraId="7C2F950E" w14:textId="77777777" w:rsidR="00E24E35" w:rsidRDefault="007F5047">
      <w:pPr>
        <w:pStyle w:val="Listenabsatz"/>
        <w:numPr>
          <w:ilvl w:val="1"/>
          <w:numId w:val="15"/>
        </w:numPr>
        <w:tabs>
          <w:tab w:val="left" w:pos="1458"/>
        </w:tabs>
        <w:spacing w:line="360" w:lineRule="auto"/>
        <w:ind w:right="732"/>
      </w:pPr>
      <w:r>
        <w:t xml:space="preserve">Sollten sich wider Erwarten Anhaltspunkte für Verunreinigungen des Bodens oder des Grundwassers in der Vorbereitung oder Durchführung der Baumaßnahme ergeben, so ist dieses unverzüglich der </w:t>
      </w:r>
      <w:r w:rsidR="002A489A">
        <w:t>zuständigen Stelle, nämlich der</w:t>
      </w:r>
      <w:r w:rsidR="002A489A">
        <w:rPr>
          <w:spacing w:val="-15"/>
        </w:rPr>
        <w:t xml:space="preserve"> </w:t>
      </w:r>
      <w:r w:rsidR="00B278A9">
        <w:rPr>
          <w:spacing w:val="-15"/>
        </w:rPr>
        <w:t xml:space="preserve">dem Fachdienst Umwelt der Stadt Delmenhorst </w:t>
      </w:r>
      <w:r>
        <w:t>(Telefon:</w:t>
      </w:r>
      <w:r w:rsidR="002A489A">
        <w:t xml:space="preserve"> </w:t>
      </w:r>
      <w:r w:rsidR="00B278A9">
        <w:t>04221 - 99 11 56</w:t>
      </w:r>
      <w:r>
        <w:t>, Fax:</w:t>
      </w:r>
      <w:r w:rsidR="002A489A">
        <w:rPr>
          <w:spacing w:val="-15"/>
        </w:rPr>
        <w:t xml:space="preserve"> </w:t>
      </w:r>
      <w:r w:rsidR="00B278A9">
        <w:t>04221 - 99 12 56</w:t>
      </w:r>
      <w:r>
        <w:t>, E-Mail:</w:t>
      </w:r>
      <w:r w:rsidR="00B278A9">
        <w:rPr>
          <w:spacing w:val="-15"/>
        </w:rPr>
        <w:t> </w:t>
      </w:r>
      <w:r w:rsidR="00B278A9">
        <w:t>juergen.muellerschoenborn@delmenhorst.de</w:t>
      </w:r>
      <w:r>
        <w:t>) mitzuteilen.</w:t>
      </w:r>
    </w:p>
    <w:p w14:paraId="4876429B" w14:textId="77777777" w:rsidR="00DA66BD" w:rsidRDefault="00DA66BD">
      <w:pPr>
        <w:rPr>
          <w:sz w:val="20"/>
        </w:rPr>
      </w:pPr>
      <w:r>
        <w:rPr>
          <w:sz w:val="20"/>
        </w:rPr>
        <w:br w:type="page"/>
      </w:r>
    </w:p>
    <w:p w14:paraId="7BE60C59" w14:textId="77777777" w:rsidR="00E24E35" w:rsidRDefault="00E24E35">
      <w:pPr>
        <w:pStyle w:val="Textkrper"/>
        <w:spacing w:before="9"/>
        <w:ind w:left="0"/>
        <w:jc w:val="left"/>
        <w:rPr>
          <w:sz w:val="20"/>
        </w:rPr>
      </w:pPr>
    </w:p>
    <w:p w14:paraId="43749C95" w14:textId="77777777" w:rsidR="00E24E35" w:rsidRDefault="007F5047">
      <w:pPr>
        <w:pStyle w:val="berschrift3"/>
        <w:numPr>
          <w:ilvl w:val="0"/>
          <w:numId w:val="14"/>
        </w:numPr>
        <w:tabs>
          <w:tab w:val="left" w:pos="383"/>
        </w:tabs>
      </w:pPr>
      <w:r>
        <w:t>2.5.2</w:t>
      </w:r>
      <w:r>
        <w:rPr>
          <w:spacing w:val="-3"/>
        </w:rPr>
        <w:t xml:space="preserve"> </w:t>
      </w:r>
      <w:r>
        <w:t>Gewässerschutz</w:t>
      </w:r>
    </w:p>
    <w:p w14:paraId="6BA7C97B" w14:textId="77777777" w:rsidR="00E24E35" w:rsidRDefault="007F5047">
      <w:pPr>
        <w:pStyle w:val="Textkrper"/>
        <w:spacing w:before="139" w:line="360" w:lineRule="auto"/>
        <w:ind w:left="1032" w:right="733"/>
      </w:pPr>
      <w:r>
        <w:t>Es sind sämtliche zur Vermeidung und zur Schadensbegrenzung in den Planunterlagen benannten Maßnahmen einzuhalten, um eine Verschlechterung des ökologischen oder chemischen</w:t>
      </w:r>
      <w:r>
        <w:rPr>
          <w:spacing w:val="-5"/>
        </w:rPr>
        <w:t xml:space="preserve"> </w:t>
      </w:r>
      <w:r>
        <w:t>Zustands</w:t>
      </w:r>
      <w:r>
        <w:rPr>
          <w:spacing w:val="-7"/>
        </w:rPr>
        <w:t xml:space="preserve"> </w:t>
      </w:r>
      <w:r>
        <w:t>des</w:t>
      </w:r>
      <w:r>
        <w:rPr>
          <w:spacing w:val="-14"/>
        </w:rPr>
        <w:t xml:space="preserve"> </w:t>
      </w:r>
      <w:r>
        <w:t>Wasserkörpers</w:t>
      </w:r>
      <w:r>
        <w:rPr>
          <w:spacing w:val="-7"/>
        </w:rPr>
        <w:t xml:space="preserve"> </w:t>
      </w:r>
      <w:r>
        <w:t>aufgrund</w:t>
      </w:r>
      <w:r>
        <w:rPr>
          <w:spacing w:val="-6"/>
        </w:rPr>
        <w:t xml:space="preserve"> </w:t>
      </w:r>
      <w:r>
        <w:t>der</w:t>
      </w:r>
      <w:r>
        <w:rPr>
          <w:spacing w:val="-9"/>
        </w:rPr>
        <w:t xml:space="preserve"> </w:t>
      </w:r>
      <w:r>
        <w:t>geplanten</w:t>
      </w:r>
      <w:r>
        <w:rPr>
          <w:spacing w:val="-7"/>
        </w:rPr>
        <w:t xml:space="preserve"> </w:t>
      </w:r>
      <w:r>
        <w:t>Baumaßnahmen</w:t>
      </w:r>
      <w:r>
        <w:rPr>
          <w:spacing w:val="-7"/>
        </w:rPr>
        <w:t xml:space="preserve"> </w:t>
      </w:r>
      <w:r>
        <w:t>zu</w:t>
      </w:r>
      <w:r>
        <w:rPr>
          <w:spacing w:val="-5"/>
        </w:rPr>
        <w:t xml:space="preserve"> </w:t>
      </w:r>
      <w:r>
        <w:t>verhindern. Insbesondere ist Folgendes zu berücksichtigen und zu</w:t>
      </w:r>
      <w:r>
        <w:rPr>
          <w:spacing w:val="-9"/>
        </w:rPr>
        <w:t xml:space="preserve"> </w:t>
      </w:r>
      <w:r>
        <w:t>gewährleisten:</w:t>
      </w:r>
    </w:p>
    <w:p w14:paraId="1EE96D38" w14:textId="77777777" w:rsidR="00E24E35" w:rsidRDefault="007F5047">
      <w:pPr>
        <w:pStyle w:val="Listenabsatz"/>
        <w:numPr>
          <w:ilvl w:val="1"/>
          <w:numId w:val="14"/>
        </w:numPr>
        <w:tabs>
          <w:tab w:val="left" w:pos="1599"/>
        </w:tabs>
        <w:spacing w:before="118" w:line="355" w:lineRule="auto"/>
        <w:ind w:right="835"/>
      </w:pPr>
      <w:r>
        <w:t>Zur Vermeidung von Stoffeinträgen in die Varreler Bäke (z.B. durch Abbruchmaterial) sind Geotextilien, Folien o.ä. oberhalb des Gewässers zu spannen, um herabfallende Stoffe</w:t>
      </w:r>
      <w:r>
        <w:rPr>
          <w:spacing w:val="-3"/>
        </w:rPr>
        <w:t xml:space="preserve"> </w:t>
      </w:r>
      <w:r>
        <w:t>aufzufangen.</w:t>
      </w:r>
    </w:p>
    <w:p w14:paraId="7C0FC8CB" w14:textId="77777777" w:rsidR="00E24E35" w:rsidRDefault="007F5047">
      <w:pPr>
        <w:pStyle w:val="Textkrper"/>
        <w:spacing w:before="7" w:line="360" w:lineRule="auto"/>
        <w:ind w:left="1598" w:right="846"/>
      </w:pPr>
      <w:r>
        <w:t>Dabei ist die lichte Höhe von 1 m zwischen unterer Kante Abbruchgerüst/Schutztextil und Wasseroberfläche Varreler Bäke für die Gewährleistung der Durchgängigkeit unbedingt einzuhalten.</w:t>
      </w:r>
    </w:p>
    <w:p w14:paraId="04971095" w14:textId="77777777" w:rsidR="00E24E35" w:rsidRDefault="007F5047" w:rsidP="002A489A">
      <w:pPr>
        <w:pStyle w:val="Listenabsatz"/>
        <w:numPr>
          <w:ilvl w:val="1"/>
          <w:numId w:val="14"/>
        </w:numPr>
        <w:tabs>
          <w:tab w:val="left" w:pos="1598"/>
          <w:tab w:val="left" w:pos="1599"/>
        </w:tabs>
        <w:spacing w:before="117" w:line="360" w:lineRule="auto"/>
        <w:ind w:left="1599" w:right="1075"/>
      </w:pPr>
      <w:r>
        <w:t xml:space="preserve">Während der Abriss- und Bauphase ist der Eintrag von Stoffen in die Varreler Bäke auf ein unvermeidbares Minimum zu beschränken. </w:t>
      </w:r>
    </w:p>
    <w:p w14:paraId="3263C8EB" w14:textId="77777777" w:rsidR="00E24E35" w:rsidRDefault="007F5047">
      <w:pPr>
        <w:pStyle w:val="Listenabsatz"/>
        <w:numPr>
          <w:ilvl w:val="1"/>
          <w:numId w:val="14"/>
        </w:numPr>
        <w:tabs>
          <w:tab w:val="left" w:pos="1599"/>
          <w:tab w:val="left" w:pos="1600"/>
        </w:tabs>
        <w:spacing w:line="269" w:lineRule="exact"/>
        <w:ind w:left="1599"/>
        <w:jc w:val="left"/>
      </w:pPr>
      <w:r>
        <w:t>Lärmintensive Arbeiten sollen außerhalb der Wanderzeit der Neunaugen</w:t>
      </w:r>
      <w:r>
        <w:rPr>
          <w:spacing w:val="-15"/>
        </w:rPr>
        <w:t xml:space="preserve"> </w:t>
      </w:r>
      <w:r>
        <w:t>erfolgen.</w:t>
      </w:r>
    </w:p>
    <w:p w14:paraId="391FC054" w14:textId="77777777" w:rsidR="00E24E35" w:rsidRDefault="007F5047">
      <w:pPr>
        <w:pStyle w:val="Listenabsatz"/>
        <w:numPr>
          <w:ilvl w:val="1"/>
          <w:numId w:val="14"/>
        </w:numPr>
        <w:tabs>
          <w:tab w:val="left" w:pos="1599"/>
          <w:tab w:val="left" w:pos="1600"/>
        </w:tabs>
        <w:spacing w:before="127" w:line="350" w:lineRule="auto"/>
        <w:ind w:left="1599" w:right="944"/>
        <w:jc w:val="left"/>
      </w:pPr>
      <w:r>
        <w:t>Der vorgesehene helle Anstrich der Unterseite des Brückenbauwerks ist regelmäßig (alle 5 Jahre) zu</w:t>
      </w:r>
      <w:r>
        <w:rPr>
          <w:spacing w:val="-2"/>
        </w:rPr>
        <w:t xml:space="preserve"> </w:t>
      </w:r>
      <w:r>
        <w:t>erneuern.</w:t>
      </w:r>
    </w:p>
    <w:p w14:paraId="12223202" w14:textId="77777777" w:rsidR="00E24E35" w:rsidRDefault="007F5047">
      <w:pPr>
        <w:pStyle w:val="Listenabsatz"/>
        <w:numPr>
          <w:ilvl w:val="1"/>
          <w:numId w:val="14"/>
        </w:numPr>
        <w:tabs>
          <w:tab w:val="left" w:pos="1600"/>
        </w:tabs>
        <w:spacing w:before="10" w:line="357" w:lineRule="auto"/>
        <w:ind w:left="1599" w:right="728"/>
      </w:pPr>
      <w:r>
        <w:t>„Technische Wässer“, die bei den Bauarbeiten entstehen (auch mit Zement belastete Wässer),</w:t>
      </w:r>
      <w:r>
        <w:rPr>
          <w:spacing w:val="-8"/>
        </w:rPr>
        <w:t xml:space="preserve"> </w:t>
      </w:r>
      <w:r>
        <w:t>oder</w:t>
      </w:r>
      <w:r>
        <w:rPr>
          <w:spacing w:val="-9"/>
        </w:rPr>
        <w:t xml:space="preserve"> </w:t>
      </w:r>
      <w:r>
        <w:t>sonstiges</w:t>
      </w:r>
      <w:r>
        <w:rPr>
          <w:spacing w:val="-11"/>
        </w:rPr>
        <w:t xml:space="preserve"> </w:t>
      </w:r>
      <w:r>
        <w:t>verschmutztes</w:t>
      </w:r>
      <w:r>
        <w:rPr>
          <w:spacing w:val="-16"/>
        </w:rPr>
        <w:t xml:space="preserve"> </w:t>
      </w:r>
      <w:r>
        <w:t>Wasser</w:t>
      </w:r>
      <w:r>
        <w:rPr>
          <w:spacing w:val="-9"/>
        </w:rPr>
        <w:t xml:space="preserve"> </w:t>
      </w:r>
      <w:r>
        <w:t>dürfen</w:t>
      </w:r>
      <w:r>
        <w:rPr>
          <w:spacing w:val="-9"/>
        </w:rPr>
        <w:t xml:space="preserve"> </w:t>
      </w:r>
      <w:r>
        <w:t>nicht</w:t>
      </w:r>
      <w:r>
        <w:rPr>
          <w:spacing w:val="-8"/>
        </w:rPr>
        <w:t xml:space="preserve"> </w:t>
      </w:r>
      <w:r>
        <w:t>ungereinigt</w:t>
      </w:r>
      <w:r>
        <w:rPr>
          <w:spacing w:val="-8"/>
        </w:rPr>
        <w:t xml:space="preserve"> </w:t>
      </w:r>
      <w:r>
        <w:t>in</w:t>
      </w:r>
      <w:r>
        <w:rPr>
          <w:spacing w:val="-9"/>
        </w:rPr>
        <w:t xml:space="preserve"> </w:t>
      </w:r>
      <w:r>
        <w:t>die</w:t>
      </w:r>
      <w:r>
        <w:rPr>
          <w:spacing w:val="-7"/>
        </w:rPr>
        <w:t xml:space="preserve"> </w:t>
      </w:r>
      <w:r>
        <w:t>Varreler Bäke eingeleitet werden. Die Abwässer sind ordnungsgemäß zu entsorgen bzw. vor Einleitung zu klären</w:t>
      </w:r>
      <w:r w:rsidR="008C2856">
        <w:t>.</w:t>
      </w:r>
    </w:p>
    <w:p w14:paraId="44E521E3" w14:textId="77777777" w:rsidR="008C2856" w:rsidRDefault="002E0F3F">
      <w:pPr>
        <w:pStyle w:val="Listenabsatz"/>
        <w:numPr>
          <w:ilvl w:val="1"/>
          <w:numId w:val="14"/>
        </w:numPr>
        <w:tabs>
          <w:tab w:val="left" w:pos="1600"/>
        </w:tabs>
        <w:spacing w:before="10" w:line="357" w:lineRule="auto"/>
        <w:ind w:left="1599" w:right="728"/>
      </w:pPr>
      <w:r>
        <w:t xml:space="preserve">Gegebenenfalls anfallendes Drainagewasser, welches in die Varreler Bäke geleitet wird, ist vorher zu filtern (zur Vermeidung von Verockerung). </w:t>
      </w:r>
    </w:p>
    <w:p w14:paraId="2551CCEB" w14:textId="77777777" w:rsidR="002E0F3F" w:rsidRPr="002E0F3F" w:rsidRDefault="002E0F3F">
      <w:pPr>
        <w:pStyle w:val="Listenabsatz"/>
        <w:numPr>
          <w:ilvl w:val="1"/>
          <w:numId w:val="14"/>
        </w:numPr>
        <w:tabs>
          <w:tab w:val="left" w:pos="1600"/>
        </w:tabs>
        <w:spacing w:before="10" w:line="357" w:lineRule="auto"/>
        <w:ind w:left="1599" w:right="728"/>
      </w:pPr>
      <w:r>
        <w:t>Bei bauzeitlichen Einschränkungen des Abflussprofils, z.B. durch das Schutzgerüst, ist eine Baustellenbereitschaft rund um die Uhr organisatorisch über einen Havarieplan sicherzustellen.</w:t>
      </w:r>
    </w:p>
    <w:p w14:paraId="4E2F29D6" w14:textId="77777777" w:rsidR="00E24E35" w:rsidRDefault="00E24E35">
      <w:pPr>
        <w:pStyle w:val="Textkrper"/>
        <w:spacing w:before="2"/>
        <w:ind w:left="0"/>
        <w:jc w:val="left"/>
        <w:rPr>
          <w:sz w:val="31"/>
        </w:rPr>
      </w:pPr>
    </w:p>
    <w:p w14:paraId="0264E81D" w14:textId="77777777" w:rsidR="00E24E35" w:rsidRDefault="007F5047">
      <w:pPr>
        <w:pStyle w:val="berschrift3"/>
        <w:spacing w:before="1"/>
        <w:ind w:left="888"/>
      </w:pPr>
      <w:r>
        <w:rPr>
          <w:u w:val="thick"/>
        </w:rPr>
        <w:t>Niederschlagswasser</w:t>
      </w:r>
    </w:p>
    <w:p w14:paraId="74294D31" w14:textId="77777777" w:rsidR="00E24E35" w:rsidRDefault="007F5047">
      <w:pPr>
        <w:pStyle w:val="Listenabsatz"/>
        <w:numPr>
          <w:ilvl w:val="0"/>
          <w:numId w:val="13"/>
        </w:numPr>
        <w:tabs>
          <w:tab w:val="left" w:pos="1609"/>
        </w:tabs>
        <w:spacing w:before="128" w:line="360" w:lineRule="auto"/>
        <w:ind w:right="736"/>
      </w:pPr>
      <w:r>
        <w:t>Mit dem Niederschlagswasser darf kein durch häuslichen, gewerblichen, landwirtschaftlichen oder sonstigen Gebrauch in seinen Eigenschaften verändertes Wasser (Schmutzwasser) in die Gewässer eingeleitet</w:t>
      </w:r>
      <w:r>
        <w:rPr>
          <w:spacing w:val="1"/>
        </w:rPr>
        <w:t xml:space="preserve"> </w:t>
      </w:r>
      <w:r>
        <w:t>werden.</w:t>
      </w:r>
    </w:p>
    <w:p w14:paraId="6F833488" w14:textId="77777777" w:rsidR="00DA66BD" w:rsidRDefault="00DA66BD">
      <w:r>
        <w:br w:type="page"/>
      </w:r>
    </w:p>
    <w:p w14:paraId="17832D2F" w14:textId="77777777" w:rsidR="00E24E35" w:rsidRDefault="007F5047">
      <w:pPr>
        <w:pStyle w:val="Listenabsatz"/>
        <w:numPr>
          <w:ilvl w:val="0"/>
          <w:numId w:val="13"/>
        </w:numPr>
        <w:tabs>
          <w:tab w:val="left" w:pos="1609"/>
        </w:tabs>
        <w:spacing w:line="360" w:lineRule="auto"/>
        <w:ind w:right="735"/>
        <w:rPr>
          <w:i/>
          <w:sz w:val="20"/>
        </w:rPr>
      </w:pPr>
      <w:r>
        <w:lastRenderedPageBreak/>
        <w:t>Versickerungs- und Transportmulden, Böschungen, Böschungsmulden und andere Flächen,</w:t>
      </w:r>
      <w:r>
        <w:rPr>
          <w:spacing w:val="-18"/>
        </w:rPr>
        <w:t xml:space="preserve"> </w:t>
      </w:r>
      <w:r>
        <w:t>die</w:t>
      </w:r>
      <w:r>
        <w:rPr>
          <w:spacing w:val="-20"/>
        </w:rPr>
        <w:t xml:space="preserve"> </w:t>
      </w:r>
      <w:r>
        <w:t>Oberflächenwasserabfluss</w:t>
      </w:r>
      <w:r>
        <w:rPr>
          <w:spacing w:val="-20"/>
        </w:rPr>
        <w:t xml:space="preserve"> </w:t>
      </w:r>
      <w:r>
        <w:t>von</w:t>
      </w:r>
      <w:r>
        <w:rPr>
          <w:spacing w:val="-18"/>
        </w:rPr>
        <w:t xml:space="preserve"> </w:t>
      </w:r>
      <w:r>
        <w:t>Straßenflächen</w:t>
      </w:r>
      <w:r>
        <w:rPr>
          <w:spacing w:val="-18"/>
        </w:rPr>
        <w:t xml:space="preserve"> </w:t>
      </w:r>
      <w:r>
        <w:t>aufnehmen</w:t>
      </w:r>
      <w:r>
        <w:rPr>
          <w:spacing w:val="-19"/>
        </w:rPr>
        <w:t xml:space="preserve"> </w:t>
      </w:r>
      <w:r>
        <w:t>und</w:t>
      </w:r>
      <w:r>
        <w:rPr>
          <w:spacing w:val="-18"/>
        </w:rPr>
        <w:t xml:space="preserve"> </w:t>
      </w:r>
      <w:r>
        <w:t>aus</w:t>
      </w:r>
      <w:r>
        <w:rPr>
          <w:spacing w:val="-20"/>
        </w:rPr>
        <w:t xml:space="preserve"> </w:t>
      </w:r>
      <w:r>
        <w:t>denen heraus</w:t>
      </w:r>
      <w:r>
        <w:rPr>
          <w:spacing w:val="-18"/>
        </w:rPr>
        <w:t xml:space="preserve"> </w:t>
      </w:r>
      <w:r>
        <w:t>eine</w:t>
      </w:r>
      <w:r>
        <w:rPr>
          <w:spacing w:val="-18"/>
        </w:rPr>
        <w:t xml:space="preserve"> </w:t>
      </w:r>
      <w:r>
        <w:t>Versickerung</w:t>
      </w:r>
      <w:r>
        <w:rPr>
          <w:spacing w:val="-18"/>
        </w:rPr>
        <w:t xml:space="preserve"> </w:t>
      </w:r>
      <w:r>
        <w:t>stattfinden</w:t>
      </w:r>
      <w:r>
        <w:rPr>
          <w:spacing w:val="-20"/>
        </w:rPr>
        <w:t xml:space="preserve"> </w:t>
      </w:r>
      <w:r>
        <w:t>kann,</w:t>
      </w:r>
      <w:r>
        <w:rPr>
          <w:spacing w:val="-19"/>
        </w:rPr>
        <w:t xml:space="preserve"> </w:t>
      </w:r>
      <w:r>
        <w:t>sind</w:t>
      </w:r>
      <w:r>
        <w:rPr>
          <w:spacing w:val="-18"/>
        </w:rPr>
        <w:t xml:space="preserve"> </w:t>
      </w:r>
      <w:r>
        <w:t>zur</w:t>
      </w:r>
      <w:r>
        <w:rPr>
          <w:spacing w:val="-17"/>
        </w:rPr>
        <w:t xml:space="preserve"> </w:t>
      </w:r>
      <w:r>
        <w:t>Erlangung</w:t>
      </w:r>
      <w:r>
        <w:rPr>
          <w:spacing w:val="-18"/>
        </w:rPr>
        <w:t xml:space="preserve"> </w:t>
      </w:r>
      <w:r>
        <w:t>eines</w:t>
      </w:r>
      <w:r>
        <w:rPr>
          <w:spacing w:val="-18"/>
        </w:rPr>
        <w:t xml:space="preserve"> </w:t>
      </w:r>
      <w:r>
        <w:t>erforderlichen</w:t>
      </w:r>
      <w:r>
        <w:rPr>
          <w:spacing w:val="-18"/>
        </w:rPr>
        <w:t xml:space="preserve"> </w:t>
      </w:r>
      <w:r>
        <w:t>Reinigungsvermögens mit mindestens 20 cm Oberboden (Mutterboden) auszubilden (</w:t>
      </w:r>
      <w:r>
        <w:rPr>
          <w:i/>
          <w:sz w:val="20"/>
        </w:rPr>
        <w:t>Gemäß DWA-A 138 und DWA-A 153 soll der Oberboden für die Versickerungsmulden folgende Eigenschaften aufweisen: pH-Wert 6-8, Humusgehalt 1-3% sowie Tongehalt kleiner 10%. Eine günstige Reinigungswirkung des versickernden Niederschlagswassers wird durch die Passage der bewachsenen oberen Bodenschicht erreicht. Die Versickerungsanlagen, Mulden, Gräben, Böschungen und Banketten sind entsprechend herzustellen und zu</w:t>
      </w:r>
      <w:r>
        <w:rPr>
          <w:i/>
          <w:spacing w:val="-9"/>
          <w:sz w:val="20"/>
        </w:rPr>
        <w:t xml:space="preserve"> </w:t>
      </w:r>
      <w:r>
        <w:rPr>
          <w:i/>
          <w:sz w:val="20"/>
        </w:rPr>
        <w:t>unterhalten.)</w:t>
      </w:r>
    </w:p>
    <w:p w14:paraId="1E692D95" w14:textId="77777777" w:rsidR="00E24E35" w:rsidRDefault="007F5047">
      <w:pPr>
        <w:pStyle w:val="Listenabsatz"/>
        <w:numPr>
          <w:ilvl w:val="0"/>
          <w:numId w:val="13"/>
        </w:numPr>
        <w:tabs>
          <w:tab w:val="left" w:pos="1609"/>
        </w:tabs>
        <w:spacing w:line="360" w:lineRule="auto"/>
        <w:ind w:right="736"/>
      </w:pPr>
      <w:r>
        <w:t>Die Mulden und Böschungen sind so herzustellen und zu unterhalten, dass sie dauerhaft bewachsen sind. (</w:t>
      </w:r>
      <w:r>
        <w:rPr>
          <w:i/>
          <w:sz w:val="20"/>
        </w:rPr>
        <w:t>Eine dauerhafte Versickerungsleistung von Mulden ist nur durch eine ganzjährige,</w:t>
      </w:r>
      <w:r>
        <w:rPr>
          <w:i/>
          <w:spacing w:val="-13"/>
          <w:sz w:val="20"/>
        </w:rPr>
        <w:t xml:space="preserve"> </w:t>
      </w:r>
      <w:r>
        <w:rPr>
          <w:i/>
          <w:sz w:val="20"/>
        </w:rPr>
        <w:t>langlebige</w:t>
      </w:r>
      <w:r>
        <w:rPr>
          <w:i/>
          <w:spacing w:val="-13"/>
          <w:sz w:val="20"/>
        </w:rPr>
        <w:t xml:space="preserve"> </w:t>
      </w:r>
      <w:r>
        <w:rPr>
          <w:i/>
          <w:sz w:val="20"/>
        </w:rPr>
        <w:t>und</w:t>
      </w:r>
      <w:r>
        <w:rPr>
          <w:i/>
          <w:spacing w:val="-13"/>
          <w:sz w:val="20"/>
        </w:rPr>
        <w:t xml:space="preserve"> </w:t>
      </w:r>
      <w:r>
        <w:rPr>
          <w:i/>
          <w:sz w:val="20"/>
        </w:rPr>
        <w:t>dichte</w:t>
      </w:r>
      <w:r>
        <w:rPr>
          <w:i/>
          <w:spacing w:val="-13"/>
          <w:sz w:val="20"/>
        </w:rPr>
        <w:t xml:space="preserve"> </w:t>
      </w:r>
      <w:r>
        <w:rPr>
          <w:i/>
          <w:sz w:val="20"/>
        </w:rPr>
        <w:t>Begrünung</w:t>
      </w:r>
      <w:r>
        <w:rPr>
          <w:i/>
          <w:spacing w:val="-12"/>
          <w:sz w:val="20"/>
        </w:rPr>
        <w:t xml:space="preserve"> </w:t>
      </w:r>
      <w:r>
        <w:rPr>
          <w:i/>
          <w:sz w:val="20"/>
        </w:rPr>
        <w:t>zu</w:t>
      </w:r>
      <w:r>
        <w:rPr>
          <w:i/>
          <w:spacing w:val="-13"/>
          <w:sz w:val="20"/>
        </w:rPr>
        <w:t xml:space="preserve"> </w:t>
      </w:r>
      <w:r>
        <w:rPr>
          <w:i/>
          <w:sz w:val="20"/>
        </w:rPr>
        <w:t>gewährleisten.</w:t>
      </w:r>
      <w:r>
        <w:rPr>
          <w:i/>
          <w:spacing w:val="-13"/>
          <w:sz w:val="20"/>
        </w:rPr>
        <w:t xml:space="preserve"> </w:t>
      </w:r>
      <w:r>
        <w:rPr>
          <w:i/>
          <w:sz w:val="20"/>
        </w:rPr>
        <w:t>Die</w:t>
      </w:r>
      <w:r>
        <w:rPr>
          <w:i/>
          <w:spacing w:val="-13"/>
          <w:sz w:val="20"/>
        </w:rPr>
        <w:t xml:space="preserve"> </w:t>
      </w:r>
      <w:r>
        <w:rPr>
          <w:i/>
          <w:sz w:val="20"/>
        </w:rPr>
        <w:t>Versickerungsmulden</w:t>
      </w:r>
      <w:r>
        <w:rPr>
          <w:i/>
          <w:spacing w:val="-15"/>
          <w:sz w:val="20"/>
        </w:rPr>
        <w:t xml:space="preserve"> </w:t>
      </w:r>
      <w:r>
        <w:rPr>
          <w:i/>
          <w:sz w:val="20"/>
        </w:rPr>
        <w:t xml:space="preserve">können mit Rasen begrünt oder mit Bodendeckern, Gehölzen und Stauden bepflanzt werden.) </w:t>
      </w:r>
      <w:r>
        <w:t>Diese</w:t>
      </w:r>
      <w:r>
        <w:rPr>
          <w:spacing w:val="-14"/>
        </w:rPr>
        <w:t xml:space="preserve"> </w:t>
      </w:r>
      <w:r>
        <w:t>Anlagen</w:t>
      </w:r>
      <w:r>
        <w:rPr>
          <w:spacing w:val="-13"/>
        </w:rPr>
        <w:t xml:space="preserve"> </w:t>
      </w:r>
      <w:r>
        <w:t>sind</w:t>
      </w:r>
      <w:r>
        <w:rPr>
          <w:spacing w:val="-14"/>
        </w:rPr>
        <w:t xml:space="preserve"> </w:t>
      </w:r>
      <w:r>
        <w:t>mindestens</w:t>
      </w:r>
      <w:r>
        <w:rPr>
          <w:spacing w:val="-13"/>
        </w:rPr>
        <w:t xml:space="preserve"> </w:t>
      </w:r>
      <w:r>
        <w:t>halbjährlich</w:t>
      </w:r>
      <w:r>
        <w:rPr>
          <w:spacing w:val="-14"/>
        </w:rPr>
        <w:t xml:space="preserve"> </w:t>
      </w:r>
      <w:r>
        <w:t>zu</w:t>
      </w:r>
      <w:r>
        <w:rPr>
          <w:spacing w:val="-13"/>
        </w:rPr>
        <w:t xml:space="preserve"> </w:t>
      </w:r>
      <w:r>
        <w:t>kontrollieren;</w:t>
      </w:r>
      <w:r>
        <w:rPr>
          <w:spacing w:val="-15"/>
        </w:rPr>
        <w:t xml:space="preserve"> </w:t>
      </w:r>
      <w:r>
        <w:t>größere</w:t>
      </w:r>
      <w:r>
        <w:rPr>
          <w:spacing w:val="-13"/>
        </w:rPr>
        <w:t xml:space="preserve"> </w:t>
      </w:r>
      <w:r>
        <w:t>Stoffanreicherungen (z.B. Laubfall) sind zu</w:t>
      </w:r>
      <w:r>
        <w:rPr>
          <w:spacing w:val="-5"/>
        </w:rPr>
        <w:t xml:space="preserve"> </w:t>
      </w:r>
      <w:r>
        <w:t>entfernen.</w:t>
      </w:r>
    </w:p>
    <w:p w14:paraId="440667DF" w14:textId="77777777" w:rsidR="00E24E35" w:rsidRDefault="007F5047">
      <w:pPr>
        <w:pStyle w:val="Listenabsatz"/>
        <w:numPr>
          <w:ilvl w:val="0"/>
          <w:numId w:val="13"/>
        </w:numPr>
        <w:tabs>
          <w:tab w:val="left" w:pos="1609"/>
        </w:tabs>
        <w:spacing w:line="360" w:lineRule="auto"/>
        <w:ind w:right="735"/>
      </w:pPr>
      <w:r>
        <w:t>Die</w:t>
      </w:r>
      <w:r>
        <w:rPr>
          <w:spacing w:val="-8"/>
        </w:rPr>
        <w:t xml:space="preserve"> </w:t>
      </w:r>
      <w:r>
        <w:t>Bankettbefestigungen</w:t>
      </w:r>
      <w:r>
        <w:rPr>
          <w:spacing w:val="-8"/>
        </w:rPr>
        <w:t xml:space="preserve"> </w:t>
      </w:r>
      <w:r>
        <w:t>sind</w:t>
      </w:r>
      <w:r>
        <w:rPr>
          <w:spacing w:val="-7"/>
        </w:rPr>
        <w:t xml:space="preserve"> </w:t>
      </w:r>
      <w:r>
        <w:t>als</w:t>
      </w:r>
      <w:r>
        <w:rPr>
          <w:spacing w:val="-8"/>
        </w:rPr>
        <w:t xml:space="preserve"> </w:t>
      </w:r>
      <w:r>
        <w:t>Schotterrasen</w:t>
      </w:r>
      <w:r>
        <w:rPr>
          <w:spacing w:val="-11"/>
        </w:rPr>
        <w:t xml:space="preserve"> </w:t>
      </w:r>
      <w:r>
        <w:t>auszubilden;</w:t>
      </w:r>
      <w:r>
        <w:rPr>
          <w:spacing w:val="-6"/>
        </w:rPr>
        <w:t xml:space="preserve"> </w:t>
      </w:r>
      <w:r>
        <w:t>mindestens</w:t>
      </w:r>
      <w:r>
        <w:rPr>
          <w:spacing w:val="-10"/>
        </w:rPr>
        <w:t xml:space="preserve"> </w:t>
      </w:r>
      <w:r>
        <w:t>den</w:t>
      </w:r>
      <w:r>
        <w:rPr>
          <w:spacing w:val="-7"/>
        </w:rPr>
        <w:t xml:space="preserve"> </w:t>
      </w:r>
      <w:r>
        <w:t>oberen 3 cm der Bankette ist Mutterboden</w:t>
      </w:r>
      <w:r>
        <w:rPr>
          <w:spacing w:val="-4"/>
        </w:rPr>
        <w:t xml:space="preserve"> </w:t>
      </w:r>
      <w:r>
        <w:t>beizumischen.</w:t>
      </w:r>
    </w:p>
    <w:p w14:paraId="44CBBF70" w14:textId="77777777" w:rsidR="00E24E35" w:rsidRDefault="007F5047">
      <w:pPr>
        <w:pStyle w:val="Listenabsatz"/>
        <w:numPr>
          <w:ilvl w:val="0"/>
          <w:numId w:val="13"/>
        </w:numPr>
        <w:tabs>
          <w:tab w:val="left" w:pos="1609"/>
        </w:tabs>
        <w:spacing w:line="360" w:lineRule="auto"/>
        <w:ind w:right="734"/>
      </w:pPr>
      <w:r>
        <w:t>Besteht die Gefahr, dass wassergefährdende Stoffe in das Entwässerungssystem gelangen, hat der Inhaber der Planfeststellung dafür Sorge zu tragen, dass ein Abfluss dieser Stoffe verhindert</w:t>
      </w:r>
      <w:r>
        <w:rPr>
          <w:spacing w:val="-4"/>
        </w:rPr>
        <w:t xml:space="preserve"> </w:t>
      </w:r>
      <w:r>
        <w:t>wird.</w:t>
      </w:r>
    </w:p>
    <w:p w14:paraId="577BF4F7" w14:textId="77777777" w:rsidR="00E24E35" w:rsidRDefault="007F5047" w:rsidP="00873862">
      <w:pPr>
        <w:pStyle w:val="Listenabsatz"/>
        <w:numPr>
          <w:ilvl w:val="0"/>
          <w:numId w:val="13"/>
        </w:numPr>
        <w:tabs>
          <w:tab w:val="left" w:pos="1609"/>
        </w:tabs>
        <w:spacing w:line="360" w:lineRule="auto"/>
        <w:ind w:right="736"/>
      </w:pPr>
      <w:r>
        <w:t>Gelangen wassergefährdende Stoffe in das Entwässerungssystem, hat der Planfeststellungsinhaber</w:t>
      </w:r>
      <w:r w:rsidRPr="00873862">
        <w:rPr>
          <w:spacing w:val="-12"/>
        </w:rPr>
        <w:t xml:space="preserve"> </w:t>
      </w:r>
      <w:r>
        <w:t>unverzüglich</w:t>
      </w:r>
      <w:r w:rsidRPr="00873862">
        <w:rPr>
          <w:spacing w:val="-10"/>
        </w:rPr>
        <w:t xml:space="preserve"> </w:t>
      </w:r>
      <w:r>
        <w:t>dafür</w:t>
      </w:r>
      <w:r w:rsidRPr="00873862">
        <w:rPr>
          <w:spacing w:val="-10"/>
        </w:rPr>
        <w:t xml:space="preserve"> </w:t>
      </w:r>
      <w:r>
        <w:t>Sorge</w:t>
      </w:r>
      <w:r w:rsidRPr="00873862">
        <w:rPr>
          <w:spacing w:val="-12"/>
        </w:rPr>
        <w:t xml:space="preserve"> </w:t>
      </w:r>
      <w:r>
        <w:t>zu</w:t>
      </w:r>
      <w:r w:rsidRPr="00873862">
        <w:rPr>
          <w:spacing w:val="-11"/>
        </w:rPr>
        <w:t xml:space="preserve"> </w:t>
      </w:r>
      <w:r>
        <w:t>tragen,</w:t>
      </w:r>
      <w:r w:rsidRPr="00873862">
        <w:rPr>
          <w:spacing w:val="-9"/>
        </w:rPr>
        <w:t xml:space="preserve"> </w:t>
      </w:r>
      <w:r>
        <w:t>dass</w:t>
      </w:r>
      <w:r w:rsidRPr="00873862">
        <w:rPr>
          <w:spacing w:val="-9"/>
        </w:rPr>
        <w:t xml:space="preserve"> </w:t>
      </w:r>
      <w:r>
        <w:t>die</w:t>
      </w:r>
      <w:r w:rsidRPr="00873862">
        <w:rPr>
          <w:spacing w:val="-11"/>
        </w:rPr>
        <w:t xml:space="preserve"> </w:t>
      </w:r>
      <w:r>
        <w:t>Entwässerung</w:t>
      </w:r>
      <w:r w:rsidRPr="00873862">
        <w:rPr>
          <w:spacing w:val="-7"/>
        </w:rPr>
        <w:t xml:space="preserve"> </w:t>
      </w:r>
      <w:r>
        <w:t>unterbrochen wird. Die Entwässerung darf erst wieder fortgesetzt werden, wenn die wassergefährdenden Stoffe ordnungsgemäß entfernt worden</w:t>
      </w:r>
      <w:r w:rsidRPr="00873862">
        <w:rPr>
          <w:spacing w:val="-4"/>
        </w:rPr>
        <w:t xml:space="preserve"> </w:t>
      </w:r>
      <w:r>
        <w:t>sind.</w:t>
      </w:r>
      <w:r w:rsidR="00873862">
        <w:t xml:space="preserve"> </w:t>
      </w:r>
    </w:p>
    <w:p w14:paraId="49719A4C" w14:textId="77777777" w:rsidR="00E24E35" w:rsidRPr="00873862" w:rsidRDefault="00873862" w:rsidP="00873862">
      <w:pPr>
        <w:pStyle w:val="Listenabsatz"/>
        <w:numPr>
          <w:ilvl w:val="0"/>
          <w:numId w:val="13"/>
        </w:numPr>
        <w:tabs>
          <w:tab w:val="left" w:pos="1609"/>
        </w:tabs>
        <w:spacing w:before="117" w:line="360" w:lineRule="auto"/>
        <w:ind w:right="734"/>
        <w:rPr>
          <w:i/>
          <w:sz w:val="20"/>
        </w:rPr>
      </w:pPr>
      <w:r>
        <w:t xml:space="preserve">Sind trotz </w:t>
      </w:r>
      <w:r w:rsidR="007F5047">
        <w:t>aller Vorkehrungen wassergefährdende Stoffe in das Gewässer oder in den Untergrund</w:t>
      </w:r>
      <w:r w:rsidR="007F5047" w:rsidRPr="00873862">
        <w:rPr>
          <w:spacing w:val="-10"/>
        </w:rPr>
        <w:t xml:space="preserve"> </w:t>
      </w:r>
      <w:r w:rsidR="007F5047">
        <w:t>gelangt,</w:t>
      </w:r>
      <w:r w:rsidR="007F5047" w:rsidRPr="00873862">
        <w:rPr>
          <w:spacing w:val="-3"/>
        </w:rPr>
        <w:t xml:space="preserve"> </w:t>
      </w:r>
      <w:r w:rsidR="007F5047">
        <w:t>so</w:t>
      </w:r>
      <w:r w:rsidR="007F5047" w:rsidRPr="00873862">
        <w:rPr>
          <w:spacing w:val="-6"/>
        </w:rPr>
        <w:t xml:space="preserve"> </w:t>
      </w:r>
      <w:r w:rsidR="007F5047">
        <w:t>ist</w:t>
      </w:r>
      <w:r w:rsidR="007F5047" w:rsidRPr="00873862">
        <w:rPr>
          <w:spacing w:val="-4"/>
        </w:rPr>
        <w:t xml:space="preserve"> </w:t>
      </w:r>
      <w:r w:rsidR="007F5047">
        <w:t>dieses</w:t>
      </w:r>
      <w:r w:rsidR="007F5047" w:rsidRPr="00873862">
        <w:rPr>
          <w:spacing w:val="-6"/>
        </w:rPr>
        <w:t xml:space="preserve"> </w:t>
      </w:r>
      <w:r w:rsidR="007F5047">
        <w:t>der</w:t>
      </w:r>
      <w:r w:rsidR="007F5047" w:rsidRPr="00873862">
        <w:rPr>
          <w:spacing w:val="-10"/>
        </w:rPr>
        <w:t xml:space="preserve"> </w:t>
      </w:r>
      <w:r w:rsidR="007F5047">
        <w:t>Wasserbehörde</w:t>
      </w:r>
      <w:r w:rsidR="008C2856">
        <w:t xml:space="preserve"> der Stadt Delmenhorst</w:t>
      </w:r>
      <w:r w:rsidR="007F5047" w:rsidRPr="00873862">
        <w:rPr>
          <w:spacing w:val="-6"/>
        </w:rPr>
        <w:t xml:space="preserve"> </w:t>
      </w:r>
      <w:r w:rsidR="007F5047">
        <w:t>(Telefon</w:t>
      </w:r>
      <w:r w:rsidR="007F5047" w:rsidRPr="00873862">
        <w:rPr>
          <w:spacing w:val="-7"/>
        </w:rPr>
        <w:t xml:space="preserve"> </w:t>
      </w:r>
      <w:r w:rsidR="00B278A9">
        <w:t>04221 - 99 11 56</w:t>
      </w:r>
      <w:r>
        <w:rPr>
          <w:spacing w:val="-15"/>
        </w:rPr>
        <w:t xml:space="preserve"> </w:t>
      </w:r>
      <w:r w:rsidR="007F5047">
        <w:t>oder</w:t>
      </w:r>
      <w:r w:rsidR="007F5047" w:rsidRPr="00873862">
        <w:rPr>
          <w:spacing w:val="-8"/>
        </w:rPr>
        <w:t xml:space="preserve"> </w:t>
      </w:r>
      <w:r>
        <w:rPr>
          <w:spacing w:val="-8"/>
        </w:rPr>
        <w:t>mobil</w:t>
      </w:r>
      <w:r>
        <w:rPr>
          <w:spacing w:val="-15"/>
        </w:rPr>
        <w:t xml:space="preserve"> </w:t>
      </w:r>
      <w:r w:rsidR="00B278A9">
        <w:t>0171 - 52 77 129</w:t>
      </w:r>
      <w:r w:rsidR="007F5047">
        <w:t>)</w:t>
      </w:r>
      <w:r w:rsidR="007F5047" w:rsidRPr="00873862">
        <w:rPr>
          <w:spacing w:val="-6"/>
        </w:rPr>
        <w:t xml:space="preserve"> </w:t>
      </w:r>
      <w:r w:rsidR="007F5047">
        <w:t>oder</w:t>
      </w:r>
      <w:r w:rsidR="007F5047" w:rsidRPr="00873862">
        <w:rPr>
          <w:spacing w:val="-8"/>
        </w:rPr>
        <w:t xml:space="preserve"> </w:t>
      </w:r>
      <w:r w:rsidR="007F5047">
        <w:t>der</w:t>
      </w:r>
      <w:r w:rsidR="007F5047" w:rsidRPr="00873862">
        <w:rPr>
          <w:spacing w:val="-8"/>
        </w:rPr>
        <w:t xml:space="preserve"> </w:t>
      </w:r>
      <w:r w:rsidR="007F5047">
        <w:t>nächsten</w:t>
      </w:r>
      <w:r w:rsidR="007F5047" w:rsidRPr="00873862">
        <w:rPr>
          <w:spacing w:val="-7"/>
        </w:rPr>
        <w:t xml:space="preserve"> </w:t>
      </w:r>
      <w:r w:rsidR="007F5047">
        <w:t>Polizeidienststelle</w:t>
      </w:r>
      <w:r w:rsidR="007F5047" w:rsidRPr="00873862">
        <w:rPr>
          <w:spacing w:val="-8"/>
        </w:rPr>
        <w:t xml:space="preserve"> </w:t>
      </w:r>
      <w:r w:rsidR="007F5047">
        <w:t xml:space="preserve">unverzüglich anzuzeigen. </w:t>
      </w:r>
      <w:r w:rsidR="007F5047" w:rsidRPr="00873862">
        <w:rPr>
          <w:i/>
          <w:sz w:val="20"/>
        </w:rPr>
        <w:t>(Wassergefährdende Stoffe beeinträchtigen die Beschaffenheit von Gewässern und</w:t>
      </w:r>
      <w:r w:rsidR="007F5047" w:rsidRPr="00873862">
        <w:rPr>
          <w:i/>
          <w:spacing w:val="-15"/>
          <w:sz w:val="20"/>
        </w:rPr>
        <w:t xml:space="preserve"> </w:t>
      </w:r>
      <w:r w:rsidR="007F5047" w:rsidRPr="00873862">
        <w:rPr>
          <w:i/>
          <w:sz w:val="20"/>
        </w:rPr>
        <w:t>können</w:t>
      </w:r>
      <w:r w:rsidR="007F5047" w:rsidRPr="00873862">
        <w:rPr>
          <w:i/>
          <w:spacing w:val="-14"/>
          <w:sz w:val="20"/>
        </w:rPr>
        <w:t xml:space="preserve"> </w:t>
      </w:r>
      <w:r w:rsidR="007F5047" w:rsidRPr="00873862">
        <w:rPr>
          <w:i/>
          <w:sz w:val="20"/>
        </w:rPr>
        <w:t>diese</w:t>
      </w:r>
      <w:r w:rsidR="007F5047" w:rsidRPr="00873862">
        <w:rPr>
          <w:i/>
          <w:spacing w:val="-12"/>
          <w:sz w:val="20"/>
        </w:rPr>
        <w:t xml:space="preserve"> </w:t>
      </w:r>
      <w:r w:rsidR="007F5047" w:rsidRPr="00873862">
        <w:rPr>
          <w:i/>
          <w:sz w:val="20"/>
        </w:rPr>
        <w:t>erheblich</w:t>
      </w:r>
      <w:r w:rsidR="007F5047" w:rsidRPr="00873862">
        <w:rPr>
          <w:i/>
          <w:spacing w:val="-11"/>
          <w:sz w:val="20"/>
        </w:rPr>
        <w:t xml:space="preserve"> </w:t>
      </w:r>
      <w:r w:rsidR="007F5047" w:rsidRPr="00873862">
        <w:rPr>
          <w:i/>
          <w:sz w:val="20"/>
        </w:rPr>
        <w:t>und</w:t>
      </w:r>
      <w:r w:rsidR="007F5047" w:rsidRPr="00873862">
        <w:rPr>
          <w:i/>
          <w:spacing w:val="-12"/>
          <w:sz w:val="20"/>
        </w:rPr>
        <w:t xml:space="preserve"> </w:t>
      </w:r>
      <w:r w:rsidR="007F5047" w:rsidRPr="00873862">
        <w:rPr>
          <w:i/>
          <w:sz w:val="20"/>
        </w:rPr>
        <w:t>nachteilig</w:t>
      </w:r>
      <w:r w:rsidR="007F5047" w:rsidRPr="00873862">
        <w:rPr>
          <w:i/>
          <w:spacing w:val="-14"/>
          <w:sz w:val="20"/>
        </w:rPr>
        <w:t xml:space="preserve"> </w:t>
      </w:r>
      <w:r w:rsidR="007F5047" w:rsidRPr="00873862">
        <w:rPr>
          <w:i/>
          <w:sz w:val="20"/>
        </w:rPr>
        <w:t>schädigen.</w:t>
      </w:r>
      <w:r w:rsidR="007F5047" w:rsidRPr="00873862">
        <w:rPr>
          <w:i/>
          <w:spacing w:val="-12"/>
          <w:sz w:val="20"/>
        </w:rPr>
        <w:t xml:space="preserve"> </w:t>
      </w:r>
      <w:r w:rsidR="007F5047" w:rsidRPr="00873862">
        <w:rPr>
          <w:i/>
          <w:sz w:val="20"/>
        </w:rPr>
        <w:t>Die</w:t>
      </w:r>
      <w:r w:rsidR="007F5047" w:rsidRPr="00873862">
        <w:rPr>
          <w:i/>
          <w:spacing w:val="-12"/>
          <w:sz w:val="20"/>
        </w:rPr>
        <w:t xml:space="preserve"> </w:t>
      </w:r>
      <w:r w:rsidR="007F5047" w:rsidRPr="00873862">
        <w:rPr>
          <w:i/>
          <w:sz w:val="20"/>
        </w:rPr>
        <w:t>Anforderungen</w:t>
      </w:r>
      <w:r w:rsidR="007F5047" w:rsidRPr="00873862">
        <w:rPr>
          <w:i/>
          <w:spacing w:val="-14"/>
          <w:sz w:val="20"/>
        </w:rPr>
        <w:t xml:space="preserve"> </w:t>
      </w:r>
      <w:r w:rsidR="007F5047" w:rsidRPr="00873862">
        <w:rPr>
          <w:i/>
          <w:sz w:val="20"/>
        </w:rPr>
        <w:t>an</w:t>
      </w:r>
      <w:r w:rsidR="007F5047" w:rsidRPr="00873862">
        <w:rPr>
          <w:i/>
          <w:spacing w:val="-14"/>
          <w:sz w:val="20"/>
        </w:rPr>
        <w:t xml:space="preserve"> </w:t>
      </w:r>
      <w:r w:rsidR="007F5047" w:rsidRPr="00873862">
        <w:rPr>
          <w:i/>
          <w:sz w:val="20"/>
        </w:rPr>
        <w:t>die</w:t>
      </w:r>
      <w:r w:rsidR="007F5047" w:rsidRPr="00873862">
        <w:rPr>
          <w:i/>
          <w:spacing w:val="-15"/>
          <w:sz w:val="20"/>
        </w:rPr>
        <w:t xml:space="preserve"> </w:t>
      </w:r>
      <w:r w:rsidR="007F5047" w:rsidRPr="00873862">
        <w:rPr>
          <w:i/>
          <w:sz w:val="20"/>
        </w:rPr>
        <w:t>Niederschlagswasserbehandlung sind erforderlich, um einer Gewässerverunreinigung</w:t>
      </w:r>
      <w:r w:rsidR="007F5047" w:rsidRPr="00873862">
        <w:rPr>
          <w:i/>
          <w:spacing w:val="-14"/>
          <w:sz w:val="20"/>
        </w:rPr>
        <w:t xml:space="preserve"> </w:t>
      </w:r>
      <w:r w:rsidR="007F5047" w:rsidRPr="00873862">
        <w:rPr>
          <w:i/>
          <w:sz w:val="20"/>
        </w:rPr>
        <w:t>vorzubeugen.)</w:t>
      </w:r>
    </w:p>
    <w:p w14:paraId="26392509" w14:textId="77777777" w:rsidR="00E24E35" w:rsidRDefault="007F5047">
      <w:pPr>
        <w:pStyle w:val="Listenabsatz"/>
        <w:numPr>
          <w:ilvl w:val="0"/>
          <w:numId w:val="13"/>
        </w:numPr>
        <w:tabs>
          <w:tab w:val="left" w:pos="1609"/>
        </w:tabs>
        <w:spacing w:line="360" w:lineRule="auto"/>
        <w:ind w:right="736"/>
      </w:pPr>
      <w:r>
        <w:t>Um eine Verschmutzung des Niederschlagswassers weitgehend zu vermeiden, sind die zu entwässernden Verkehrsflächen und Einläufe stets sauber zu</w:t>
      </w:r>
      <w:r>
        <w:rPr>
          <w:spacing w:val="-14"/>
        </w:rPr>
        <w:t xml:space="preserve"> </w:t>
      </w:r>
      <w:r>
        <w:t>halten.</w:t>
      </w:r>
    </w:p>
    <w:p w14:paraId="794E926C" w14:textId="77777777" w:rsidR="008C2856" w:rsidRDefault="008C2856" w:rsidP="008C2856">
      <w:pPr>
        <w:pStyle w:val="Listenabsatz"/>
        <w:tabs>
          <w:tab w:val="left" w:pos="1609"/>
        </w:tabs>
        <w:spacing w:line="360" w:lineRule="auto"/>
        <w:ind w:left="1608" w:right="736" w:firstLine="0"/>
        <w:jc w:val="left"/>
      </w:pPr>
    </w:p>
    <w:p w14:paraId="5654365D" w14:textId="77777777" w:rsidR="00E24E35" w:rsidRDefault="007F5047" w:rsidP="00D2374E">
      <w:pPr>
        <w:pStyle w:val="Textkrper"/>
        <w:spacing w:line="362" w:lineRule="auto"/>
        <w:ind w:left="888" w:right="674"/>
      </w:pPr>
      <w:r>
        <w:rPr>
          <w:b/>
          <w:u w:val="thick"/>
        </w:rPr>
        <w:t>HINWEIS:</w:t>
      </w:r>
      <w:r>
        <w:rPr>
          <w:b/>
        </w:rPr>
        <w:t xml:space="preserve"> </w:t>
      </w:r>
      <w:r>
        <w:t xml:space="preserve">Für eine ggf. notwendig werdende Grundwasserabsenkung ist eine wasserbehördliche Erlaubnis erforderlich und </w:t>
      </w:r>
      <w:r>
        <w:rPr>
          <w:u w:val="single"/>
        </w:rPr>
        <w:t>gesondert</w:t>
      </w:r>
      <w:r>
        <w:t xml:space="preserve"> bei der Wasserbehörde zu beantragen.</w:t>
      </w:r>
    </w:p>
    <w:p w14:paraId="77B674CF" w14:textId="77777777" w:rsidR="00DA66BD" w:rsidRDefault="00DA66BD">
      <w:pPr>
        <w:rPr>
          <w:sz w:val="23"/>
        </w:rPr>
      </w:pPr>
      <w:r>
        <w:rPr>
          <w:sz w:val="23"/>
        </w:rPr>
        <w:br w:type="page"/>
      </w:r>
    </w:p>
    <w:p w14:paraId="2DAC2009" w14:textId="77777777" w:rsidR="00E24E35" w:rsidRDefault="00E24E35">
      <w:pPr>
        <w:pStyle w:val="Textkrper"/>
        <w:spacing w:before="1"/>
        <w:ind w:left="0"/>
        <w:jc w:val="left"/>
        <w:rPr>
          <w:sz w:val="23"/>
        </w:rPr>
      </w:pPr>
    </w:p>
    <w:p w14:paraId="3F55D668" w14:textId="77777777" w:rsidR="00E24E35" w:rsidRDefault="007F5047">
      <w:pPr>
        <w:pStyle w:val="berschrift3"/>
        <w:numPr>
          <w:ilvl w:val="0"/>
          <w:numId w:val="12"/>
        </w:numPr>
        <w:tabs>
          <w:tab w:val="left" w:pos="383"/>
        </w:tabs>
        <w:spacing w:before="92"/>
      </w:pPr>
      <w:r>
        <w:t>2.5.3</w:t>
      </w:r>
      <w:r>
        <w:rPr>
          <w:spacing w:val="16"/>
        </w:rPr>
        <w:t xml:space="preserve"> </w:t>
      </w:r>
      <w:r>
        <w:t>Baumschutz</w:t>
      </w:r>
    </w:p>
    <w:p w14:paraId="5B0F2527" w14:textId="77777777" w:rsidR="00E24E35" w:rsidRDefault="00E24E35">
      <w:pPr>
        <w:pStyle w:val="Textkrper"/>
        <w:spacing w:before="6"/>
        <w:ind w:left="0"/>
        <w:jc w:val="left"/>
        <w:rPr>
          <w:b/>
        </w:rPr>
      </w:pPr>
    </w:p>
    <w:p w14:paraId="6F112D0B" w14:textId="77777777" w:rsidR="00E24E35" w:rsidRDefault="007F5047">
      <w:pPr>
        <w:pStyle w:val="Textkrper"/>
        <w:ind w:left="387"/>
        <w:jc w:val="left"/>
      </w:pPr>
      <w:r>
        <w:rPr>
          <w:u w:val="single"/>
        </w:rPr>
        <w:t>Geschützte Bäume</w:t>
      </w:r>
    </w:p>
    <w:p w14:paraId="00FA0413" w14:textId="77777777" w:rsidR="00E24E35" w:rsidRDefault="007F5047">
      <w:pPr>
        <w:pStyle w:val="Textkrper"/>
        <w:spacing w:before="126" w:line="360" w:lineRule="auto"/>
        <w:ind w:left="391" w:right="731"/>
      </w:pPr>
      <w:r>
        <w:t xml:space="preserve">Durch das Vorhaben sind </w:t>
      </w:r>
      <w:r w:rsidR="003D3EA3">
        <w:t>5</w:t>
      </w:r>
      <w:r w:rsidR="00873862">
        <w:rPr>
          <w:spacing w:val="-15"/>
        </w:rPr>
        <w:t xml:space="preserve"> </w:t>
      </w:r>
      <w:r>
        <w:t xml:space="preserve">Bäume betroffen, die nach der </w:t>
      </w:r>
      <w:r w:rsidR="001D432F">
        <w:t>Baumschutzsatzung der Stadt Delmenhorst</w:t>
      </w:r>
      <w:r w:rsidR="00873862">
        <w:rPr>
          <w:spacing w:val="-15"/>
        </w:rPr>
        <w:t xml:space="preserve"> </w:t>
      </w:r>
      <w:r>
        <w:t xml:space="preserve">geschützt sind. </w:t>
      </w:r>
      <w:r w:rsidR="006A182F">
        <w:t xml:space="preserve">Eine weitere Beeinträchtigung geschützter Bäume soll vermieden werden. </w:t>
      </w:r>
      <w:r>
        <w:t xml:space="preserve">Die Kompensation hat gemäß Vorgabe der Naturschutzbehörde durch die Pflanzung von </w:t>
      </w:r>
      <w:r w:rsidR="001D432F">
        <w:t>12 standortheimischen, großkronigen Laubbäumen</w:t>
      </w:r>
      <w:r w:rsidR="00873862">
        <w:rPr>
          <w:spacing w:val="-15"/>
        </w:rPr>
        <w:t xml:space="preserve"> </w:t>
      </w:r>
      <w:r>
        <w:t>auf der Maßnahmenfläche 2.1 A zu erfolgen. Für die Umsetzung der Maßnahme 2.1 A sind gebietsheimische Bäume aus dem Vorkommensgebiet 1 Nordwestdeutsches Tiefland zu verwenden. Die Ersatzpflanzungen sind dauerhaft</w:t>
      </w:r>
      <w:r>
        <w:rPr>
          <w:spacing w:val="-8"/>
        </w:rPr>
        <w:t xml:space="preserve"> </w:t>
      </w:r>
      <w:r>
        <w:t>zu</w:t>
      </w:r>
      <w:r>
        <w:rPr>
          <w:spacing w:val="-10"/>
        </w:rPr>
        <w:t xml:space="preserve"> </w:t>
      </w:r>
      <w:r>
        <w:t>erhalten.</w:t>
      </w:r>
      <w:r>
        <w:rPr>
          <w:spacing w:val="-8"/>
        </w:rPr>
        <w:t xml:space="preserve"> </w:t>
      </w:r>
      <w:r>
        <w:rPr>
          <w:spacing w:val="-2"/>
        </w:rPr>
        <w:t>Die</w:t>
      </w:r>
      <w:r>
        <w:rPr>
          <w:spacing w:val="-9"/>
        </w:rPr>
        <w:t xml:space="preserve"> </w:t>
      </w:r>
      <w:r>
        <w:t>Neuanpflanzung</w:t>
      </w:r>
      <w:r>
        <w:rPr>
          <w:spacing w:val="-7"/>
        </w:rPr>
        <w:t xml:space="preserve"> </w:t>
      </w:r>
      <w:r>
        <w:t>darf</w:t>
      </w:r>
      <w:r>
        <w:rPr>
          <w:spacing w:val="-8"/>
        </w:rPr>
        <w:t xml:space="preserve"> </w:t>
      </w:r>
      <w:r>
        <w:t>in</w:t>
      </w:r>
      <w:r>
        <w:rPr>
          <w:spacing w:val="-10"/>
        </w:rPr>
        <w:t xml:space="preserve"> </w:t>
      </w:r>
      <w:r>
        <w:t>ihrem</w:t>
      </w:r>
      <w:r>
        <w:rPr>
          <w:spacing w:val="-8"/>
        </w:rPr>
        <w:t xml:space="preserve"> </w:t>
      </w:r>
      <w:r>
        <w:t>Aufwuchs</w:t>
      </w:r>
      <w:r>
        <w:rPr>
          <w:spacing w:val="-9"/>
        </w:rPr>
        <w:t xml:space="preserve"> </w:t>
      </w:r>
      <w:r>
        <w:t>oder</w:t>
      </w:r>
      <w:r>
        <w:rPr>
          <w:spacing w:val="-16"/>
        </w:rPr>
        <w:t xml:space="preserve"> </w:t>
      </w:r>
      <w:r>
        <w:t>Weiterbestand</w:t>
      </w:r>
      <w:r>
        <w:rPr>
          <w:spacing w:val="-11"/>
        </w:rPr>
        <w:t xml:space="preserve"> </w:t>
      </w:r>
      <w:r>
        <w:t>nicht</w:t>
      </w:r>
      <w:r>
        <w:rPr>
          <w:spacing w:val="-8"/>
        </w:rPr>
        <w:t xml:space="preserve"> </w:t>
      </w:r>
      <w:r>
        <w:t>beeinträchtigt</w:t>
      </w:r>
      <w:r>
        <w:rPr>
          <w:spacing w:val="1"/>
        </w:rPr>
        <w:t xml:space="preserve"> </w:t>
      </w:r>
      <w:r>
        <w:t>werden.</w:t>
      </w:r>
    </w:p>
    <w:p w14:paraId="127AF0CC" w14:textId="77777777" w:rsidR="00E24E35" w:rsidRDefault="00E24E35">
      <w:pPr>
        <w:pStyle w:val="Textkrper"/>
        <w:spacing w:before="10"/>
        <w:ind w:left="0"/>
        <w:jc w:val="left"/>
        <w:rPr>
          <w:sz w:val="20"/>
        </w:rPr>
      </w:pPr>
    </w:p>
    <w:p w14:paraId="117475D0" w14:textId="77777777" w:rsidR="00E24E35" w:rsidRDefault="007F5047">
      <w:pPr>
        <w:pStyle w:val="Textkrper"/>
        <w:ind w:left="391"/>
        <w:jc w:val="left"/>
      </w:pPr>
      <w:r>
        <w:rPr>
          <w:u w:val="single"/>
        </w:rPr>
        <w:t>Allgemein:</w:t>
      </w:r>
    </w:p>
    <w:p w14:paraId="3BD87847" w14:textId="77777777" w:rsidR="00E24E35" w:rsidRDefault="007F5047">
      <w:pPr>
        <w:pStyle w:val="Listenabsatz"/>
        <w:numPr>
          <w:ilvl w:val="1"/>
          <w:numId w:val="12"/>
        </w:numPr>
        <w:tabs>
          <w:tab w:val="left" w:pos="1033"/>
        </w:tabs>
        <w:spacing w:before="127" w:line="360" w:lineRule="auto"/>
        <w:ind w:right="734" w:hanging="285"/>
      </w:pPr>
      <w:r>
        <w:t>Die</w:t>
      </w:r>
      <w:r>
        <w:rPr>
          <w:spacing w:val="-13"/>
        </w:rPr>
        <w:t xml:space="preserve"> </w:t>
      </w:r>
      <w:r>
        <w:t>Straßenbäume,</w:t>
      </w:r>
      <w:r>
        <w:rPr>
          <w:spacing w:val="-11"/>
        </w:rPr>
        <w:t xml:space="preserve"> </w:t>
      </w:r>
      <w:r>
        <w:t>die</w:t>
      </w:r>
      <w:r>
        <w:rPr>
          <w:spacing w:val="-12"/>
        </w:rPr>
        <w:t xml:space="preserve"> </w:t>
      </w:r>
      <w:r>
        <w:t>im</w:t>
      </w:r>
      <w:r>
        <w:rPr>
          <w:spacing w:val="-11"/>
        </w:rPr>
        <w:t xml:space="preserve"> </w:t>
      </w:r>
      <w:r>
        <w:t>Baubereich</w:t>
      </w:r>
      <w:r>
        <w:rPr>
          <w:spacing w:val="-15"/>
        </w:rPr>
        <w:t xml:space="preserve"> </w:t>
      </w:r>
      <w:r>
        <w:t>stehen,</w:t>
      </w:r>
      <w:r>
        <w:rPr>
          <w:spacing w:val="-11"/>
        </w:rPr>
        <w:t xml:space="preserve"> </w:t>
      </w:r>
      <w:r>
        <w:t>sind</w:t>
      </w:r>
      <w:r>
        <w:rPr>
          <w:spacing w:val="-12"/>
        </w:rPr>
        <w:t xml:space="preserve"> </w:t>
      </w:r>
      <w:r>
        <w:t>vor</w:t>
      </w:r>
      <w:r>
        <w:rPr>
          <w:spacing w:val="-10"/>
        </w:rPr>
        <w:t xml:space="preserve"> </w:t>
      </w:r>
      <w:r>
        <w:t>Beginn</w:t>
      </w:r>
      <w:r>
        <w:rPr>
          <w:spacing w:val="-12"/>
        </w:rPr>
        <w:t xml:space="preserve"> </w:t>
      </w:r>
      <w:r>
        <w:t>der</w:t>
      </w:r>
      <w:r>
        <w:rPr>
          <w:spacing w:val="-11"/>
        </w:rPr>
        <w:t xml:space="preserve"> </w:t>
      </w:r>
      <w:r>
        <w:t>Bauzeit</w:t>
      </w:r>
      <w:r>
        <w:rPr>
          <w:spacing w:val="-11"/>
        </w:rPr>
        <w:t xml:space="preserve"> </w:t>
      </w:r>
      <w:r>
        <w:t>durch</w:t>
      </w:r>
      <w:r>
        <w:rPr>
          <w:spacing w:val="-12"/>
        </w:rPr>
        <w:t xml:space="preserve"> </w:t>
      </w:r>
      <w:r>
        <w:t>einen</w:t>
      </w:r>
      <w:r>
        <w:rPr>
          <w:spacing w:val="-12"/>
        </w:rPr>
        <w:t xml:space="preserve"> </w:t>
      </w:r>
      <w:r>
        <w:t>stabilen und unverrückbaren Schutzzaun gegen Beeinträchtigungen zu</w:t>
      </w:r>
      <w:r>
        <w:rPr>
          <w:spacing w:val="-11"/>
        </w:rPr>
        <w:t xml:space="preserve"> </w:t>
      </w:r>
      <w:r>
        <w:t>schützen.</w:t>
      </w:r>
    </w:p>
    <w:p w14:paraId="7A8B1777" w14:textId="77777777" w:rsidR="00E24E35" w:rsidRDefault="007F5047">
      <w:pPr>
        <w:pStyle w:val="Listenabsatz"/>
        <w:numPr>
          <w:ilvl w:val="1"/>
          <w:numId w:val="12"/>
        </w:numPr>
        <w:tabs>
          <w:tab w:val="left" w:pos="1033"/>
        </w:tabs>
        <w:spacing w:line="360" w:lineRule="auto"/>
        <w:ind w:right="733"/>
      </w:pPr>
      <w:r>
        <w:t>Bei Straßenbäumen kann aufgrund der standörtlichen Verhältnisse davon abgewichen wer- den, wenn nachweislich die Auflage zu 1 nicht zu erfüllen ist und das Einvernehmen mit der Naturschutzbehörde</w:t>
      </w:r>
      <w:r w:rsidR="008644DF">
        <w:t xml:space="preserve"> der Stadt Delmenhorst</w:t>
      </w:r>
      <w:r>
        <w:t>,</w:t>
      </w:r>
      <w:r w:rsidR="00B278A9">
        <w:t xml:space="preserve"> Stadtgrün und Naturschutz</w:t>
      </w:r>
      <w:r>
        <w:rPr>
          <w:spacing w:val="-15"/>
        </w:rPr>
        <w:t xml:space="preserve"> </w:t>
      </w:r>
      <w:r>
        <w:t>(Frau</w:t>
      </w:r>
      <w:r w:rsidR="00873862">
        <w:rPr>
          <w:spacing w:val="-15"/>
        </w:rPr>
        <w:t xml:space="preserve"> </w:t>
      </w:r>
      <w:r w:rsidR="00B278A9">
        <w:rPr>
          <w:spacing w:val="-15"/>
        </w:rPr>
        <w:t>Stöver</w:t>
      </w:r>
      <w:r>
        <w:t>,</w:t>
      </w:r>
      <w:r>
        <w:rPr>
          <w:spacing w:val="-7"/>
        </w:rPr>
        <w:t xml:space="preserve"> </w:t>
      </w:r>
      <w:r>
        <w:t>Tel.:</w:t>
      </w:r>
      <w:r w:rsidR="00873862">
        <w:rPr>
          <w:spacing w:val="-15"/>
        </w:rPr>
        <w:t xml:space="preserve"> </w:t>
      </w:r>
      <w:r w:rsidR="00B278A9">
        <w:rPr>
          <w:spacing w:val="-15"/>
        </w:rPr>
        <w:t>04221 - 99 11 55</w:t>
      </w:r>
      <w:r>
        <w:t>),</w:t>
      </w:r>
      <w:r>
        <w:rPr>
          <w:spacing w:val="-5"/>
        </w:rPr>
        <w:t xml:space="preserve"> </w:t>
      </w:r>
      <w:r>
        <w:t>im</w:t>
      </w:r>
      <w:r>
        <w:rPr>
          <w:spacing w:val="-6"/>
        </w:rPr>
        <w:t xml:space="preserve"> </w:t>
      </w:r>
      <w:r>
        <w:t>Vorwege der geplanten Maßnahme</w:t>
      </w:r>
      <w:r>
        <w:rPr>
          <w:spacing w:val="-2"/>
        </w:rPr>
        <w:t xml:space="preserve"> </w:t>
      </w:r>
      <w:r>
        <w:t>vorliegt.</w:t>
      </w:r>
    </w:p>
    <w:p w14:paraId="45102651" w14:textId="77777777" w:rsidR="00E24E35" w:rsidRDefault="007F5047">
      <w:pPr>
        <w:pStyle w:val="Listenabsatz"/>
        <w:numPr>
          <w:ilvl w:val="1"/>
          <w:numId w:val="12"/>
        </w:numPr>
        <w:tabs>
          <w:tab w:val="left" w:pos="1033"/>
        </w:tabs>
        <w:spacing w:line="360" w:lineRule="auto"/>
        <w:ind w:right="732"/>
      </w:pPr>
      <w:r>
        <w:t xml:space="preserve">Spätestens 5 Tage vor Beginn der Maßnahme ist das Bauvorhaben </w:t>
      </w:r>
      <w:r w:rsidR="00D66403">
        <w:t xml:space="preserve">bei </w:t>
      </w:r>
      <w:r>
        <w:t>der Naturschutzbehörde</w:t>
      </w:r>
      <w:r w:rsidR="00281911">
        <w:t xml:space="preserve"> der Stadt Delmenhorst</w:t>
      </w:r>
      <w:r>
        <w:t xml:space="preserve">, </w:t>
      </w:r>
      <w:r w:rsidR="00B278A9">
        <w:t>Stadtgrün und Naturschutz</w:t>
      </w:r>
      <w:r w:rsidR="00873862">
        <w:rPr>
          <w:spacing w:val="-15"/>
        </w:rPr>
        <w:t xml:space="preserve"> </w:t>
      </w:r>
      <w:r>
        <w:t>(Frau</w:t>
      </w:r>
      <w:r w:rsidR="00873862">
        <w:rPr>
          <w:spacing w:val="-15"/>
        </w:rPr>
        <w:t xml:space="preserve"> </w:t>
      </w:r>
      <w:r w:rsidR="00B278A9">
        <w:rPr>
          <w:spacing w:val="-15"/>
        </w:rPr>
        <w:t>Stöver</w:t>
      </w:r>
      <w:r>
        <w:t>, Tel.:</w:t>
      </w:r>
      <w:r w:rsidR="00873862">
        <w:rPr>
          <w:spacing w:val="-15"/>
        </w:rPr>
        <w:t xml:space="preserve"> </w:t>
      </w:r>
      <w:r w:rsidR="00B278A9">
        <w:rPr>
          <w:spacing w:val="-15"/>
        </w:rPr>
        <w:t>04221 - 99 11 55</w:t>
      </w:r>
      <w:r>
        <w:t>),</w:t>
      </w:r>
      <w:r w:rsidR="00D66403">
        <w:t xml:space="preserve"> anzumelden.</w:t>
      </w:r>
      <w:r>
        <w:t xml:space="preserve"> </w:t>
      </w:r>
    </w:p>
    <w:p w14:paraId="179AD575" w14:textId="77777777" w:rsidR="00E24E35" w:rsidRDefault="007F5047">
      <w:pPr>
        <w:pStyle w:val="Textkrper"/>
        <w:spacing w:before="119"/>
        <w:ind w:left="391"/>
        <w:rPr>
          <w:u w:val="single"/>
        </w:rPr>
      </w:pPr>
      <w:r>
        <w:rPr>
          <w:u w:val="single"/>
        </w:rPr>
        <w:t>Im Einzelnen:</w:t>
      </w:r>
    </w:p>
    <w:p w14:paraId="29FBAFCA" w14:textId="77777777" w:rsidR="00E24E35" w:rsidRDefault="007F5047">
      <w:pPr>
        <w:pStyle w:val="Listenabsatz"/>
        <w:numPr>
          <w:ilvl w:val="1"/>
          <w:numId w:val="12"/>
        </w:numPr>
        <w:tabs>
          <w:tab w:val="left" w:pos="1033"/>
        </w:tabs>
        <w:spacing w:before="117" w:line="360" w:lineRule="auto"/>
        <w:ind w:right="731" w:hanging="285"/>
      </w:pPr>
      <w:r>
        <w:t>Es dürfen keine Bodenauf- und -abtragungen, Materiallagerungen, Bodenverdichtungen, Baudurchführungsarbeiten sowie sonstige schädigende Maßnahmen im Wurzelbereich der Straßenbäume / im Gehölzstreifen</w:t>
      </w:r>
      <w:r>
        <w:rPr>
          <w:spacing w:val="-6"/>
        </w:rPr>
        <w:t xml:space="preserve"> </w:t>
      </w:r>
      <w:r>
        <w:t>erfolgen.</w:t>
      </w:r>
    </w:p>
    <w:p w14:paraId="37939A65" w14:textId="77777777" w:rsidR="00E24E35" w:rsidRDefault="007F5047">
      <w:pPr>
        <w:pStyle w:val="Listenabsatz"/>
        <w:numPr>
          <w:ilvl w:val="1"/>
          <w:numId w:val="12"/>
        </w:numPr>
        <w:tabs>
          <w:tab w:val="left" w:pos="1033"/>
        </w:tabs>
        <w:spacing w:line="360" w:lineRule="auto"/>
        <w:ind w:right="733" w:hanging="285"/>
      </w:pPr>
      <w:r>
        <w:t>Die Kronen der Straßenbäume / der Großsträucher dürfen nicht beschädigt werden. Darauf ist insbesondere bei Arbeiten mit Großgeräten (Bagger, Kräne o.ä.) mit schwenkbarem Arbeitsbereich zu</w:t>
      </w:r>
      <w:r>
        <w:rPr>
          <w:spacing w:val="-1"/>
        </w:rPr>
        <w:t xml:space="preserve"> </w:t>
      </w:r>
      <w:r>
        <w:t>achten.</w:t>
      </w:r>
    </w:p>
    <w:p w14:paraId="3496EF81" w14:textId="77777777" w:rsidR="00E24E35" w:rsidRDefault="007F5047">
      <w:pPr>
        <w:pStyle w:val="Listenabsatz"/>
        <w:numPr>
          <w:ilvl w:val="1"/>
          <w:numId w:val="12"/>
        </w:numPr>
        <w:tabs>
          <w:tab w:val="left" w:pos="1033"/>
        </w:tabs>
        <w:spacing w:before="1" w:line="360" w:lineRule="auto"/>
        <w:ind w:right="732" w:hanging="285"/>
      </w:pPr>
      <w:r>
        <w:t>Bei Straßenbäumen / Großsträuchern / Bodendeckern dürfen Materialien, Geräte, Bau- und Aufenthaltswagen</w:t>
      </w:r>
      <w:r>
        <w:rPr>
          <w:spacing w:val="-8"/>
        </w:rPr>
        <w:t xml:space="preserve"> </w:t>
      </w:r>
      <w:r>
        <w:t>usw.</w:t>
      </w:r>
      <w:r>
        <w:rPr>
          <w:spacing w:val="-4"/>
        </w:rPr>
        <w:t xml:space="preserve"> </w:t>
      </w:r>
      <w:r>
        <w:t>im</w:t>
      </w:r>
      <w:r>
        <w:rPr>
          <w:spacing w:val="-9"/>
        </w:rPr>
        <w:t xml:space="preserve"> </w:t>
      </w:r>
      <w:r>
        <w:t>Wurzelbereich</w:t>
      </w:r>
      <w:r>
        <w:rPr>
          <w:spacing w:val="-5"/>
        </w:rPr>
        <w:t xml:space="preserve"> </w:t>
      </w:r>
      <w:r>
        <w:t>der</w:t>
      </w:r>
      <w:r>
        <w:rPr>
          <w:spacing w:val="-4"/>
        </w:rPr>
        <w:t xml:space="preserve"> </w:t>
      </w:r>
      <w:r>
        <w:t>Vegetation</w:t>
      </w:r>
      <w:r>
        <w:rPr>
          <w:spacing w:val="-5"/>
        </w:rPr>
        <w:t xml:space="preserve"> </w:t>
      </w:r>
      <w:r>
        <w:t>nur</w:t>
      </w:r>
      <w:r>
        <w:rPr>
          <w:spacing w:val="-4"/>
        </w:rPr>
        <w:t xml:space="preserve"> </w:t>
      </w:r>
      <w:r>
        <w:t>auf</w:t>
      </w:r>
      <w:r>
        <w:rPr>
          <w:spacing w:val="-5"/>
        </w:rPr>
        <w:t xml:space="preserve"> </w:t>
      </w:r>
      <w:r>
        <w:t>bestehenden</w:t>
      </w:r>
      <w:r>
        <w:rPr>
          <w:spacing w:val="-5"/>
        </w:rPr>
        <w:t xml:space="preserve"> </w:t>
      </w:r>
      <w:r>
        <w:t>Pflaster-</w:t>
      </w:r>
      <w:r>
        <w:rPr>
          <w:spacing w:val="-4"/>
        </w:rPr>
        <w:t xml:space="preserve"> </w:t>
      </w:r>
      <w:r>
        <w:t>oder Asphaltflächen</w:t>
      </w:r>
      <w:r>
        <w:rPr>
          <w:spacing w:val="-11"/>
        </w:rPr>
        <w:t xml:space="preserve"> </w:t>
      </w:r>
      <w:r>
        <w:t>gelagert</w:t>
      </w:r>
      <w:r>
        <w:rPr>
          <w:spacing w:val="-9"/>
        </w:rPr>
        <w:t xml:space="preserve"> </w:t>
      </w:r>
      <w:r>
        <w:t>oder</w:t>
      </w:r>
      <w:r>
        <w:rPr>
          <w:spacing w:val="-7"/>
        </w:rPr>
        <w:t xml:space="preserve"> </w:t>
      </w:r>
      <w:r>
        <w:t>aufgestellt</w:t>
      </w:r>
      <w:r>
        <w:rPr>
          <w:spacing w:val="-7"/>
        </w:rPr>
        <w:t xml:space="preserve"> </w:t>
      </w:r>
      <w:r>
        <w:t>werden.</w:t>
      </w:r>
      <w:r>
        <w:rPr>
          <w:spacing w:val="-9"/>
        </w:rPr>
        <w:t xml:space="preserve"> </w:t>
      </w:r>
      <w:r>
        <w:t>Sollten</w:t>
      </w:r>
      <w:r>
        <w:rPr>
          <w:spacing w:val="-7"/>
        </w:rPr>
        <w:t xml:space="preserve"> </w:t>
      </w:r>
      <w:r>
        <w:t>die</w:t>
      </w:r>
      <w:r>
        <w:rPr>
          <w:spacing w:val="-6"/>
        </w:rPr>
        <w:t xml:space="preserve"> </w:t>
      </w:r>
      <w:r>
        <w:t>unbefestigten</w:t>
      </w:r>
      <w:r>
        <w:rPr>
          <w:spacing w:val="-8"/>
        </w:rPr>
        <w:t xml:space="preserve"> </w:t>
      </w:r>
      <w:r>
        <w:t>Flächen</w:t>
      </w:r>
      <w:r>
        <w:rPr>
          <w:spacing w:val="-8"/>
        </w:rPr>
        <w:t xml:space="preserve"> </w:t>
      </w:r>
      <w:r>
        <w:t xml:space="preserve">zwischen den Bäumen zum Ablegen von Material benötigt werden, ist dies nur in einvernehmlicher Absprache </w:t>
      </w:r>
      <w:r w:rsidR="00593D3F">
        <w:t xml:space="preserve">mit der Naturschutzbehörde der Stadt Delmenhorst </w:t>
      </w:r>
      <w:r>
        <w:t>im Vorwege, Ansprechpartnerin siehe oben, möglich. Hierfür kann ggfls. Stammschutz, Schutz der Flächen mit Platten usw. notwendig sein.</w:t>
      </w:r>
    </w:p>
    <w:p w14:paraId="1D6F0766" w14:textId="77777777" w:rsidR="00DA66BD" w:rsidRDefault="00DA66BD">
      <w:r>
        <w:br w:type="page"/>
      </w:r>
    </w:p>
    <w:p w14:paraId="477B9E3C" w14:textId="77777777" w:rsidR="00E24E35" w:rsidRDefault="007F5047">
      <w:pPr>
        <w:pStyle w:val="Listenabsatz"/>
        <w:numPr>
          <w:ilvl w:val="1"/>
          <w:numId w:val="12"/>
        </w:numPr>
        <w:tabs>
          <w:tab w:val="left" w:pos="1033"/>
        </w:tabs>
        <w:spacing w:line="360" w:lineRule="auto"/>
        <w:ind w:right="734" w:hanging="285"/>
      </w:pPr>
      <w:r>
        <w:lastRenderedPageBreak/>
        <w:t>Die</w:t>
      </w:r>
      <w:r>
        <w:rPr>
          <w:spacing w:val="-8"/>
        </w:rPr>
        <w:t xml:space="preserve"> </w:t>
      </w:r>
      <w:r>
        <w:t>Lage</w:t>
      </w:r>
      <w:r>
        <w:rPr>
          <w:spacing w:val="-7"/>
        </w:rPr>
        <w:t xml:space="preserve"> </w:t>
      </w:r>
      <w:r>
        <w:t>der</w:t>
      </w:r>
      <w:r>
        <w:rPr>
          <w:spacing w:val="-9"/>
        </w:rPr>
        <w:t xml:space="preserve"> </w:t>
      </w:r>
      <w:r>
        <w:t>Kopflöcher,</w:t>
      </w:r>
      <w:r>
        <w:rPr>
          <w:spacing w:val="-8"/>
        </w:rPr>
        <w:t xml:space="preserve"> </w:t>
      </w:r>
      <w:r>
        <w:t>Bohrgruben,</w:t>
      </w:r>
      <w:r>
        <w:rPr>
          <w:spacing w:val="-7"/>
        </w:rPr>
        <w:t xml:space="preserve"> </w:t>
      </w:r>
      <w:r>
        <w:t>o.ä.</w:t>
      </w:r>
      <w:r>
        <w:rPr>
          <w:spacing w:val="-6"/>
        </w:rPr>
        <w:t xml:space="preserve"> </w:t>
      </w:r>
      <w:r>
        <w:t>ist</w:t>
      </w:r>
      <w:r>
        <w:rPr>
          <w:spacing w:val="-8"/>
        </w:rPr>
        <w:t xml:space="preserve"> </w:t>
      </w:r>
      <w:r>
        <w:t>ausschließlich</w:t>
      </w:r>
      <w:r>
        <w:rPr>
          <w:spacing w:val="-7"/>
        </w:rPr>
        <w:t xml:space="preserve"> </w:t>
      </w:r>
      <w:r>
        <w:t>außerhalb</w:t>
      </w:r>
      <w:r>
        <w:rPr>
          <w:spacing w:val="-7"/>
        </w:rPr>
        <w:t xml:space="preserve"> </w:t>
      </w:r>
      <w:r>
        <w:t>der</w:t>
      </w:r>
      <w:r>
        <w:rPr>
          <w:spacing w:val="-7"/>
        </w:rPr>
        <w:t xml:space="preserve"> </w:t>
      </w:r>
      <w:r>
        <w:t>Kronentraufe</w:t>
      </w:r>
      <w:r>
        <w:rPr>
          <w:spacing w:val="-7"/>
        </w:rPr>
        <w:t xml:space="preserve"> </w:t>
      </w:r>
      <w:r>
        <w:t>der Straßenbäume/ Großsträucher/ Bodendecker durchzuführen. Soll bei der Erneuerung von bestehenden</w:t>
      </w:r>
      <w:r>
        <w:rPr>
          <w:spacing w:val="-17"/>
        </w:rPr>
        <w:t xml:space="preserve"> </w:t>
      </w:r>
      <w:r>
        <w:t>Leitungen</w:t>
      </w:r>
      <w:r>
        <w:rPr>
          <w:spacing w:val="-18"/>
        </w:rPr>
        <w:t xml:space="preserve"> </w:t>
      </w:r>
      <w:r>
        <w:t>aufgrund</w:t>
      </w:r>
      <w:r>
        <w:rPr>
          <w:spacing w:val="-18"/>
        </w:rPr>
        <w:t xml:space="preserve"> </w:t>
      </w:r>
      <w:r>
        <w:t>der</w:t>
      </w:r>
      <w:r>
        <w:rPr>
          <w:spacing w:val="-17"/>
        </w:rPr>
        <w:t xml:space="preserve"> </w:t>
      </w:r>
      <w:r>
        <w:t>standörtlichen</w:t>
      </w:r>
      <w:r>
        <w:rPr>
          <w:spacing w:val="-16"/>
        </w:rPr>
        <w:t xml:space="preserve"> </w:t>
      </w:r>
      <w:r>
        <w:t>Verhältnisse</w:t>
      </w:r>
      <w:r>
        <w:rPr>
          <w:spacing w:val="-16"/>
        </w:rPr>
        <w:t xml:space="preserve"> </w:t>
      </w:r>
      <w:r>
        <w:t>davon</w:t>
      </w:r>
      <w:r>
        <w:rPr>
          <w:spacing w:val="-17"/>
        </w:rPr>
        <w:t xml:space="preserve"> </w:t>
      </w:r>
      <w:r>
        <w:t>abgewichen</w:t>
      </w:r>
      <w:r>
        <w:rPr>
          <w:spacing w:val="-16"/>
        </w:rPr>
        <w:t xml:space="preserve"> </w:t>
      </w:r>
      <w:r>
        <w:t>werden, ist das Einvernehmen der Naturschutzbehörde im Vorwege der geplanten Maßnahme</w:t>
      </w:r>
      <w:r>
        <w:rPr>
          <w:spacing w:val="-1"/>
        </w:rPr>
        <w:t xml:space="preserve"> </w:t>
      </w:r>
      <w:r>
        <w:t>einzuholen.</w:t>
      </w:r>
    </w:p>
    <w:p w14:paraId="6C7236E4" w14:textId="77777777" w:rsidR="00E24E35" w:rsidRDefault="007F5047">
      <w:pPr>
        <w:pStyle w:val="Listenabsatz"/>
        <w:numPr>
          <w:ilvl w:val="1"/>
          <w:numId w:val="12"/>
        </w:numPr>
        <w:tabs>
          <w:tab w:val="left" w:pos="1033"/>
        </w:tabs>
        <w:spacing w:line="360" w:lineRule="auto"/>
        <w:ind w:right="733" w:hanging="285"/>
      </w:pPr>
      <w:r>
        <w:t xml:space="preserve">Sofern bei den Bauarbeiten außerhalb des o.g. Bauzaunes (siehe Auflagen zu 1 und 2) der Straßenbäume/ Großsträucher/ Bodendecker dennoch Wurzeln beeinträchtigt werden und diese Maßnahmen </w:t>
      </w:r>
      <w:r>
        <w:rPr>
          <w:u w:val="single"/>
        </w:rPr>
        <w:t>nachweislich</w:t>
      </w:r>
      <w:r>
        <w:t xml:space="preserve"> (ist schriftlich zu dokumentieren) unvermeidbar sind, sind folgende Maßgaben zu</w:t>
      </w:r>
      <w:r>
        <w:rPr>
          <w:spacing w:val="-3"/>
        </w:rPr>
        <w:t xml:space="preserve"> </w:t>
      </w:r>
      <w:r>
        <w:t>beachten:</w:t>
      </w:r>
    </w:p>
    <w:p w14:paraId="74B0B386" w14:textId="77777777" w:rsidR="00E24E35" w:rsidRDefault="007F5047">
      <w:pPr>
        <w:pStyle w:val="Listenabsatz"/>
        <w:numPr>
          <w:ilvl w:val="2"/>
          <w:numId w:val="12"/>
        </w:numPr>
        <w:tabs>
          <w:tab w:val="left" w:pos="1458"/>
        </w:tabs>
        <w:spacing w:line="362" w:lineRule="auto"/>
        <w:ind w:right="733" w:hanging="283"/>
      </w:pPr>
      <w:r>
        <w:t>In</w:t>
      </w:r>
      <w:r>
        <w:rPr>
          <w:spacing w:val="-16"/>
        </w:rPr>
        <w:t xml:space="preserve"> </w:t>
      </w:r>
      <w:r>
        <w:t>Anlehnung</w:t>
      </w:r>
      <w:r>
        <w:rPr>
          <w:spacing w:val="-14"/>
        </w:rPr>
        <w:t xml:space="preserve"> </w:t>
      </w:r>
      <w:r>
        <w:t>an</w:t>
      </w:r>
      <w:r>
        <w:rPr>
          <w:spacing w:val="-18"/>
        </w:rPr>
        <w:t xml:space="preserve"> </w:t>
      </w:r>
      <w:r>
        <w:t>die</w:t>
      </w:r>
      <w:r>
        <w:rPr>
          <w:spacing w:val="-16"/>
        </w:rPr>
        <w:t xml:space="preserve"> </w:t>
      </w:r>
      <w:r>
        <w:t>DIN</w:t>
      </w:r>
      <w:r>
        <w:rPr>
          <w:spacing w:val="-19"/>
        </w:rPr>
        <w:t xml:space="preserve"> </w:t>
      </w:r>
      <w:r>
        <w:t>18920</w:t>
      </w:r>
      <w:r>
        <w:rPr>
          <w:spacing w:val="-16"/>
        </w:rPr>
        <w:t xml:space="preserve"> </w:t>
      </w:r>
      <w:r>
        <w:t>ist</w:t>
      </w:r>
      <w:r>
        <w:rPr>
          <w:spacing w:val="-15"/>
        </w:rPr>
        <w:t xml:space="preserve"> </w:t>
      </w:r>
      <w:r>
        <w:t>im</w:t>
      </w:r>
      <w:r>
        <w:rPr>
          <w:spacing w:val="-22"/>
        </w:rPr>
        <w:t xml:space="preserve"> </w:t>
      </w:r>
      <w:r>
        <w:t>Wurzelbereich</w:t>
      </w:r>
      <w:r>
        <w:rPr>
          <w:spacing w:val="-15"/>
        </w:rPr>
        <w:t xml:space="preserve"> </w:t>
      </w:r>
      <w:r>
        <w:t>der</w:t>
      </w:r>
      <w:r>
        <w:rPr>
          <w:spacing w:val="-15"/>
        </w:rPr>
        <w:t xml:space="preserve"> </w:t>
      </w:r>
      <w:r>
        <w:t>Bäume</w:t>
      </w:r>
      <w:r>
        <w:rPr>
          <w:spacing w:val="-18"/>
        </w:rPr>
        <w:t xml:space="preserve"> </w:t>
      </w:r>
      <w:r>
        <w:t>ausschließlich</w:t>
      </w:r>
      <w:r>
        <w:rPr>
          <w:spacing w:val="-14"/>
        </w:rPr>
        <w:t xml:space="preserve"> </w:t>
      </w:r>
      <w:r>
        <w:t>mit</w:t>
      </w:r>
      <w:r>
        <w:rPr>
          <w:spacing w:val="-15"/>
        </w:rPr>
        <w:t xml:space="preserve"> </w:t>
      </w:r>
      <w:r>
        <w:t>Handschachtung oder Sauggeräten zu</w:t>
      </w:r>
      <w:r>
        <w:rPr>
          <w:spacing w:val="-4"/>
        </w:rPr>
        <w:t xml:space="preserve"> </w:t>
      </w:r>
      <w:r>
        <w:t>arbeiten.</w:t>
      </w:r>
    </w:p>
    <w:p w14:paraId="39E40EB2" w14:textId="77777777" w:rsidR="00E24E35" w:rsidRDefault="007F5047">
      <w:pPr>
        <w:pStyle w:val="Listenabsatz"/>
        <w:numPr>
          <w:ilvl w:val="2"/>
          <w:numId w:val="12"/>
        </w:numPr>
        <w:tabs>
          <w:tab w:val="left" w:pos="1458"/>
        </w:tabs>
        <w:spacing w:line="360" w:lineRule="auto"/>
        <w:ind w:right="733" w:hanging="283"/>
      </w:pPr>
      <w:r>
        <w:t>Wurzeln über 2 cm Durchmesser dürfen nicht entfernt oder beschädigt werden. Freigelegte Wurzeln sind gegen Austrocknung (Umwicklung mit feucht zu haltenden Jutebandagen/Vlies) bzw. Frost zu schützen.</w:t>
      </w:r>
    </w:p>
    <w:p w14:paraId="7D14959B" w14:textId="77777777" w:rsidR="00E24E35" w:rsidRDefault="007F5047">
      <w:pPr>
        <w:pStyle w:val="Listenabsatz"/>
        <w:numPr>
          <w:ilvl w:val="2"/>
          <w:numId w:val="12"/>
        </w:numPr>
        <w:tabs>
          <w:tab w:val="left" w:pos="1458"/>
        </w:tabs>
        <w:spacing w:line="360" w:lineRule="auto"/>
        <w:ind w:right="733" w:hanging="283"/>
      </w:pPr>
      <w:r>
        <w:t>Sofern Wurzeln unter 2 cm Durchmesser entfernt werden müssen, sind diese glatt zu durchtrennen. Die Wundstellen sind mit einem Wundverschlussmittel</w:t>
      </w:r>
      <w:r>
        <w:rPr>
          <w:spacing w:val="-27"/>
        </w:rPr>
        <w:t xml:space="preserve"> </w:t>
      </w:r>
      <w:r>
        <w:t>einzustreichen.</w:t>
      </w:r>
    </w:p>
    <w:p w14:paraId="19BC5E70" w14:textId="77777777" w:rsidR="00E24E35" w:rsidRDefault="007F5047">
      <w:pPr>
        <w:pStyle w:val="Listenabsatz"/>
        <w:numPr>
          <w:ilvl w:val="2"/>
          <w:numId w:val="12"/>
        </w:numPr>
        <w:tabs>
          <w:tab w:val="left" w:pos="1458"/>
        </w:tabs>
        <w:spacing w:line="360" w:lineRule="auto"/>
        <w:ind w:right="735" w:hanging="283"/>
      </w:pPr>
      <w:r>
        <w:t>Im Wurzelbereich der geschützten Bäume bzw. der Straßenbäume darf nicht mit Flächenrüttlern oder Vibrationswalzen gearbeitet werden. Hier ist mit statischen Walzen zu verdichten.</w:t>
      </w:r>
    </w:p>
    <w:p w14:paraId="6A7F9D5E" w14:textId="77777777" w:rsidR="00E24E35" w:rsidRDefault="007F5047">
      <w:pPr>
        <w:pStyle w:val="Listenabsatz"/>
        <w:numPr>
          <w:ilvl w:val="1"/>
          <w:numId w:val="12"/>
        </w:numPr>
        <w:tabs>
          <w:tab w:val="left" w:pos="1033"/>
        </w:tabs>
        <w:spacing w:line="360" w:lineRule="auto"/>
        <w:ind w:left="1174" w:right="732" w:hanging="427"/>
      </w:pPr>
      <w:r>
        <w:t>Sollte während der Baumaßnahme ein Baum/Großsträucher/Bodendecker so stark geschädigt</w:t>
      </w:r>
      <w:r>
        <w:rPr>
          <w:spacing w:val="-5"/>
        </w:rPr>
        <w:t xml:space="preserve"> </w:t>
      </w:r>
      <w:r>
        <w:t>werden,</w:t>
      </w:r>
      <w:r>
        <w:rPr>
          <w:spacing w:val="-5"/>
        </w:rPr>
        <w:t xml:space="preserve"> </w:t>
      </w:r>
      <w:r>
        <w:t>dass</w:t>
      </w:r>
      <w:r>
        <w:rPr>
          <w:spacing w:val="-5"/>
        </w:rPr>
        <w:t xml:space="preserve"> </w:t>
      </w:r>
      <w:r>
        <w:t>dieser</w:t>
      </w:r>
      <w:r>
        <w:rPr>
          <w:spacing w:val="-7"/>
        </w:rPr>
        <w:t xml:space="preserve"> </w:t>
      </w:r>
      <w:r>
        <w:t>nicht</w:t>
      </w:r>
      <w:r>
        <w:rPr>
          <w:spacing w:val="-4"/>
        </w:rPr>
        <w:t xml:space="preserve"> </w:t>
      </w:r>
      <w:r>
        <w:t>mehr</w:t>
      </w:r>
      <w:r>
        <w:rPr>
          <w:spacing w:val="-5"/>
        </w:rPr>
        <w:t xml:space="preserve"> </w:t>
      </w:r>
      <w:r>
        <w:t>die</w:t>
      </w:r>
      <w:r>
        <w:rPr>
          <w:spacing w:val="-5"/>
        </w:rPr>
        <w:t xml:space="preserve"> </w:t>
      </w:r>
      <w:r>
        <w:t>Funktion</w:t>
      </w:r>
      <w:r>
        <w:rPr>
          <w:spacing w:val="-8"/>
        </w:rPr>
        <w:t xml:space="preserve"> </w:t>
      </w:r>
      <w:r>
        <w:t>als</w:t>
      </w:r>
      <w:r>
        <w:rPr>
          <w:spacing w:val="-5"/>
        </w:rPr>
        <w:t xml:space="preserve"> </w:t>
      </w:r>
      <w:r>
        <w:t>Straßenbaum/Großstrauch/</w:t>
      </w:r>
      <w:r>
        <w:rPr>
          <w:spacing w:val="-5"/>
        </w:rPr>
        <w:t xml:space="preserve"> </w:t>
      </w:r>
      <w:r>
        <w:t>Bodendecker erfüllen kann, so ist dieser (Anzahl nach Gehölzwertermittlung) nach Vorgaben der Naturschutzbehörde</w:t>
      </w:r>
      <w:r>
        <w:rPr>
          <w:spacing w:val="-6"/>
        </w:rPr>
        <w:t xml:space="preserve"> </w:t>
      </w:r>
      <w:r>
        <w:t>nach</w:t>
      </w:r>
      <w:r>
        <w:rPr>
          <w:spacing w:val="-8"/>
        </w:rPr>
        <w:t xml:space="preserve"> </w:t>
      </w:r>
      <w:r>
        <w:t>Abschluss</w:t>
      </w:r>
      <w:r>
        <w:rPr>
          <w:spacing w:val="-8"/>
        </w:rPr>
        <w:t xml:space="preserve"> </w:t>
      </w:r>
      <w:r>
        <w:t>der</w:t>
      </w:r>
      <w:r>
        <w:rPr>
          <w:spacing w:val="-7"/>
        </w:rPr>
        <w:t xml:space="preserve"> </w:t>
      </w:r>
      <w:r>
        <w:t>Baumaßnahme</w:t>
      </w:r>
      <w:r>
        <w:rPr>
          <w:spacing w:val="-8"/>
        </w:rPr>
        <w:t xml:space="preserve"> </w:t>
      </w:r>
      <w:r>
        <w:t>zu</w:t>
      </w:r>
      <w:r>
        <w:rPr>
          <w:spacing w:val="-6"/>
        </w:rPr>
        <w:t xml:space="preserve"> </w:t>
      </w:r>
      <w:r>
        <w:t>ersetzen.</w:t>
      </w:r>
      <w:r>
        <w:rPr>
          <w:spacing w:val="-5"/>
        </w:rPr>
        <w:t xml:space="preserve"> </w:t>
      </w:r>
      <w:r>
        <w:t>Baumgröße StU</w:t>
      </w:r>
      <w:r>
        <w:rPr>
          <w:spacing w:val="-8"/>
        </w:rPr>
        <w:t xml:space="preserve"> </w:t>
      </w:r>
      <w:r>
        <w:t>18/20/Großstrauch</w:t>
      </w:r>
      <w:r>
        <w:rPr>
          <w:spacing w:val="-12"/>
        </w:rPr>
        <w:t xml:space="preserve"> </w:t>
      </w:r>
      <w:r>
        <w:t>Größe</w:t>
      </w:r>
      <w:r>
        <w:rPr>
          <w:spacing w:val="-10"/>
        </w:rPr>
        <w:t xml:space="preserve"> </w:t>
      </w:r>
      <w:r>
        <w:t>150-200</w:t>
      </w:r>
      <w:r>
        <w:rPr>
          <w:spacing w:val="-5"/>
        </w:rPr>
        <w:t xml:space="preserve"> </w:t>
      </w:r>
      <w:r>
        <w:t>cm/Bodendecker</w:t>
      </w:r>
      <w:r>
        <w:rPr>
          <w:spacing w:val="-6"/>
        </w:rPr>
        <w:t xml:space="preserve"> </w:t>
      </w:r>
      <w:r>
        <w:t>nach</w:t>
      </w:r>
      <w:r>
        <w:rPr>
          <w:spacing w:val="-7"/>
        </w:rPr>
        <w:t xml:space="preserve"> </w:t>
      </w:r>
      <w:r>
        <w:t>Vorgabe</w:t>
      </w:r>
      <w:r>
        <w:rPr>
          <w:spacing w:val="-6"/>
        </w:rPr>
        <w:t xml:space="preserve"> </w:t>
      </w:r>
      <w:r>
        <w:t>der</w:t>
      </w:r>
      <w:r>
        <w:rPr>
          <w:spacing w:val="-6"/>
        </w:rPr>
        <w:t xml:space="preserve"> </w:t>
      </w:r>
      <w:r>
        <w:t>Naturschutzbehörde.</w:t>
      </w:r>
      <w:r>
        <w:rPr>
          <w:spacing w:val="-6"/>
        </w:rPr>
        <w:t xml:space="preserve"> </w:t>
      </w:r>
      <w:r>
        <w:t>Es</w:t>
      </w:r>
      <w:r>
        <w:rPr>
          <w:spacing w:val="-7"/>
        </w:rPr>
        <w:t xml:space="preserve"> </w:t>
      </w:r>
      <w:r>
        <w:t>sind</w:t>
      </w:r>
      <w:r>
        <w:rPr>
          <w:spacing w:val="-5"/>
        </w:rPr>
        <w:t xml:space="preserve"> </w:t>
      </w:r>
      <w:r>
        <w:t>zwei</w:t>
      </w:r>
      <w:r>
        <w:rPr>
          <w:spacing w:val="-6"/>
        </w:rPr>
        <w:t xml:space="preserve"> </w:t>
      </w:r>
      <w:r>
        <w:t>Jahre</w:t>
      </w:r>
      <w:r>
        <w:rPr>
          <w:spacing w:val="-5"/>
        </w:rPr>
        <w:t xml:space="preserve"> </w:t>
      </w:r>
      <w:r>
        <w:t>Anwachs-</w:t>
      </w:r>
      <w:r>
        <w:rPr>
          <w:spacing w:val="-6"/>
        </w:rPr>
        <w:t xml:space="preserve"> </w:t>
      </w:r>
      <w:r>
        <w:t>und</w:t>
      </w:r>
      <w:r>
        <w:rPr>
          <w:spacing w:val="-7"/>
        </w:rPr>
        <w:t xml:space="preserve"> </w:t>
      </w:r>
      <w:r>
        <w:t>Entwicklungspflege</w:t>
      </w:r>
      <w:r>
        <w:rPr>
          <w:spacing w:val="-7"/>
        </w:rPr>
        <w:t xml:space="preserve"> </w:t>
      </w:r>
      <w:r>
        <w:t>zu</w:t>
      </w:r>
      <w:r>
        <w:rPr>
          <w:spacing w:val="-5"/>
        </w:rPr>
        <w:t xml:space="preserve"> </w:t>
      </w:r>
      <w:r>
        <w:t>übernehmen.</w:t>
      </w:r>
      <w:r>
        <w:rPr>
          <w:spacing w:val="-4"/>
        </w:rPr>
        <w:t xml:space="preserve"> </w:t>
      </w:r>
      <w:r>
        <w:t>Die Kosten der Fällung und Nachpflanzung gehen zu 100% zu Lasten der</w:t>
      </w:r>
      <w:r>
        <w:rPr>
          <w:spacing w:val="-29"/>
        </w:rPr>
        <w:t xml:space="preserve"> </w:t>
      </w:r>
      <w:r>
        <w:t>Vorhabenträgerin.</w:t>
      </w:r>
    </w:p>
    <w:p w14:paraId="3CC4FF35" w14:textId="77777777" w:rsidR="00E24E35" w:rsidRDefault="00873862" w:rsidP="00873862">
      <w:pPr>
        <w:pStyle w:val="Listenabsatz"/>
        <w:numPr>
          <w:ilvl w:val="1"/>
          <w:numId w:val="12"/>
        </w:numPr>
        <w:tabs>
          <w:tab w:val="left" w:pos="1033"/>
        </w:tabs>
        <w:spacing w:before="117" w:line="360" w:lineRule="auto"/>
        <w:ind w:left="1134" w:right="732" w:hanging="387"/>
      </w:pPr>
      <w:r>
        <w:t xml:space="preserve">Sollte ein </w:t>
      </w:r>
      <w:r w:rsidR="007F5047">
        <w:t>Straßenbaum/Großstrauch im Zuge der Baumaßnahme im Wurzelbereich/Kronenbereich so starke Schädigungen aufweisen, dass zur Erhaltung des Wurzel-Kronen- Gleichgewichtes (Grundlage ist die ZTV Baumpflege 2004 Punkt 3.1.7 Kronenauslichtung) ein</w:t>
      </w:r>
      <w:r w:rsidR="007F5047" w:rsidRPr="00873862">
        <w:rPr>
          <w:spacing w:val="-10"/>
        </w:rPr>
        <w:t xml:space="preserve"> </w:t>
      </w:r>
      <w:r w:rsidR="007F5047">
        <w:t>Rückschnitt</w:t>
      </w:r>
      <w:r w:rsidR="007F5047" w:rsidRPr="00873862">
        <w:rPr>
          <w:spacing w:val="-8"/>
        </w:rPr>
        <w:t xml:space="preserve"> </w:t>
      </w:r>
      <w:r w:rsidR="007F5047">
        <w:t>erforderlich</w:t>
      </w:r>
      <w:r w:rsidR="007F5047" w:rsidRPr="00873862">
        <w:rPr>
          <w:spacing w:val="-10"/>
        </w:rPr>
        <w:t xml:space="preserve"> </w:t>
      </w:r>
      <w:r w:rsidR="007F5047">
        <w:t>ist,</w:t>
      </w:r>
      <w:r w:rsidR="007F5047" w:rsidRPr="00873862">
        <w:rPr>
          <w:spacing w:val="-11"/>
        </w:rPr>
        <w:t xml:space="preserve"> </w:t>
      </w:r>
      <w:r w:rsidR="007F5047">
        <w:t>so</w:t>
      </w:r>
      <w:r w:rsidR="007F5047" w:rsidRPr="00873862">
        <w:rPr>
          <w:spacing w:val="-10"/>
        </w:rPr>
        <w:t xml:space="preserve"> </w:t>
      </w:r>
      <w:r w:rsidR="007F5047">
        <w:t>hat</w:t>
      </w:r>
      <w:r w:rsidR="007F5047" w:rsidRPr="00873862">
        <w:rPr>
          <w:spacing w:val="-8"/>
        </w:rPr>
        <w:t xml:space="preserve"> </w:t>
      </w:r>
      <w:r w:rsidR="007F5047">
        <w:t>das</w:t>
      </w:r>
      <w:r w:rsidR="007F5047" w:rsidRPr="00873862">
        <w:rPr>
          <w:spacing w:val="-9"/>
        </w:rPr>
        <w:t xml:space="preserve"> </w:t>
      </w:r>
      <w:r w:rsidR="007F5047">
        <w:t>in</w:t>
      </w:r>
      <w:r w:rsidR="007F5047" w:rsidRPr="00873862">
        <w:rPr>
          <w:spacing w:val="-10"/>
        </w:rPr>
        <w:t xml:space="preserve"> </w:t>
      </w:r>
      <w:r w:rsidR="007F5047">
        <w:t>Absprache</w:t>
      </w:r>
      <w:r w:rsidR="007F5047" w:rsidRPr="00873862">
        <w:rPr>
          <w:spacing w:val="-12"/>
        </w:rPr>
        <w:t xml:space="preserve"> </w:t>
      </w:r>
      <w:r w:rsidR="007F5047">
        <w:t>mit</w:t>
      </w:r>
      <w:r w:rsidR="007F5047" w:rsidRPr="00873862">
        <w:rPr>
          <w:spacing w:val="-8"/>
        </w:rPr>
        <w:t xml:space="preserve"> </w:t>
      </w:r>
      <w:r w:rsidR="007F5047">
        <w:t>der</w:t>
      </w:r>
      <w:r w:rsidR="007F5047" w:rsidRPr="00873862">
        <w:rPr>
          <w:spacing w:val="-9"/>
        </w:rPr>
        <w:t xml:space="preserve"> </w:t>
      </w:r>
      <w:r w:rsidR="007F5047">
        <w:t>Naturschutzbehörde (Ansprechpartnerin</w:t>
      </w:r>
      <w:r w:rsidR="007F5047" w:rsidRPr="00873862">
        <w:rPr>
          <w:spacing w:val="-17"/>
        </w:rPr>
        <w:t xml:space="preserve"> </w:t>
      </w:r>
      <w:r w:rsidR="007F5047">
        <w:t>siehe</w:t>
      </w:r>
      <w:r w:rsidR="007F5047" w:rsidRPr="00873862">
        <w:rPr>
          <w:spacing w:val="-18"/>
        </w:rPr>
        <w:t xml:space="preserve"> </w:t>
      </w:r>
      <w:r w:rsidR="007F5047">
        <w:t>zu</w:t>
      </w:r>
      <w:r w:rsidR="007F5047" w:rsidRPr="00873862">
        <w:rPr>
          <w:spacing w:val="-16"/>
        </w:rPr>
        <w:t xml:space="preserve"> </w:t>
      </w:r>
      <w:r w:rsidR="007F5047">
        <w:t>Auflage</w:t>
      </w:r>
      <w:r w:rsidR="007F5047" w:rsidRPr="00873862">
        <w:rPr>
          <w:spacing w:val="-16"/>
        </w:rPr>
        <w:t xml:space="preserve"> </w:t>
      </w:r>
      <w:r w:rsidR="007F5047">
        <w:t>2</w:t>
      </w:r>
      <w:r w:rsidR="007F5047" w:rsidRPr="00873862">
        <w:rPr>
          <w:spacing w:val="-18"/>
        </w:rPr>
        <w:t xml:space="preserve"> </w:t>
      </w:r>
      <w:r w:rsidR="007F5047">
        <w:t>und</w:t>
      </w:r>
      <w:r w:rsidR="007F5047" w:rsidRPr="00873862">
        <w:rPr>
          <w:spacing w:val="-18"/>
        </w:rPr>
        <w:t xml:space="preserve"> </w:t>
      </w:r>
      <w:r w:rsidR="007F5047">
        <w:t>3)</w:t>
      </w:r>
      <w:r w:rsidR="007F5047" w:rsidRPr="00873862">
        <w:rPr>
          <w:spacing w:val="-17"/>
        </w:rPr>
        <w:t xml:space="preserve"> </w:t>
      </w:r>
      <w:r w:rsidR="007F5047">
        <w:t>im</w:t>
      </w:r>
      <w:r w:rsidR="007F5047" w:rsidRPr="00873862">
        <w:rPr>
          <w:spacing w:val="-20"/>
        </w:rPr>
        <w:t xml:space="preserve"> </w:t>
      </w:r>
      <w:r w:rsidR="007F5047">
        <w:t>gleichen</w:t>
      </w:r>
      <w:r w:rsidR="007F5047" w:rsidRPr="00873862">
        <w:rPr>
          <w:spacing w:val="-16"/>
        </w:rPr>
        <w:t xml:space="preserve"> </w:t>
      </w:r>
      <w:r w:rsidR="007F5047">
        <w:t>Jahr</w:t>
      </w:r>
      <w:r w:rsidR="007F5047" w:rsidRPr="00873862">
        <w:rPr>
          <w:spacing w:val="-17"/>
        </w:rPr>
        <w:t xml:space="preserve"> </w:t>
      </w:r>
      <w:r w:rsidR="007F5047">
        <w:t>der</w:t>
      </w:r>
      <w:r w:rsidR="007F5047" w:rsidRPr="00873862">
        <w:rPr>
          <w:spacing w:val="-17"/>
        </w:rPr>
        <w:t xml:space="preserve"> </w:t>
      </w:r>
      <w:r w:rsidR="007F5047">
        <w:t>Baumaßnahme</w:t>
      </w:r>
      <w:r w:rsidR="007F5047" w:rsidRPr="00873862">
        <w:rPr>
          <w:spacing w:val="-17"/>
        </w:rPr>
        <w:t xml:space="preserve"> </w:t>
      </w:r>
      <w:r w:rsidR="007F5047">
        <w:t>auf</w:t>
      </w:r>
      <w:r w:rsidR="007F5047" w:rsidRPr="00873862">
        <w:rPr>
          <w:spacing w:val="-15"/>
        </w:rPr>
        <w:t xml:space="preserve"> </w:t>
      </w:r>
      <w:r w:rsidR="007F5047">
        <w:t>Kosten der Vorhabenträgerin zu erfolgen.</w:t>
      </w:r>
    </w:p>
    <w:p w14:paraId="6C7F68D8" w14:textId="77777777" w:rsidR="00DA66BD" w:rsidRDefault="007F5047" w:rsidP="00873862">
      <w:pPr>
        <w:pStyle w:val="Listenabsatz"/>
        <w:numPr>
          <w:ilvl w:val="1"/>
          <w:numId w:val="12"/>
        </w:numPr>
        <w:tabs>
          <w:tab w:val="left" w:pos="1175"/>
        </w:tabs>
        <w:spacing w:before="1" w:line="360" w:lineRule="auto"/>
        <w:ind w:left="1134" w:right="734" w:hanging="387"/>
      </w:pPr>
      <w:r>
        <w:t>Die</w:t>
      </w:r>
      <w:r>
        <w:rPr>
          <w:spacing w:val="-8"/>
        </w:rPr>
        <w:t xml:space="preserve"> </w:t>
      </w:r>
      <w:r>
        <w:t>in</w:t>
      </w:r>
      <w:r>
        <w:rPr>
          <w:spacing w:val="-7"/>
        </w:rPr>
        <w:t xml:space="preserve"> </w:t>
      </w:r>
      <w:r>
        <w:t>Anspruch</w:t>
      </w:r>
      <w:r>
        <w:rPr>
          <w:spacing w:val="-7"/>
        </w:rPr>
        <w:t xml:space="preserve"> </w:t>
      </w:r>
      <w:r>
        <w:t>genommenen</w:t>
      </w:r>
      <w:r>
        <w:rPr>
          <w:spacing w:val="-7"/>
        </w:rPr>
        <w:t xml:space="preserve"> </w:t>
      </w:r>
      <w:r>
        <w:t>Flächen</w:t>
      </w:r>
      <w:r>
        <w:rPr>
          <w:spacing w:val="-7"/>
        </w:rPr>
        <w:t xml:space="preserve"> </w:t>
      </w:r>
      <w:r>
        <w:t>sind</w:t>
      </w:r>
      <w:r>
        <w:rPr>
          <w:spacing w:val="-7"/>
        </w:rPr>
        <w:t xml:space="preserve"> </w:t>
      </w:r>
      <w:r>
        <w:t>nach</w:t>
      </w:r>
      <w:r>
        <w:rPr>
          <w:spacing w:val="-7"/>
        </w:rPr>
        <w:t xml:space="preserve"> </w:t>
      </w:r>
      <w:r>
        <w:t>Abschluss</w:t>
      </w:r>
      <w:r>
        <w:rPr>
          <w:spacing w:val="-7"/>
        </w:rPr>
        <w:t xml:space="preserve"> </w:t>
      </w:r>
      <w:r>
        <w:t>der</w:t>
      </w:r>
      <w:r>
        <w:rPr>
          <w:spacing w:val="-6"/>
        </w:rPr>
        <w:t xml:space="preserve"> </w:t>
      </w:r>
      <w:r>
        <w:t>Baumaßnahme</w:t>
      </w:r>
      <w:r>
        <w:rPr>
          <w:spacing w:val="-7"/>
        </w:rPr>
        <w:t xml:space="preserve"> </w:t>
      </w:r>
      <w:r>
        <w:t>unverzüglich in den vorgefundenen Zustand wiederherzustellen. Etwa vorhandene Fahrspuren in Rasenflächen sind aufzufüllen und wieder anzusäen. Die dafür entstehenden Kosten gehen zu Lasten der</w:t>
      </w:r>
      <w:r>
        <w:rPr>
          <w:spacing w:val="1"/>
        </w:rPr>
        <w:t xml:space="preserve"> </w:t>
      </w:r>
      <w:r>
        <w:t>Vorhabenträgerin.</w:t>
      </w:r>
    </w:p>
    <w:p w14:paraId="6EE62971" w14:textId="77777777" w:rsidR="00DA66BD" w:rsidRDefault="00DA66BD">
      <w:r>
        <w:br w:type="page"/>
      </w:r>
    </w:p>
    <w:p w14:paraId="0ED0C160" w14:textId="77777777" w:rsidR="00E24E35" w:rsidRDefault="007F5047" w:rsidP="00873862">
      <w:pPr>
        <w:pStyle w:val="Listenabsatz"/>
        <w:numPr>
          <w:ilvl w:val="1"/>
          <w:numId w:val="12"/>
        </w:numPr>
        <w:tabs>
          <w:tab w:val="left" w:pos="1175"/>
        </w:tabs>
        <w:spacing w:line="360" w:lineRule="auto"/>
        <w:ind w:left="1134" w:right="735" w:hanging="425"/>
      </w:pPr>
      <w:r>
        <w:lastRenderedPageBreak/>
        <w:t xml:space="preserve">Sollten die Auflagen nicht erfüllt werden, so ist die Stadt </w:t>
      </w:r>
      <w:r w:rsidR="00593D3F">
        <w:t xml:space="preserve">Delmenhorst </w:t>
      </w:r>
      <w:r>
        <w:t>nach vorheriger schriftlicher Aufforderung berechtigt, die notwendigen Maßnahmen auf Kosten der Vorhabenträgerin durchführen zu</w:t>
      </w:r>
      <w:r>
        <w:rPr>
          <w:spacing w:val="-3"/>
        </w:rPr>
        <w:t xml:space="preserve"> </w:t>
      </w:r>
      <w:r>
        <w:t>lassen.</w:t>
      </w:r>
    </w:p>
    <w:p w14:paraId="799733F2" w14:textId="77777777" w:rsidR="00E24E35" w:rsidRDefault="007F5047" w:rsidP="00873862">
      <w:pPr>
        <w:pStyle w:val="Listenabsatz"/>
        <w:numPr>
          <w:ilvl w:val="1"/>
          <w:numId w:val="12"/>
        </w:numPr>
        <w:tabs>
          <w:tab w:val="left" w:pos="1174"/>
        </w:tabs>
        <w:spacing w:line="360" w:lineRule="auto"/>
        <w:ind w:left="1134" w:right="734" w:hanging="388"/>
      </w:pPr>
      <w:r>
        <w:t xml:space="preserve">Die Vorhabenträgerin befreit </w:t>
      </w:r>
      <w:r w:rsidR="00873862">
        <w:t>die zuständige</w:t>
      </w:r>
      <w:r w:rsidR="00A0336E">
        <w:t>n</w:t>
      </w:r>
      <w:r w:rsidR="00873862">
        <w:t xml:space="preserve"> Stelle</w:t>
      </w:r>
      <w:r w:rsidR="00A0336E">
        <w:t xml:space="preserve">n </w:t>
      </w:r>
      <w:r>
        <w:t>bzw. die Naturschutzbehörde von allen Schadenersatzanforderungen und sonstigen Ansprüchen, auch dritter Personen, die im Zusammenhang mit dieser Zustimmung entstehen könnten.</w:t>
      </w:r>
    </w:p>
    <w:p w14:paraId="38B0D455" w14:textId="77777777" w:rsidR="00E24E35" w:rsidRDefault="00E24E35">
      <w:pPr>
        <w:pStyle w:val="Textkrper"/>
        <w:spacing w:before="10"/>
        <w:ind w:left="0"/>
        <w:jc w:val="left"/>
        <w:rPr>
          <w:sz w:val="20"/>
        </w:rPr>
      </w:pPr>
    </w:p>
    <w:p w14:paraId="72CE9FCF" w14:textId="77777777" w:rsidR="00E24E35" w:rsidRDefault="007F5047">
      <w:pPr>
        <w:pStyle w:val="Textkrper"/>
        <w:ind w:left="180"/>
        <w:jc w:val="left"/>
      </w:pPr>
      <w:r>
        <w:rPr>
          <w:u w:val="single"/>
        </w:rPr>
        <w:t>Hinweise:</w:t>
      </w:r>
    </w:p>
    <w:p w14:paraId="7BD5CDB8" w14:textId="77777777" w:rsidR="00751912" w:rsidRDefault="007F5047" w:rsidP="00751912">
      <w:pPr>
        <w:pStyle w:val="Listenabsatz"/>
        <w:numPr>
          <w:ilvl w:val="0"/>
          <w:numId w:val="11"/>
        </w:numPr>
        <w:tabs>
          <w:tab w:val="left" w:pos="538"/>
          <w:tab w:val="left" w:pos="539"/>
        </w:tabs>
        <w:spacing w:before="126"/>
        <w:jc w:val="left"/>
      </w:pPr>
      <w:r>
        <w:t>Anzuwenden ist die derzeit gültige Baumschutz</w:t>
      </w:r>
      <w:r w:rsidR="00873862">
        <w:t>satzung</w:t>
      </w:r>
      <w:r w:rsidR="001D432F">
        <w:t xml:space="preserve"> der Stadt Delmenhorst.</w:t>
      </w:r>
      <w:r w:rsidR="00873862">
        <w:t xml:space="preserve"> </w:t>
      </w:r>
    </w:p>
    <w:p w14:paraId="5442000E" w14:textId="77777777" w:rsidR="00E24E35" w:rsidRDefault="007F5047">
      <w:pPr>
        <w:pStyle w:val="Listenabsatz"/>
        <w:numPr>
          <w:ilvl w:val="0"/>
          <w:numId w:val="11"/>
        </w:numPr>
        <w:tabs>
          <w:tab w:val="left" w:pos="538"/>
          <w:tab w:val="left" w:pos="539"/>
        </w:tabs>
        <w:spacing w:line="352" w:lineRule="auto"/>
        <w:ind w:right="735" w:hanging="357"/>
        <w:jc w:val="left"/>
      </w:pPr>
      <w:r>
        <w:t>Gemäß § 39 Absatz 5 Nummer 2 BNatSchG ist es verboten, in der Zeit vom 1. März bis 30. September Bäume zu fällen. Diese Verbote gelten nicht</w:t>
      </w:r>
      <w:r>
        <w:rPr>
          <w:spacing w:val="-7"/>
        </w:rPr>
        <w:t xml:space="preserve"> </w:t>
      </w:r>
      <w:r>
        <w:t>für</w:t>
      </w:r>
    </w:p>
    <w:p w14:paraId="03090ECD" w14:textId="77777777" w:rsidR="00E24E35" w:rsidRDefault="007F5047">
      <w:pPr>
        <w:pStyle w:val="Listenabsatz"/>
        <w:numPr>
          <w:ilvl w:val="1"/>
          <w:numId w:val="11"/>
        </w:numPr>
        <w:tabs>
          <w:tab w:val="left" w:pos="890"/>
        </w:tabs>
        <w:spacing w:before="7"/>
        <w:ind w:hanging="425"/>
        <w:jc w:val="left"/>
      </w:pPr>
      <w:r>
        <w:t>behördlich angeordnete</w:t>
      </w:r>
      <w:r>
        <w:rPr>
          <w:spacing w:val="-3"/>
        </w:rPr>
        <w:t xml:space="preserve"> </w:t>
      </w:r>
      <w:r>
        <w:t>Maßnahmen,</w:t>
      </w:r>
    </w:p>
    <w:p w14:paraId="0D898FAA" w14:textId="77777777" w:rsidR="00E24E35" w:rsidRDefault="007F5047">
      <w:pPr>
        <w:pStyle w:val="Listenabsatz"/>
        <w:numPr>
          <w:ilvl w:val="1"/>
          <w:numId w:val="11"/>
        </w:numPr>
        <w:tabs>
          <w:tab w:val="left" w:pos="890"/>
        </w:tabs>
        <w:spacing w:before="106" w:line="348" w:lineRule="auto"/>
        <w:ind w:right="734" w:hanging="425"/>
      </w:pPr>
      <w:r>
        <w:t>Maßnahmen,</w:t>
      </w:r>
      <w:r>
        <w:rPr>
          <w:spacing w:val="-5"/>
        </w:rPr>
        <w:t xml:space="preserve"> </w:t>
      </w:r>
      <w:r>
        <w:t>die</w:t>
      </w:r>
      <w:r>
        <w:rPr>
          <w:spacing w:val="-5"/>
        </w:rPr>
        <w:t xml:space="preserve"> </w:t>
      </w:r>
      <w:r>
        <w:t>im</w:t>
      </w:r>
      <w:r>
        <w:rPr>
          <w:spacing w:val="-5"/>
        </w:rPr>
        <w:t xml:space="preserve"> </w:t>
      </w:r>
      <w:r>
        <w:t>öffentlichen</w:t>
      </w:r>
      <w:r>
        <w:rPr>
          <w:spacing w:val="-5"/>
        </w:rPr>
        <w:t xml:space="preserve"> </w:t>
      </w:r>
      <w:r>
        <w:t>Interesse</w:t>
      </w:r>
      <w:r>
        <w:rPr>
          <w:spacing w:val="-5"/>
        </w:rPr>
        <w:t xml:space="preserve"> </w:t>
      </w:r>
      <w:r>
        <w:t>nicht</w:t>
      </w:r>
      <w:r>
        <w:rPr>
          <w:spacing w:val="-5"/>
        </w:rPr>
        <w:t xml:space="preserve"> </w:t>
      </w:r>
      <w:r>
        <w:t>auf</w:t>
      </w:r>
      <w:r>
        <w:rPr>
          <w:spacing w:val="-1"/>
        </w:rPr>
        <w:t xml:space="preserve"> </w:t>
      </w:r>
      <w:r>
        <w:t>andere</w:t>
      </w:r>
      <w:r>
        <w:rPr>
          <w:spacing w:val="-11"/>
        </w:rPr>
        <w:t xml:space="preserve"> </w:t>
      </w:r>
      <w:r>
        <w:t>Weise</w:t>
      </w:r>
      <w:r>
        <w:rPr>
          <w:spacing w:val="-5"/>
        </w:rPr>
        <w:t xml:space="preserve"> </w:t>
      </w:r>
      <w:r>
        <w:t>oder</w:t>
      </w:r>
      <w:r>
        <w:rPr>
          <w:spacing w:val="-6"/>
        </w:rPr>
        <w:t xml:space="preserve"> </w:t>
      </w:r>
      <w:r>
        <w:t>zu</w:t>
      </w:r>
      <w:r>
        <w:rPr>
          <w:spacing w:val="-5"/>
        </w:rPr>
        <w:t xml:space="preserve"> </w:t>
      </w:r>
      <w:r>
        <w:t>anderer</w:t>
      </w:r>
      <w:r>
        <w:rPr>
          <w:spacing w:val="-6"/>
        </w:rPr>
        <w:t xml:space="preserve"> </w:t>
      </w:r>
      <w:r>
        <w:t>Zeit</w:t>
      </w:r>
      <w:r>
        <w:rPr>
          <w:spacing w:val="-6"/>
        </w:rPr>
        <w:t xml:space="preserve"> </w:t>
      </w:r>
      <w:r>
        <w:t>durchgeführt werden können, wenn sie a) behördlich durchgeführt werden, b) behördlich zugelassen sind oder c) der Gewährleistung der Verkehrssicherheit dienen,</w:t>
      </w:r>
    </w:p>
    <w:p w14:paraId="71592148" w14:textId="77777777" w:rsidR="00E24E35" w:rsidRDefault="007F5047">
      <w:pPr>
        <w:pStyle w:val="Listenabsatz"/>
        <w:numPr>
          <w:ilvl w:val="1"/>
          <w:numId w:val="11"/>
        </w:numPr>
        <w:tabs>
          <w:tab w:val="left" w:pos="890"/>
        </w:tabs>
        <w:spacing w:before="18"/>
        <w:ind w:left="889" w:hanging="283"/>
        <w:jc w:val="left"/>
      </w:pPr>
      <w:r>
        <w:t>nach § 15 Bundesnaturschutzgesetz zulässige Eingriffe in Natur und Landschaft</w:t>
      </w:r>
      <w:r>
        <w:rPr>
          <w:spacing w:val="-15"/>
        </w:rPr>
        <w:t xml:space="preserve"> </w:t>
      </w:r>
      <w:r>
        <w:t>sowie</w:t>
      </w:r>
    </w:p>
    <w:p w14:paraId="035EC4AA" w14:textId="77777777" w:rsidR="00E24E35" w:rsidRDefault="007F5047">
      <w:pPr>
        <w:pStyle w:val="Listenabsatz"/>
        <w:numPr>
          <w:ilvl w:val="1"/>
          <w:numId w:val="11"/>
        </w:numPr>
        <w:tabs>
          <w:tab w:val="left" w:pos="890"/>
        </w:tabs>
        <w:spacing w:before="106" w:line="336" w:lineRule="auto"/>
        <w:ind w:right="736" w:hanging="425"/>
        <w:jc w:val="left"/>
      </w:pPr>
      <w:r>
        <w:t>für zulässige Bauvorhaben, wenn nur geringfügiger Gehölzbewuchs zur Verwirklichung der Baumaßnahmen beseitigt werden</w:t>
      </w:r>
      <w:r>
        <w:rPr>
          <w:spacing w:val="-3"/>
        </w:rPr>
        <w:t xml:space="preserve"> </w:t>
      </w:r>
      <w:r>
        <w:t>muss.</w:t>
      </w:r>
    </w:p>
    <w:p w14:paraId="65AB6AD3" w14:textId="77777777" w:rsidR="00E24E35" w:rsidRDefault="007F5047">
      <w:pPr>
        <w:pStyle w:val="Textkrper"/>
        <w:spacing w:before="33" w:line="360" w:lineRule="auto"/>
        <w:ind w:left="606"/>
        <w:jc w:val="left"/>
      </w:pPr>
      <w:r>
        <w:t>In allen anderen Fällen ist eine Befreiung bei der Naturschutzbehörde zu beantragen. Die arten- schutzrechtlichen Bestimmungen bleiben im Übrigen unberührt.</w:t>
      </w:r>
    </w:p>
    <w:p w14:paraId="7C2DFBE9" w14:textId="77777777" w:rsidR="00DA66BD" w:rsidRDefault="00DA66BD">
      <w:pPr>
        <w:pStyle w:val="Textkrper"/>
        <w:spacing w:before="33" w:line="360" w:lineRule="auto"/>
        <w:ind w:left="606"/>
        <w:jc w:val="left"/>
      </w:pPr>
    </w:p>
    <w:p w14:paraId="0B2622FE" w14:textId="77777777" w:rsidR="00E24E35" w:rsidRDefault="007F5047">
      <w:pPr>
        <w:pStyle w:val="berschrift3"/>
        <w:ind w:left="181"/>
      </w:pPr>
      <w:r>
        <w:t>I. 2.5.4 Artenschutz</w:t>
      </w:r>
    </w:p>
    <w:p w14:paraId="51191BCD" w14:textId="77777777" w:rsidR="003C3D58" w:rsidRDefault="003C3D58" w:rsidP="003C3D58">
      <w:pPr>
        <w:pStyle w:val="Textkrper"/>
        <w:spacing w:before="128" w:line="360" w:lineRule="auto"/>
        <w:ind w:left="851" w:right="737" w:hanging="246"/>
        <w:rPr>
          <w:position w:val="2"/>
        </w:rPr>
      </w:pPr>
      <w:r>
        <w:rPr>
          <w:position w:val="2"/>
        </w:rPr>
        <w:t>1. Fällungen in der Zeit vom 1. März bis 30. September sind verboten. Ausnahmen hiervon sind mit der Naturschutzbehörde abzustimmen.</w:t>
      </w:r>
    </w:p>
    <w:p w14:paraId="4B4C63C9" w14:textId="77777777" w:rsidR="003C3D58" w:rsidRDefault="003C3D58" w:rsidP="003C3D58">
      <w:pPr>
        <w:pStyle w:val="Textkrper"/>
        <w:spacing w:before="128" w:line="360" w:lineRule="auto"/>
        <w:ind w:left="851" w:right="737" w:hanging="246"/>
        <w:rPr>
          <w:position w:val="2"/>
        </w:rPr>
      </w:pPr>
      <w:r>
        <w:rPr>
          <w:position w:val="2"/>
        </w:rPr>
        <w:t xml:space="preserve">2. Im Fall der Inanspruchnahme von Gehölzen (Baumfällung) innerhalb der Brutzeit erfolgt vor Entfernung der Bäume eine Kontrolle auf Vorkommen von Höhlen und Nestern durch eine </w:t>
      </w:r>
      <w:r w:rsidR="00281911">
        <w:rPr>
          <w:position w:val="2"/>
        </w:rPr>
        <w:t>f</w:t>
      </w:r>
      <w:r>
        <w:rPr>
          <w:position w:val="2"/>
        </w:rPr>
        <w:t>achkundige Person. Werden besetzte Brutplätze oder Höhlen festgestellt, ist das weitere Vorgehen unter Berücksichtigung des geplanten Bauablaufs abzustimmen.</w:t>
      </w:r>
    </w:p>
    <w:p w14:paraId="4C9CE777" w14:textId="77777777" w:rsidR="003C3D58" w:rsidRDefault="003C3D58" w:rsidP="003C3D58">
      <w:pPr>
        <w:pStyle w:val="Textkrper"/>
        <w:spacing w:before="128" w:line="360" w:lineRule="auto"/>
        <w:ind w:left="851" w:right="737" w:hanging="246"/>
        <w:rPr>
          <w:position w:val="2"/>
        </w:rPr>
      </w:pPr>
      <w:r>
        <w:rPr>
          <w:position w:val="2"/>
        </w:rPr>
        <w:t>3.</w:t>
      </w:r>
      <w:r w:rsidR="007742A0">
        <w:rPr>
          <w:position w:val="2"/>
        </w:rPr>
        <w:tab/>
      </w:r>
      <w:r>
        <w:rPr>
          <w:position w:val="2"/>
        </w:rPr>
        <w:t xml:space="preserve">Erstmalige Flächeninanspruchnahme deutlich vor </w:t>
      </w:r>
      <w:r w:rsidR="00281911">
        <w:rPr>
          <w:position w:val="2"/>
        </w:rPr>
        <w:t>bzw</w:t>
      </w:r>
      <w:r>
        <w:rPr>
          <w:position w:val="2"/>
        </w:rPr>
        <w:t>. nach der Brutzeit (Brutzeit Anfang März bis</w:t>
      </w:r>
      <w:r w:rsidR="00A428BD">
        <w:rPr>
          <w:position w:val="2"/>
        </w:rPr>
        <w:t xml:space="preserve"> Juli</w:t>
      </w:r>
      <w:r>
        <w:rPr>
          <w:position w:val="2"/>
        </w:rPr>
        <w:t>).</w:t>
      </w:r>
    </w:p>
    <w:p w14:paraId="3A68AB14" w14:textId="77777777" w:rsidR="003C3D58" w:rsidRDefault="003C3D58" w:rsidP="003C3D58">
      <w:pPr>
        <w:pStyle w:val="Textkrper"/>
        <w:spacing w:before="128" w:line="360" w:lineRule="auto"/>
        <w:ind w:left="851" w:right="737" w:hanging="246"/>
        <w:rPr>
          <w:position w:val="2"/>
        </w:rPr>
      </w:pPr>
      <w:r>
        <w:rPr>
          <w:position w:val="2"/>
        </w:rPr>
        <w:t>4.</w:t>
      </w:r>
      <w:r>
        <w:rPr>
          <w:position w:val="2"/>
        </w:rPr>
        <w:tab/>
        <w:t>Vor Inanspruchnahme von Gehölzen ist vorsorglich</w:t>
      </w:r>
      <w:r w:rsidR="00A67709">
        <w:rPr>
          <w:position w:val="2"/>
        </w:rPr>
        <w:t xml:space="preserve"> eine </w:t>
      </w:r>
      <w:r>
        <w:rPr>
          <w:position w:val="2"/>
        </w:rPr>
        <w:t xml:space="preserve">Kontrolle auf </w:t>
      </w:r>
      <w:r w:rsidR="00281911">
        <w:rPr>
          <w:position w:val="2"/>
        </w:rPr>
        <w:t>V</w:t>
      </w:r>
      <w:r>
        <w:rPr>
          <w:position w:val="2"/>
        </w:rPr>
        <w:t>orhandensein von Fledermausqu</w:t>
      </w:r>
      <w:r w:rsidR="00281911">
        <w:rPr>
          <w:position w:val="2"/>
        </w:rPr>
        <w:t>a</w:t>
      </w:r>
      <w:r>
        <w:rPr>
          <w:position w:val="2"/>
        </w:rPr>
        <w:t>rtieren und -</w:t>
      </w:r>
      <w:r w:rsidR="00281911">
        <w:rPr>
          <w:position w:val="2"/>
        </w:rPr>
        <w:t>i</w:t>
      </w:r>
      <w:r>
        <w:rPr>
          <w:position w:val="2"/>
        </w:rPr>
        <w:t xml:space="preserve">ndividuen durch eine </w:t>
      </w:r>
      <w:r w:rsidR="00281911">
        <w:rPr>
          <w:position w:val="2"/>
        </w:rPr>
        <w:t>f</w:t>
      </w:r>
      <w:r>
        <w:rPr>
          <w:position w:val="2"/>
        </w:rPr>
        <w:t>achkundige Person durchzuführen. Findet die Kontrolle nicht am Tag der Baumfällung statt, so sind zusätzlich alle potentiellen Quartiere "</w:t>
      </w:r>
      <w:r w:rsidR="00281911">
        <w:rPr>
          <w:position w:val="2"/>
        </w:rPr>
        <w:t>f</w:t>
      </w:r>
      <w:r>
        <w:rPr>
          <w:position w:val="2"/>
        </w:rPr>
        <w:t>ledermaussicher" zu verschließen.</w:t>
      </w:r>
    </w:p>
    <w:p w14:paraId="5C77F8DA" w14:textId="77777777" w:rsidR="00DA66BD" w:rsidRDefault="007742A0" w:rsidP="003C3D58">
      <w:pPr>
        <w:pStyle w:val="Textkrper"/>
        <w:spacing w:before="128" w:line="360" w:lineRule="auto"/>
        <w:ind w:left="851" w:right="737" w:hanging="246"/>
        <w:rPr>
          <w:position w:val="2"/>
        </w:rPr>
      </w:pPr>
      <w:r>
        <w:rPr>
          <w:position w:val="2"/>
        </w:rPr>
        <w:t>5.</w:t>
      </w:r>
      <w:r>
        <w:rPr>
          <w:position w:val="2"/>
        </w:rPr>
        <w:tab/>
        <w:t>Unmittelbar vor Abriss und möglichst vor Beginn der Nutzung von Sommerquartieren sind potentielle Fledermausquartiere in der Brücke durch ein</w:t>
      </w:r>
      <w:r w:rsidR="00281911">
        <w:rPr>
          <w:position w:val="2"/>
        </w:rPr>
        <w:t>en</w:t>
      </w:r>
      <w:r>
        <w:rPr>
          <w:position w:val="2"/>
        </w:rPr>
        <w:t xml:space="preserve"> Fledermaus-Sachverständigen zu kontrollieren, anwesende Fledermäuse zu bergen und an einer geeigneten Stelle (z.B.</w:t>
      </w:r>
    </w:p>
    <w:p w14:paraId="0192B431" w14:textId="77777777" w:rsidR="00DA66BD" w:rsidRDefault="00DA66BD">
      <w:pPr>
        <w:rPr>
          <w:position w:val="2"/>
        </w:rPr>
      </w:pPr>
      <w:r>
        <w:rPr>
          <w:position w:val="2"/>
        </w:rPr>
        <w:br w:type="page"/>
      </w:r>
    </w:p>
    <w:p w14:paraId="74176BFA" w14:textId="77777777" w:rsidR="007742A0" w:rsidRDefault="007742A0" w:rsidP="00DA66BD">
      <w:pPr>
        <w:pStyle w:val="Textkrper"/>
        <w:spacing w:before="128" w:line="360" w:lineRule="auto"/>
        <w:ind w:left="851" w:right="737"/>
        <w:rPr>
          <w:position w:val="2"/>
        </w:rPr>
      </w:pPr>
      <w:r>
        <w:rPr>
          <w:position w:val="2"/>
        </w:rPr>
        <w:lastRenderedPageBreak/>
        <w:t>Fledermauskästen) wieder frei zu lassen. Findet die Kontrolle nicht am Tag des Abrissbeginns statt, so sind zusätzlich alle geeigneten Einflug- und Einschlupföffnungen "</w:t>
      </w:r>
      <w:r w:rsidR="00281911">
        <w:rPr>
          <w:position w:val="2"/>
        </w:rPr>
        <w:t>f</w:t>
      </w:r>
      <w:r>
        <w:rPr>
          <w:position w:val="2"/>
        </w:rPr>
        <w:t>ledermaussicher" zu verschließen.</w:t>
      </w:r>
    </w:p>
    <w:p w14:paraId="41964E28" w14:textId="77777777" w:rsidR="00E24E35" w:rsidRDefault="00281911" w:rsidP="00281911">
      <w:pPr>
        <w:pStyle w:val="Textkrper"/>
        <w:spacing w:before="128" w:line="360" w:lineRule="auto"/>
        <w:ind w:left="851" w:right="737" w:hanging="246"/>
      </w:pPr>
      <w:r>
        <w:rPr>
          <w:position w:val="2"/>
        </w:rPr>
        <w:t>6.</w:t>
      </w:r>
      <w:r>
        <w:rPr>
          <w:position w:val="2"/>
        </w:rPr>
        <w:tab/>
        <w:t>Nach</w:t>
      </w:r>
      <w:r w:rsidR="00A67709">
        <w:rPr>
          <w:position w:val="2"/>
        </w:rPr>
        <w:t>richtlich</w:t>
      </w:r>
      <w:r>
        <w:rPr>
          <w:position w:val="2"/>
        </w:rPr>
        <w:t xml:space="preserve">: </w:t>
      </w:r>
      <w:r w:rsidR="007F5047">
        <w:rPr>
          <w:position w:val="2"/>
        </w:rPr>
        <w:t>Als</w:t>
      </w:r>
      <w:r w:rsidR="007F5047">
        <w:rPr>
          <w:spacing w:val="-12"/>
          <w:position w:val="2"/>
        </w:rPr>
        <w:t xml:space="preserve"> </w:t>
      </w:r>
      <w:r w:rsidR="007F5047">
        <w:rPr>
          <w:position w:val="2"/>
        </w:rPr>
        <w:t>vorgezogene</w:t>
      </w:r>
      <w:r w:rsidR="007F5047">
        <w:rPr>
          <w:spacing w:val="-14"/>
          <w:position w:val="2"/>
        </w:rPr>
        <w:t xml:space="preserve"> </w:t>
      </w:r>
      <w:r w:rsidR="007F5047">
        <w:rPr>
          <w:position w:val="2"/>
        </w:rPr>
        <w:t>Ausgleichsmaßnahme</w:t>
      </w:r>
      <w:r w:rsidR="007F5047">
        <w:rPr>
          <w:spacing w:val="-15"/>
          <w:position w:val="2"/>
        </w:rPr>
        <w:t xml:space="preserve"> </w:t>
      </w:r>
      <w:r w:rsidR="007F5047">
        <w:rPr>
          <w:position w:val="2"/>
        </w:rPr>
        <w:t>2.2</w:t>
      </w:r>
      <w:r w:rsidR="007F5047">
        <w:rPr>
          <w:spacing w:val="-3"/>
          <w:position w:val="2"/>
        </w:rPr>
        <w:t xml:space="preserve"> </w:t>
      </w:r>
      <w:r w:rsidR="007F5047">
        <w:rPr>
          <w:position w:val="2"/>
        </w:rPr>
        <w:t>A</w:t>
      </w:r>
      <w:r w:rsidR="007F5047">
        <w:rPr>
          <w:sz w:val="14"/>
        </w:rPr>
        <w:t>CEF</w:t>
      </w:r>
      <w:r w:rsidR="007F5047">
        <w:rPr>
          <w:spacing w:val="7"/>
          <w:sz w:val="14"/>
        </w:rPr>
        <w:t xml:space="preserve"> </w:t>
      </w:r>
      <w:r w:rsidR="007F5047">
        <w:rPr>
          <w:position w:val="2"/>
        </w:rPr>
        <w:t>sind</w:t>
      </w:r>
      <w:r w:rsidR="007F5047">
        <w:rPr>
          <w:spacing w:val="-11"/>
          <w:position w:val="2"/>
        </w:rPr>
        <w:t xml:space="preserve"> </w:t>
      </w:r>
      <w:r w:rsidR="001D432F">
        <w:rPr>
          <w:spacing w:val="-11"/>
          <w:position w:val="2"/>
        </w:rPr>
        <w:t xml:space="preserve">auf Bremer Gebiet </w:t>
      </w:r>
      <w:r w:rsidR="007F5047">
        <w:rPr>
          <w:position w:val="2"/>
        </w:rPr>
        <w:t>artgerechte</w:t>
      </w:r>
      <w:r w:rsidR="007F5047">
        <w:rPr>
          <w:spacing w:val="-14"/>
          <w:position w:val="2"/>
        </w:rPr>
        <w:t xml:space="preserve"> </w:t>
      </w:r>
      <w:r w:rsidR="007F5047">
        <w:rPr>
          <w:position w:val="2"/>
        </w:rPr>
        <w:t>Nisthilfen</w:t>
      </w:r>
      <w:r w:rsidR="007F5047">
        <w:rPr>
          <w:spacing w:val="-15"/>
          <w:position w:val="2"/>
        </w:rPr>
        <w:t xml:space="preserve"> </w:t>
      </w:r>
      <w:r w:rsidR="007F5047">
        <w:rPr>
          <w:position w:val="2"/>
        </w:rPr>
        <w:t>für</w:t>
      </w:r>
      <w:r w:rsidR="007F5047">
        <w:rPr>
          <w:spacing w:val="-12"/>
          <w:position w:val="2"/>
        </w:rPr>
        <w:t xml:space="preserve"> </w:t>
      </w:r>
      <w:r w:rsidR="007F5047">
        <w:rPr>
          <w:position w:val="2"/>
        </w:rPr>
        <w:t>den</w:t>
      </w:r>
      <w:r w:rsidR="007F5047">
        <w:rPr>
          <w:spacing w:val="-13"/>
          <w:position w:val="2"/>
        </w:rPr>
        <w:t xml:space="preserve"> </w:t>
      </w:r>
      <w:r w:rsidR="007F5047">
        <w:rPr>
          <w:position w:val="2"/>
        </w:rPr>
        <w:t>Star</w:t>
      </w:r>
      <w:r w:rsidR="007F5047">
        <w:rPr>
          <w:spacing w:val="-13"/>
          <w:position w:val="2"/>
        </w:rPr>
        <w:t xml:space="preserve"> </w:t>
      </w:r>
      <w:r w:rsidR="007F5047">
        <w:rPr>
          <w:position w:val="2"/>
        </w:rPr>
        <w:t>(6</w:t>
      </w:r>
      <w:r w:rsidR="007F5047">
        <w:rPr>
          <w:spacing w:val="-4"/>
          <w:position w:val="2"/>
        </w:rPr>
        <w:t xml:space="preserve"> </w:t>
      </w:r>
      <w:r w:rsidR="007F5047">
        <w:rPr>
          <w:position w:val="2"/>
        </w:rPr>
        <w:t xml:space="preserve">Stück) </w:t>
      </w:r>
      <w:r w:rsidR="007F5047">
        <w:t>und den Gartenrotschwanz (2 Stück) im räumlichen Zusammenhang mit dem Eingriffsort an einem etwas dickeren Baum zu installieren</w:t>
      </w:r>
      <w:r w:rsidR="001D432F">
        <w:t>;</w:t>
      </w:r>
      <w:r w:rsidR="007F5047">
        <w:t xml:space="preserve"> </w:t>
      </w:r>
      <w:r w:rsidR="001D432F">
        <w:t>i</w:t>
      </w:r>
      <w:r w:rsidR="007F5047">
        <w:t>n den ersten 5 Jahren ist ohne weitere Aufforderung ein</w:t>
      </w:r>
      <w:r w:rsidR="007F5047">
        <w:rPr>
          <w:spacing w:val="-8"/>
        </w:rPr>
        <w:t xml:space="preserve"> </w:t>
      </w:r>
      <w:r w:rsidR="007F5047">
        <w:t>Kurzbericht</w:t>
      </w:r>
      <w:r w:rsidR="007F5047">
        <w:rPr>
          <w:spacing w:val="-9"/>
        </w:rPr>
        <w:t xml:space="preserve"> </w:t>
      </w:r>
      <w:r w:rsidR="007F5047">
        <w:t>an</w:t>
      </w:r>
      <w:r w:rsidR="007F5047">
        <w:rPr>
          <w:spacing w:val="-7"/>
        </w:rPr>
        <w:t xml:space="preserve"> </w:t>
      </w:r>
      <w:r w:rsidR="007F5047">
        <w:t>die</w:t>
      </w:r>
      <w:r w:rsidR="007F5047">
        <w:rPr>
          <w:spacing w:val="-11"/>
        </w:rPr>
        <w:t xml:space="preserve"> </w:t>
      </w:r>
      <w:r w:rsidR="007F5047">
        <w:t>Naturschutzbehörde</w:t>
      </w:r>
      <w:r w:rsidR="00751912">
        <w:t xml:space="preserve"> der Freien Hansestadt Bremen</w:t>
      </w:r>
      <w:r w:rsidR="007F5047">
        <w:t>,</w:t>
      </w:r>
      <w:r w:rsidR="007F5047">
        <w:rPr>
          <w:spacing w:val="-7"/>
        </w:rPr>
        <w:t xml:space="preserve"> </w:t>
      </w:r>
      <w:r w:rsidR="007F5047">
        <w:t>Referat</w:t>
      </w:r>
      <w:r w:rsidR="007F5047">
        <w:rPr>
          <w:spacing w:val="-7"/>
        </w:rPr>
        <w:t xml:space="preserve"> </w:t>
      </w:r>
      <w:r w:rsidR="007F5047">
        <w:t>31,</w:t>
      </w:r>
      <w:r w:rsidR="007F5047">
        <w:rPr>
          <w:spacing w:val="-8"/>
        </w:rPr>
        <w:t xml:space="preserve"> </w:t>
      </w:r>
      <w:r w:rsidR="007F5047">
        <w:t>zu</w:t>
      </w:r>
      <w:r w:rsidR="007F5047">
        <w:rPr>
          <w:spacing w:val="-8"/>
        </w:rPr>
        <w:t xml:space="preserve"> </w:t>
      </w:r>
      <w:r w:rsidR="007F5047">
        <w:t>schicken,</w:t>
      </w:r>
      <w:r w:rsidR="007F5047">
        <w:rPr>
          <w:spacing w:val="-11"/>
        </w:rPr>
        <w:t xml:space="preserve"> </w:t>
      </w:r>
      <w:r w:rsidR="007F5047">
        <w:t>jeweils</w:t>
      </w:r>
      <w:r w:rsidR="007F5047">
        <w:rPr>
          <w:spacing w:val="-8"/>
        </w:rPr>
        <w:t xml:space="preserve"> </w:t>
      </w:r>
      <w:r w:rsidR="007F5047">
        <w:t>bis</w:t>
      </w:r>
      <w:r w:rsidR="007F5047">
        <w:rPr>
          <w:spacing w:val="-9"/>
        </w:rPr>
        <w:t xml:space="preserve"> </w:t>
      </w:r>
      <w:r w:rsidR="007F5047">
        <w:t>zum</w:t>
      </w:r>
      <w:r w:rsidR="007F5047">
        <w:rPr>
          <w:spacing w:val="-7"/>
        </w:rPr>
        <w:t xml:space="preserve"> </w:t>
      </w:r>
      <w:r w:rsidR="007F5047">
        <w:t>31.12.</w:t>
      </w:r>
      <w:r w:rsidR="007F5047">
        <w:rPr>
          <w:spacing w:val="-9"/>
        </w:rPr>
        <w:t xml:space="preserve"> </w:t>
      </w:r>
      <w:r w:rsidR="007F5047">
        <w:t>eines</w:t>
      </w:r>
      <w:r w:rsidR="00751912">
        <w:t xml:space="preserve"> jeden Jahres. Im </w:t>
      </w:r>
      <w:r w:rsidR="007F5047">
        <w:t>ersten Jahr dient der Bericht der Herstellungskontrolle. Die Lage der Brutvogelnistkästen soll neben den Baum- und Strauchpflanzungen in der Ausführungsplanung (LAP) verzeichnet werden. Der zweite Habitatbaum des Stars mit Brutnachweis nördlich der B 75 (unmittelbar angrenzend an geplante Baumfällungen) ist im Rahmen der Umweltbaubegleitung besonders zu schützen und zu überwachen.</w:t>
      </w:r>
    </w:p>
    <w:p w14:paraId="3E412EF8" w14:textId="77777777" w:rsidR="00E24E35" w:rsidRDefault="00E24E35">
      <w:pPr>
        <w:pStyle w:val="Textkrper"/>
        <w:spacing w:before="2"/>
        <w:ind w:left="0"/>
        <w:jc w:val="left"/>
        <w:rPr>
          <w:sz w:val="31"/>
        </w:rPr>
      </w:pPr>
    </w:p>
    <w:p w14:paraId="65B3C326" w14:textId="77777777" w:rsidR="00E24E35" w:rsidRDefault="007F5047">
      <w:pPr>
        <w:pStyle w:val="berschrift3"/>
        <w:ind w:left="181"/>
      </w:pPr>
      <w:r>
        <w:t>I. 2.5.5</w:t>
      </w:r>
      <w:r>
        <w:rPr>
          <w:spacing w:val="59"/>
        </w:rPr>
        <w:t xml:space="preserve"> </w:t>
      </w:r>
      <w:r>
        <w:t>Landschaftsschutz</w:t>
      </w:r>
    </w:p>
    <w:p w14:paraId="3C526797" w14:textId="77777777" w:rsidR="00A655D7" w:rsidRDefault="007F5047" w:rsidP="007742A0">
      <w:pPr>
        <w:pStyle w:val="Textkrper"/>
        <w:spacing w:before="129" w:line="360" w:lineRule="auto"/>
        <w:ind w:left="993" w:right="733"/>
      </w:pPr>
      <w:r>
        <w:t xml:space="preserve">Das geplante Vorhaben liegt im Bereich der Verordnung zum Schutz </w:t>
      </w:r>
      <w:r w:rsidR="007742A0">
        <w:t>des</w:t>
      </w:r>
      <w:r>
        <w:t xml:space="preserve"> Landschaftsteile</w:t>
      </w:r>
      <w:r w:rsidR="007742A0">
        <w:t>s</w:t>
      </w:r>
      <w:r>
        <w:t xml:space="preserve"> </w:t>
      </w:r>
      <w:r w:rsidR="00593D3F">
        <w:t xml:space="preserve">"Langenwisch-Emshoop" </w:t>
      </w:r>
      <w:r w:rsidR="007742A0">
        <w:t>in der Stadt Delmenhorst - DEL 10 vom 21. November 2018</w:t>
      </w:r>
      <w:r w:rsidR="00A655D7">
        <w:t xml:space="preserve"> (LSG-VO). Nach</w:t>
      </w:r>
      <w:r w:rsidR="00281911">
        <w:t xml:space="preserve"> deren</w:t>
      </w:r>
      <w:r w:rsidR="00A655D7">
        <w:t xml:space="preserve"> § 4 Abs. 1 </w:t>
      </w:r>
      <w:r w:rsidR="00281911">
        <w:t>N</w:t>
      </w:r>
      <w:r w:rsidR="00A655D7">
        <w:t>r</w:t>
      </w:r>
      <w:r w:rsidR="00281911">
        <w:t>.</w:t>
      </w:r>
      <w:r w:rsidR="00A655D7">
        <w:t xml:space="preserve"> 1 dürfen Bauten grundsätzlich nicht errichtet werden. Von den Verboten der LSG-VO</w:t>
      </w:r>
      <w:r w:rsidR="00281911">
        <w:t xml:space="preserve"> kann</w:t>
      </w:r>
      <w:r w:rsidR="00A655D7">
        <w:t xml:space="preserve"> nach deren § 6 eine Befreiung erteilt werden.</w:t>
      </w:r>
    </w:p>
    <w:p w14:paraId="405CDD14" w14:textId="77777777" w:rsidR="00E24E35" w:rsidRDefault="00A655D7" w:rsidP="007742A0">
      <w:pPr>
        <w:pStyle w:val="Textkrper"/>
        <w:spacing w:before="129" w:line="360" w:lineRule="auto"/>
        <w:ind w:left="993" w:right="733"/>
      </w:pPr>
      <w:r>
        <w:t xml:space="preserve">Die Befreiung wird mit diesem Beschluss erteilt. Dies geschieht nur vor dem Hintergrund, dass die im </w:t>
      </w:r>
      <w:r w:rsidR="00593D3F">
        <w:t>L</w:t>
      </w:r>
      <w:r>
        <w:t xml:space="preserve">andschaftspflegerischen Begleitplan vorgesehenen und </w:t>
      </w:r>
      <w:r w:rsidR="00593D3F">
        <w:t xml:space="preserve">in </w:t>
      </w:r>
      <w:r>
        <w:t>diesem Planfeststellungsbeschluss planfestgestellten Vermeidungsmaßnahmen 1.1 V - 1.6 V sowie</w:t>
      </w:r>
      <w:r w:rsidR="00281911">
        <w:t xml:space="preserve"> die Kompensationsmaßnahme</w:t>
      </w:r>
      <w:r w:rsidR="00A67709">
        <w:t>n</w:t>
      </w:r>
      <w:r>
        <w:t xml:space="preserve"> 2.1 A und 3.2 E durchgeführt werden.</w:t>
      </w:r>
      <w:r w:rsidR="00A67709">
        <w:t xml:space="preserve"> </w:t>
      </w:r>
    </w:p>
    <w:p w14:paraId="459A1E35" w14:textId="77777777" w:rsidR="00E24E35" w:rsidRDefault="00E24E35">
      <w:pPr>
        <w:pStyle w:val="Textkrper"/>
        <w:ind w:left="0"/>
        <w:jc w:val="left"/>
        <w:rPr>
          <w:sz w:val="31"/>
        </w:rPr>
      </w:pPr>
    </w:p>
    <w:p w14:paraId="4485BE35" w14:textId="77777777" w:rsidR="006F02E3" w:rsidRDefault="007F5047" w:rsidP="006F02E3">
      <w:pPr>
        <w:pStyle w:val="berschrift3"/>
        <w:numPr>
          <w:ilvl w:val="0"/>
          <w:numId w:val="10"/>
        </w:numPr>
        <w:tabs>
          <w:tab w:val="left" w:pos="367"/>
        </w:tabs>
      </w:pPr>
      <w:r>
        <w:t>2.5.6</w:t>
      </w:r>
      <w:r>
        <w:rPr>
          <w:spacing w:val="59"/>
        </w:rPr>
        <w:t xml:space="preserve"> </w:t>
      </w:r>
      <w:r>
        <w:t>Eingriffsregelung</w:t>
      </w:r>
    </w:p>
    <w:p w14:paraId="59DEC0C2" w14:textId="77777777" w:rsidR="00E24E35" w:rsidRDefault="007F5047">
      <w:pPr>
        <w:pStyle w:val="Listenabsatz"/>
        <w:numPr>
          <w:ilvl w:val="1"/>
          <w:numId w:val="10"/>
        </w:numPr>
        <w:tabs>
          <w:tab w:val="left" w:pos="902"/>
        </w:tabs>
        <w:spacing w:before="128" w:line="355" w:lineRule="auto"/>
        <w:ind w:right="734" w:hanging="360"/>
      </w:pPr>
      <w:r>
        <w:t>Die landschaftsplanerische Ausführungsplanung einschließlich Bauzeitenpläne für die einzel- nen</w:t>
      </w:r>
      <w:r>
        <w:rPr>
          <w:spacing w:val="-11"/>
        </w:rPr>
        <w:t xml:space="preserve"> </w:t>
      </w:r>
      <w:r>
        <w:t>Vermeidungs-,</w:t>
      </w:r>
      <w:r>
        <w:rPr>
          <w:spacing w:val="-10"/>
        </w:rPr>
        <w:t xml:space="preserve"> </w:t>
      </w:r>
      <w:r>
        <w:t>Ausgleichs-</w:t>
      </w:r>
      <w:r>
        <w:rPr>
          <w:spacing w:val="-10"/>
        </w:rPr>
        <w:t xml:space="preserve"> </w:t>
      </w:r>
      <w:r>
        <w:t>und</w:t>
      </w:r>
      <w:r>
        <w:rPr>
          <w:spacing w:val="-11"/>
        </w:rPr>
        <w:t xml:space="preserve"> </w:t>
      </w:r>
      <w:r>
        <w:t>Ersatzmaßnahmen</w:t>
      </w:r>
      <w:r>
        <w:rPr>
          <w:spacing w:val="-10"/>
        </w:rPr>
        <w:t xml:space="preserve"> </w:t>
      </w:r>
      <w:r>
        <w:t>sind</w:t>
      </w:r>
      <w:r>
        <w:rPr>
          <w:spacing w:val="-13"/>
        </w:rPr>
        <w:t xml:space="preserve"> </w:t>
      </w:r>
      <w:r>
        <w:t>rechtzeitig</w:t>
      </w:r>
      <w:r>
        <w:rPr>
          <w:spacing w:val="-8"/>
        </w:rPr>
        <w:t xml:space="preserve"> </w:t>
      </w:r>
      <w:r>
        <w:t>vor</w:t>
      </w:r>
      <w:r>
        <w:rPr>
          <w:spacing w:val="-12"/>
        </w:rPr>
        <w:t xml:space="preserve"> </w:t>
      </w:r>
      <w:r>
        <w:t>Baubeginn</w:t>
      </w:r>
      <w:r>
        <w:rPr>
          <w:spacing w:val="-11"/>
        </w:rPr>
        <w:t xml:space="preserve"> </w:t>
      </w:r>
      <w:r>
        <w:t>einvernehmlich mit der Naturschutzbehörde</w:t>
      </w:r>
      <w:r>
        <w:rPr>
          <w:spacing w:val="-3"/>
        </w:rPr>
        <w:t xml:space="preserve"> </w:t>
      </w:r>
      <w:r>
        <w:t>abzustimmen.</w:t>
      </w:r>
    </w:p>
    <w:p w14:paraId="5195B395" w14:textId="77777777" w:rsidR="00E24E35" w:rsidRDefault="007F5047">
      <w:pPr>
        <w:pStyle w:val="Textkrper"/>
        <w:spacing w:before="5" w:line="360" w:lineRule="auto"/>
        <w:ind w:left="901" w:right="733"/>
      </w:pPr>
      <w:r>
        <w:t>Während der Baumaßnahme ist die Naturschutzbehörde über den Bauablauf regelmäßig in Baubesprechungen zu informieren. Nach Abschluss der Baumaßnahmen und Wiederherrichtung der Flächen ist eine Abnahme der naturschutzfachlich relevanten Maßnahmen mit der Naturschutzbehörde durchzuführen.</w:t>
      </w:r>
    </w:p>
    <w:p w14:paraId="7717448D" w14:textId="77777777" w:rsidR="00DA66BD" w:rsidRDefault="007F5047">
      <w:pPr>
        <w:pStyle w:val="Textkrper"/>
        <w:spacing w:before="1" w:line="360" w:lineRule="auto"/>
        <w:ind w:left="901" w:right="729"/>
        <w:rPr>
          <w:spacing w:val="-5"/>
        </w:rPr>
      </w:pPr>
      <w:r>
        <w:t>Gemäß § 17 (6) BNatSchG sind für die Führung des Kompensationsverzeichnisses die erforderlichen Angaben von der für die Zulassung des Eingriffs zuständigen Behörde an die zuständige</w:t>
      </w:r>
      <w:r>
        <w:rPr>
          <w:spacing w:val="-6"/>
        </w:rPr>
        <w:t xml:space="preserve"> </w:t>
      </w:r>
      <w:r>
        <w:t>Naturschutzbehörde</w:t>
      </w:r>
      <w:r>
        <w:rPr>
          <w:spacing w:val="-5"/>
        </w:rPr>
        <w:t xml:space="preserve"> </w:t>
      </w:r>
      <w:r>
        <w:t>zu</w:t>
      </w:r>
      <w:r>
        <w:rPr>
          <w:spacing w:val="-6"/>
        </w:rPr>
        <w:t xml:space="preserve"> </w:t>
      </w:r>
      <w:r>
        <w:t>übermitteln.</w:t>
      </w:r>
      <w:r>
        <w:rPr>
          <w:spacing w:val="-4"/>
        </w:rPr>
        <w:t xml:space="preserve"> </w:t>
      </w:r>
      <w:r>
        <w:t>Die</w:t>
      </w:r>
      <w:r>
        <w:rPr>
          <w:spacing w:val="-5"/>
        </w:rPr>
        <w:t xml:space="preserve"> </w:t>
      </w:r>
      <w:r>
        <w:t>Antragsunterlagen</w:t>
      </w:r>
      <w:r>
        <w:rPr>
          <w:spacing w:val="-6"/>
        </w:rPr>
        <w:t xml:space="preserve"> </w:t>
      </w:r>
      <w:r>
        <w:t>mit</w:t>
      </w:r>
      <w:r>
        <w:rPr>
          <w:spacing w:val="-4"/>
        </w:rPr>
        <w:t xml:space="preserve"> </w:t>
      </w:r>
      <w:r>
        <w:t>den</w:t>
      </w:r>
      <w:r>
        <w:rPr>
          <w:spacing w:val="-6"/>
        </w:rPr>
        <w:t xml:space="preserve"> </w:t>
      </w:r>
      <w:r>
        <w:t>Änderungen</w:t>
      </w:r>
      <w:r>
        <w:rPr>
          <w:spacing w:val="-5"/>
        </w:rPr>
        <w:t xml:space="preserve"> </w:t>
      </w:r>
    </w:p>
    <w:p w14:paraId="52ADC4DD" w14:textId="77777777" w:rsidR="00DA66BD" w:rsidRDefault="00DA66BD">
      <w:pPr>
        <w:rPr>
          <w:spacing w:val="-5"/>
        </w:rPr>
      </w:pPr>
      <w:r>
        <w:rPr>
          <w:spacing w:val="-5"/>
        </w:rPr>
        <w:br w:type="page"/>
      </w:r>
    </w:p>
    <w:p w14:paraId="6F6644FF" w14:textId="77777777" w:rsidR="00E24E35" w:rsidRDefault="007F5047">
      <w:pPr>
        <w:pStyle w:val="Textkrper"/>
        <w:spacing w:before="1" w:line="360" w:lineRule="auto"/>
        <w:ind w:left="901" w:right="729"/>
      </w:pPr>
      <w:r>
        <w:lastRenderedPageBreak/>
        <w:t>und Ergänzungen</w:t>
      </w:r>
      <w:r>
        <w:rPr>
          <w:spacing w:val="-11"/>
        </w:rPr>
        <w:t xml:space="preserve"> </w:t>
      </w:r>
      <w:r>
        <w:t>als</w:t>
      </w:r>
      <w:r>
        <w:rPr>
          <w:spacing w:val="-12"/>
        </w:rPr>
        <w:t xml:space="preserve"> </w:t>
      </w:r>
      <w:r>
        <w:t>Blaueintragungen</w:t>
      </w:r>
      <w:r>
        <w:rPr>
          <w:spacing w:val="-12"/>
        </w:rPr>
        <w:t xml:space="preserve"> </w:t>
      </w:r>
      <w:r>
        <w:t>sind</w:t>
      </w:r>
      <w:r>
        <w:rPr>
          <w:spacing w:val="-12"/>
        </w:rPr>
        <w:t xml:space="preserve"> </w:t>
      </w:r>
      <w:r>
        <w:t>der</w:t>
      </w:r>
      <w:r>
        <w:rPr>
          <w:spacing w:val="-11"/>
        </w:rPr>
        <w:t xml:space="preserve"> </w:t>
      </w:r>
      <w:r>
        <w:t>Naturschutzbehörde</w:t>
      </w:r>
      <w:r>
        <w:rPr>
          <w:spacing w:val="-11"/>
        </w:rPr>
        <w:t xml:space="preserve"> </w:t>
      </w:r>
      <w:r>
        <w:t>digital</w:t>
      </w:r>
      <w:r>
        <w:rPr>
          <w:spacing w:val="-13"/>
        </w:rPr>
        <w:t xml:space="preserve"> </w:t>
      </w:r>
      <w:r>
        <w:t>als</w:t>
      </w:r>
      <w:r>
        <w:rPr>
          <w:spacing w:val="-12"/>
        </w:rPr>
        <w:t xml:space="preserve"> </w:t>
      </w:r>
      <w:r>
        <w:t>pdf-Dokumente</w:t>
      </w:r>
      <w:r>
        <w:rPr>
          <w:spacing w:val="-12"/>
        </w:rPr>
        <w:t xml:space="preserve"> </w:t>
      </w:r>
      <w:r>
        <w:t>zu übermitteln.</w:t>
      </w:r>
      <w:r>
        <w:rPr>
          <w:spacing w:val="-11"/>
        </w:rPr>
        <w:t xml:space="preserve"> </w:t>
      </w:r>
      <w:r>
        <w:t>Außerdem</w:t>
      </w:r>
      <w:r>
        <w:rPr>
          <w:spacing w:val="-12"/>
        </w:rPr>
        <w:t xml:space="preserve"> </w:t>
      </w:r>
      <w:r>
        <w:t>sind</w:t>
      </w:r>
      <w:r>
        <w:rPr>
          <w:spacing w:val="-12"/>
        </w:rPr>
        <w:t xml:space="preserve"> </w:t>
      </w:r>
      <w:r>
        <w:t>ihr</w:t>
      </w:r>
      <w:r>
        <w:rPr>
          <w:spacing w:val="-11"/>
        </w:rPr>
        <w:t xml:space="preserve"> </w:t>
      </w:r>
      <w:r>
        <w:t>die</w:t>
      </w:r>
      <w:r>
        <w:rPr>
          <w:spacing w:val="-12"/>
        </w:rPr>
        <w:t xml:space="preserve"> </w:t>
      </w:r>
      <w:r>
        <w:t>digitalen</w:t>
      </w:r>
      <w:r>
        <w:rPr>
          <w:spacing w:val="-12"/>
        </w:rPr>
        <w:t xml:space="preserve"> </w:t>
      </w:r>
      <w:r>
        <w:t>Geodaten</w:t>
      </w:r>
      <w:r>
        <w:rPr>
          <w:spacing w:val="-15"/>
        </w:rPr>
        <w:t xml:space="preserve"> </w:t>
      </w:r>
      <w:r>
        <w:t>für</w:t>
      </w:r>
      <w:r>
        <w:rPr>
          <w:spacing w:val="-11"/>
        </w:rPr>
        <w:t xml:space="preserve"> </w:t>
      </w:r>
      <w:r>
        <w:t>die</w:t>
      </w:r>
      <w:r>
        <w:rPr>
          <w:spacing w:val="-12"/>
        </w:rPr>
        <w:t xml:space="preserve"> </w:t>
      </w:r>
      <w:r>
        <w:t>Abgrenzung</w:t>
      </w:r>
      <w:r>
        <w:rPr>
          <w:spacing w:val="-12"/>
        </w:rPr>
        <w:t xml:space="preserve"> </w:t>
      </w:r>
      <w:r>
        <w:t>der</w:t>
      </w:r>
      <w:r>
        <w:rPr>
          <w:spacing w:val="-11"/>
        </w:rPr>
        <w:t xml:space="preserve"> </w:t>
      </w:r>
      <w:r>
        <w:t>Ausgleichs-</w:t>
      </w:r>
      <w:r>
        <w:rPr>
          <w:spacing w:val="-11"/>
        </w:rPr>
        <w:t xml:space="preserve"> </w:t>
      </w:r>
      <w:r>
        <w:t>und Ersatzmaßnahmen</w:t>
      </w:r>
      <w:r>
        <w:rPr>
          <w:spacing w:val="-9"/>
        </w:rPr>
        <w:t xml:space="preserve"> </w:t>
      </w:r>
      <w:r>
        <w:t>zu</w:t>
      </w:r>
      <w:r>
        <w:rPr>
          <w:spacing w:val="-9"/>
        </w:rPr>
        <w:t xml:space="preserve"> </w:t>
      </w:r>
      <w:r>
        <w:t>übermitteln.</w:t>
      </w:r>
      <w:r>
        <w:rPr>
          <w:spacing w:val="-7"/>
        </w:rPr>
        <w:t xml:space="preserve"> </w:t>
      </w:r>
      <w:r>
        <w:t>Alle</w:t>
      </w:r>
      <w:r>
        <w:rPr>
          <w:spacing w:val="-9"/>
        </w:rPr>
        <w:t xml:space="preserve"> </w:t>
      </w:r>
      <w:r>
        <w:t>oben</w:t>
      </w:r>
      <w:r>
        <w:rPr>
          <w:spacing w:val="-11"/>
        </w:rPr>
        <w:t xml:space="preserve"> </w:t>
      </w:r>
      <w:r>
        <w:t>genannten</w:t>
      </w:r>
      <w:r>
        <w:rPr>
          <w:spacing w:val="-9"/>
        </w:rPr>
        <w:t xml:space="preserve"> </w:t>
      </w:r>
      <w:r>
        <w:t>Unterlagen</w:t>
      </w:r>
      <w:r>
        <w:rPr>
          <w:spacing w:val="-10"/>
        </w:rPr>
        <w:t xml:space="preserve"> </w:t>
      </w:r>
      <w:r>
        <w:t>sind</w:t>
      </w:r>
      <w:r>
        <w:rPr>
          <w:spacing w:val="-8"/>
        </w:rPr>
        <w:t xml:space="preserve"> </w:t>
      </w:r>
      <w:r>
        <w:t>bis</w:t>
      </w:r>
      <w:r>
        <w:rPr>
          <w:spacing w:val="-8"/>
        </w:rPr>
        <w:t xml:space="preserve"> </w:t>
      </w:r>
      <w:r>
        <w:t>spätestens</w:t>
      </w:r>
      <w:r>
        <w:rPr>
          <w:spacing w:val="-9"/>
        </w:rPr>
        <w:t xml:space="preserve"> </w:t>
      </w:r>
      <w:r>
        <w:t>4</w:t>
      </w:r>
      <w:r>
        <w:rPr>
          <w:spacing w:val="-15"/>
        </w:rPr>
        <w:t xml:space="preserve"> </w:t>
      </w:r>
      <w:r>
        <w:t>Wochen nach der Genehmigung des Vorhabens an die Naturschutzbehörde</w:t>
      </w:r>
      <w:r w:rsidR="00A0336E">
        <w:t xml:space="preserve"> </w:t>
      </w:r>
      <w:r>
        <w:t>zu</w:t>
      </w:r>
      <w:r>
        <w:rPr>
          <w:spacing w:val="-1"/>
        </w:rPr>
        <w:t xml:space="preserve"> </w:t>
      </w:r>
      <w:r>
        <w:t>senden.</w:t>
      </w:r>
    </w:p>
    <w:p w14:paraId="4171EE5C" w14:textId="77777777" w:rsidR="006F02E3" w:rsidRDefault="006F02E3">
      <w:pPr>
        <w:pStyle w:val="Listenabsatz"/>
        <w:numPr>
          <w:ilvl w:val="1"/>
          <w:numId w:val="10"/>
        </w:numPr>
        <w:tabs>
          <w:tab w:val="left" w:pos="902"/>
        </w:tabs>
        <w:spacing w:before="119" w:line="357" w:lineRule="auto"/>
        <w:ind w:right="732" w:hanging="360"/>
      </w:pPr>
      <w:r>
        <w:t xml:space="preserve">Die Ausgleichsmaßnahme 2.1 A umfasst eine flächige Gehölzpflanzung auf ca. 2630m² mit insgesamt 12 standortheimischen, großkronigen Laubbäumen, nebst Heister sowie Sträucher. Die Maßnahme ist in Ergänzung der vorhandenen Gehölzbiotope als HPS sonstiger, standortgerechter Gehölzbestand zu entwickeln und dauerhaft zu erhalten. </w:t>
      </w:r>
      <w:r w:rsidR="006D5CB8">
        <w:t>Die Maßnahme 2.1 A beinhaltet einen Überschuss von 7 Bäumen. Sollte sich im Rahmen der Bauausführung nicht vermeiden lassen, dass weitere Bäume gefällt werden müssen, können diese durch den Überschuss bei Maßnahme 2.1 A mit kompensiert werden.</w:t>
      </w:r>
      <w:r w:rsidR="00191EAF">
        <w:t xml:space="preserve"> </w:t>
      </w:r>
    </w:p>
    <w:p w14:paraId="4AD225D9" w14:textId="77777777" w:rsidR="00191EAF" w:rsidRDefault="007F5047" w:rsidP="00191EAF">
      <w:pPr>
        <w:pStyle w:val="Listenabsatz"/>
        <w:numPr>
          <w:ilvl w:val="1"/>
          <w:numId w:val="10"/>
        </w:numPr>
        <w:tabs>
          <w:tab w:val="left" w:pos="902"/>
        </w:tabs>
        <w:spacing w:before="119" w:line="357" w:lineRule="auto"/>
        <w:ind w:right="732" w:hanging="360"/>
      </w:pPr>
      <w:r>
        <w:t>Die</w:t>
      </w:r>
      <w:r>
        <w:rPr>
          <w:spacing w:val="-3"/>
        </w:rPr>
        <w:t xml:space="preserve"> </w:t>
      </w:r>
      <w:r>
        <w:t>Ersatzmaßnahme</w:t>
      </w:r>
      <w:r>
        <w:rPr>
          <w:spacing w:val="-4"/>
        </w:rPr>
        <w:t xml:space="preserve"> </w:t>
      </w:r>
      <w:r>
        <w:t>3.</w:t>
      </w:r>
      <w:r w:rsidR="00191EAF">
        <w:t>2</w:t>
      </w:r>
      <w:r>
        <w:rPr>
          <w:spacing w:val="-2"/>
        </w:rPr>
        <w:t xml:space="preserve"> </w:t>
      </w:r>
      <w:r>
        <w:t>E</w:t>
      </w:r>
      <w:r>
        <w:rPr>
          <w:spacing w:val="-2"/>
        </w:rPr>
        <w:t xml:space="preserve"> </w:t>
      </w:r>
      <w:r>
        <w:t>umfasst</w:t>
      </w:r>
      <w:r>
        <w:rPr>
          <w:spacing w:val="-4"/>
        </w:rPr>
        <w:t xml:space="preserve"> </w:t>
      </w:r>
      <w:r>
        <w:t>die</w:t>
      </w:r>
      <w:r>
        <w:rPr>
          <w:spacing w:val="-4"/>
        </w:rPr>
        <w:t xml:space="preserve"> </w:t>
      </w:r>
      <w:r w:rsidR="00D66403">
        <w:rPr>
          <w:spacing w:val="-4"/>
        </w:rPr>
        <w:t xml:space="preserve">flächige Gehölzpflanzung (Sträucher) </w:t>
      </w:r>
      <w:r>
        <w:t>auf</w:t>
      </w:r>
      <w:r>
        <w:rPr>
          <w:spacing w:val="-4"/>
        </w:rPr>
        <w:t xml:space="preserve"> </w:t>
      </w:r>
      <w:r>
        <w:t>der</w:t>
      </w:r>
      <w:r>
        <w:rPr>
          <w:spacing w:val="-5"/>
        </w:rPr>
        <w:t xml:space="preserve"> </w:t>
      </w:r>
      <w:r w:rsidR="00191EAF">
        <w:rPr>
          <w:spacing w:val="-5"/>
        </w:rPr>
        <w:t>Maßnahmefläche Gut Dauelsberg</w:t>
      </w:r>
      <w:r w:rsidR="00191EAF">
        <w:t>.</w:t>
      </w:r>
    </w:p>
    <w:p w14:paraId="7B02DB48" w14:textId="77777777" w:rsidR="00E24E35" w:rsidRDefault="00751912" w:rsidP="00191EAF">
      <w:pPr>
        <w:pStyle w:val="Listenabsatz"/>
        <w:numPr>
          <w:ilvl w:val="1"/>
          <w:numId w:val="10"/>
        </w:numPr>
        <w:tabs>
          <w:tab w:val="left" w:pos="902"/>
        </w:tabs>
        <w:spacing w:before="119" w:line="357" w:lineRule="auto"/>
        <w:ind w:right="732" w:hanging="360"/>
      </w:pPr>
      <w:r>
        <w:tab/>
        <w:t xml:space="preserve">Zur rechtlichen </w:t>
      </w:r>
      <w:r w:rsidR="007F5047">
        <w:t xml:space="preserve">Sicherung der Ersatzmaßnahme auf Flächen </w:t>
      </w:r>
      <w:r w:rsidR="00191EAF">
        <w:t>von Gut Dauelsberg</w:t>
      </w:r>
      <w:r w:rsidR="007F5047">
        <w:t xml:space="preserve"> hat die Vorhabenträgerin</w:t>
      </w:r>
      <w:r w:rsidR="007F5047">
        <w:rPr>
          <w:spacing w:val="-18"/>
        </w:rPr>
        <w:t xml:space="preserve"> </w:t>
      </w:r>
      <w:r w:rsidR="007F5047">
        <w:t>einen</w:t>
      </w:r>
      <w:r w:rsidR="007F5047">
        <w:rPr>
          <w:spacing w:val="-18"/>
        </w:rPr>
        <w:t xml:space="preserve"> </w:t>
      </w:r>
      <w:r w:rsidR="007F5047">
        <w:t>Vertrag</w:t>
      </w:r>
      <w:r w:rsidR="00130632">
        <w:t xml:space="preserve"> mit Gut Dauelsberg über die flächige Gehölzpflanzung über ausschließlich standortgerechte, gebiets</w:t>
      </w:r>
      <w:r w:rsidR="00281911">
        <w:t>heimische</w:t>
      </w:r>
      <w:r w:rsidR="00130632">
        <w:t xml:space="preserve"> Gehölze aus dem Vorkommengebiet 1 "Nordwestdeutsches Tiefland</w:t>
      </w:r>
      <w:r w:rsidR="000C24BF">
        <w:t>"</w:t>
      </w:r>
      <w:r w:rsidR="007F5047">
        <w:rPr>
          <w:spacing w:val="-11"/>
        </w:rPr>
        <w:t xml:space="preserve"> </w:t>
      </w:r>
      <w:r w:rsidR="007F5047">
        <w:t>inklusive der</w:t>
      </w:r>
      <w:r w:rsidR="007F5047">
        <w:rPr>
          <w:spacing w:val="-7"/>
        </w:rPr>
        <w:t xml:space="preserve"> </w:t>
      </w:r>
      <w:r w:rsidR="007F5047">
        <w:t>dauerhaften</w:t>
      </w:r>
      <w:r w:rsidR="007F5047">
        <w:rPr>
          <w:spacing w:val="-8"/>
        </w:rPr>
        <w:t xml:space="preserve"> </w:t>
      </w:r>
      <w:r w:rsidR="007F5047">
        <w:t>Unterhaltung</w:t>
      </w:r>
      <w:r w:rsidR="007F5047">
        <w:rPr>
          <w:spacing w:val="-6"/>
        </w:rPr>
        <w:t xml:space="preserve"> </w:t>
      </w:r>
      <w:r w:rsidR="007F5047">
        <w:t>und</w:t>
      </w:r>
      <w:r w:rsidR="007F5047">
        <w:rPr>
          <w:spacing w:val="-10"/>
        </w:rPr>
        <w:t xml:space="preserve"> </w:t>
      </w:r>
      <w:r w:rsidR="007F5047">
        <w:t>Pflege</w:t>
      </w:r>
      <w:r w:rsidR="007F5047">
        <w:rPr>
          <w:spacing w:val="-7"/>
        </w:rPr>
        <w:t xml:space="preserve"> </w:t>
      </w:r>
      <w:r w:rsidR="007F5047">
        <w:t>zu</w:t>
      </w:r>
      <w:r w:rsidR="007F5047">
        <w:rPr>
          <w:spacing w:val="-7"/>
        </w:rPr>
        <w:t xml:space="preserve"> </w:t>
      </w:r>
      <w:r w:rsidR="007F5047">
        <w:t>schließen.</w:t>
      </w:r>
      <w:r w:rsidR="007F5047">
        <w:rPr>
          <w:spacing w:val="-7"/>
        </w:rPr>
        <w:t xml:space="preserve"> </w:t>
      </w:r>
      <w:r w:rsidR="007F5047">
        <w:t>Dieser</w:t>
      </w:r>
      <w:r w:rsidR="007F5047">
        <w:rPr>
          <w:spacing w:val="-10"/>
        </w:rPr>
        <w:t xml:space="preserve"> </w:t>
      </w:r>
      <w:r w:rsidR="007F5047">
        <w:t>Vertrag</w:t>
      </w:r>
      <w:r w:rsidR="007F5047">
        <w:rPr>
          <w:spacing w:val="-7"/>
        </w:rPr>
        <w:t xml:space="preserve"> </w:t>
      </w:r>
      <w:r w:rsidR="007F5047">
        <w:t>ist</w:t>
      </w:r>
      <w:r w:rsidR="007F5047">
        <w:rPr>
          <w:spacing w:val="-9"/>
        </w:rPr>
        <w:t xml:space="preserve"> </w:t>
      </w:r>
      <w:r w:rsidR="00BF6FAC">
        <w:rPr>
          <w:spacing w:val="-9"/>
        </w:rPr>
        <w:t xml:space="preserve">mit </w:t>
      </w:r>
      <w:r w:rsidR="007F5047">
        <w:t>der</w:t>
      </w:r>
      <w:r w:rsidR="007F5047">
        <w:rPr>
          <w:spacing w:val="-9"/>
        </w:rPr>
        <w:t xml:space="preserve"> </w:t>
      </w:r>
      <w:r w:rsidR="007F5047">
        <w:t xml:space="preserve">Naturschutzbehörde </w:t>
      </w:r>
      <w:r w:rsidR="00130632">
        <w:t>der Stadt Delmenhorst</w:t>
      </w:r>
      <w:r w:rsidR="007F5047">
        <w:t xml:space="preserve"> </w:t>
      </w:r>
      <w:r w:rsidR="00BF6FAC">
        <w:t xml:space="preserve">im Vorfeld einvernehmlich abzustimmen und ihr </w:t>
      </w:r>
      <w:r w:rsidR="007F5047">
        <w:t>nach Vertragsabschluss vorzulegen.</w:t>
      </w:r>
    </w:p>
    <w:p w14:paraId="37A3571D" w14:textId="77777777" w:rsidR="00E24E35" w:rsidRDefault="007F5047">
      <w:pPr>
        <w:pStyle w:val="Listenabsatz"/>
        <w:numPr>
          <w:ilvl w:val="1"/>
          <w:numId w:val="10"/>
        </w:numPr>
        <w:tabs>
          <w:tab w:val="left" w:pos="889"/>
        </w:tabs>
        <w:spacing w:before="119" w:line="357" w:lineRule="auto"/>
        <w:ind w:left="888" w:right="737" w:hanging="281"/>
      </w:pPr>
      <w:r>
        <w:t>Der Bau sämtlicher Kompensationsmaßnahmen ist spätestens drei Jahre nach Fertigstellung des</w:t>
      </w:r>
      <w:r>
        <w:rPr>
          <w:spacing w:val="-9"/>
        </w:rPr>
        <w:t xml:space="preserve"> </w:t>
      </w:r>
      <w:r>
        <w:t>Brücken-Ersatzneubaus</w:t>
      </w:r>
      <w:r>
        <w:rPr>
          <w:spacing w:val="-9"/>
        </w:rPr>
        <w:t xml:space="preserve"> </w:t>
      </w:r>
      <w:r>
        <w:t>abzuschließen.</w:t>
      </w:r>
      <w:r>
        <w:rPr>
          <w:spacing w:val="-8"/>
        </w:rPr>
        <w:t xml:space="preserve"> </w:t>
      </w:r>
      <w:r>
        <w:t>Die</w:t>
      </w:r>
      <w:r>
        <w:rPr>
          <w:spacing w:val="-9"/>
        </w:rPr>
        <w:t xml:space="preserve"> </w:t>
      </w:r>
      <w:r>
        <w:t>Fertigstellung</w:t>
      </w:r>
      <w:r>
        <w:rPr>
          <w:spacing w:val="-6"/>
        </w:rPr>
        <w:t xml:space="preserve"> </w:t>
      </w:r>
      <w:r>
        <w:t>der</w:t>
      </w:r>
      <w:r>
        <w:rPr>
          <w:spacing w:val="-11"/>
        </w:rPr>
        <w:t xml:space="preserve"> </w:t>
      </w:r>
      <w:r>
        <w:t>Ersatzpflanzung</w:t>
      </w:r>
      <w:r>
        <w:rPr>
          <w:spacing w:val="-7"/>
        </w:rPr>
        <w:t xml:space="preserve"> </w:t>
      </w:r>
      <w:r>
        <w:t>ist</w:t>
      </w:r>
      <w:r>
        <w:rPr>
          <w:spacing w:val="-8"/>
        </w:rPr>
        <w:t xml:space="preserve"> </w:t>
      </w:r>
      <w:r>
        <w:t>der Naturschutzbehörde</w:t>
      </w:r>
      <w:r w:rsidR="00281911">
        <w:t xml:space="preserve"> der Stadt Delmenhorst</w:t>
      </w:r>
      <w:r>
        <w:t xml:space="preserve"> anzuzeigen. Der Anzeige ist der Nachweis über die Verwendung gebietsheimischen Pflanzguts beizufügen.</w:t>
      </w:r>
    </w:p>
    <w:p w14:paraId="1051B40D" w14:textId="77777777" w:rsidR="00E24E35" w:rsidRDefault="007F5047">
      <w:pPr>
        <w:pStyle w:val="Listenabsatz"/>
        <w:numPr>
          <w:ilvl w:val="1"/>
          <w:numId w:val="10"/>
        </w:numPr>
        <w:tabs>
          <w:tab w:val="left" w:pos="889"/>
        </w:tabs>
        <w:spacing w:before="121" w:line="350" w:lineRule="auto"/>
        <w:ind w:left="888" w:right="737" w:hanging="283"/>
      </w:pPr>
      <w:r>
        <w:t xml:space="preserve">Die Funktionsfähigkeit der Kompensationsmaßnahmen ist durch den Träger des Vorhabens so lange aufrecht zu erhalten </w:t>
      </w:r>
      <w:r>
        <w:rPr>
          <w:spacing w:val="-2"/>
        </w:rPr>
        <w:t xml:space="preserve">wie </w:t>
      </w:r>
      <w:r>
        <w:t>der Eingriff durch den Brücken-Ersatzneubau</w:t>
      </w:r>
      <w:r>
        <w:rPr>
          <w:spacing w:val="-10"/>
        </w:rPr>
        <w:t xml:space="preserve"> </w:t>
      </w:r>
      <w:r>
        <w:t>wirkt.</w:t>
      </w:r>
    </w:p>
    <w:p w14:paraId="29751943" w14:textId="77777777" w:rsidR="00E24E35" w:rsidRDefault="00E24E35">
      <w:pPr>
        <w:pStyle w:val="Textkrper"/>
        <w:spacing w:before="3"/>
        <w:ind w:left="0"/>
        <w:jc w:val="left"/>
        <w:rPr>
          <w:sz w:val="32"/>
        </w:rPr>
      </w:pPr>
    </w:p>
    <w:p w14:paraId="0C56DE35" w14:textId="77777777" w:rsidR="00E24E35" w:rsidRDefault="007F5047">
      <w:pPr>
        <w:pStyle w:val="berschrift3"/>
        <w:numPr>
          <w:ilvl w:val="0"/>
          <w:numId w:val="9"/>
        </w:numPr>
        <w:tabs>
          <w:tab w:val="left" w:pos="383"/>
        </w:tabs>
        <w:spacing w:before="1"/>
      </w:pPr>
      <w:r>
        <w:t>2.5.7 Bauablaufplanung, Landschaftspflegerische</w:t>
      </w:r>
      <w:r>
        <w:rPr>
          <w:spacing w:val="13"/>
        </w:rPr>
        <w:t xml:space="preserve"> </w:t>
      </w:r>
      <w:r>
        <w:t>Begleitplanung</w:t>
      </w:r>
    </w:p>
    <w:p w14:paraId="7B9759F0" w14:textId="77777777" w:rsidR="00E24E35" w:rsidRDefault="007F5047">
      <w:pPr>
        <w:pStyle w:val="Textkrper"/>
        <w:spacing w:before="138" w:line="360" w:lineRule="auto"/>
        <w:ind w:left="888" w:right="737"/>
      </w:pPr>
      <w:r>
        <w:t>Spätestens</w:t>
      </w:r>
      <w:r>
        <w:rPr>
          <w:spacing w:val="-9"/>
        </w:rPr>
        <w:t xml:space="preserve"> </w:t>
      </w:r>
      <w:r>
        <w:t>5</w:t>
      </w:r>
      <w:r>
        <w:rPr>
          <w:spacing w:val="-11"/>
        </w:rPr>
        <w:t xml:space="preserve"> </w:t>
      </w:r>
      <w:r>
        <w:t>Tage</w:t>
      </w:r>
      <w:r>
        <w:rPr>
          <w:spacing w:val="-9"/>
        </w:rPr>
        <w:t xml:space="preserve"> </w:t>
      </w:r>
      <w:r>
        <w:t>vor</w:t>
      </w:r>
      <w:r>
        <w:rPr>
          <w:spacing w:val="-5"/>
        </w:rPr>
        <w:t xml:space="preserve"> </w:t>
      </w:r>
      <w:r>
        <w:t>Beginn</w:t>
      </w:r>
      <w:r>
        <w:rPr>
          <w:spacing w:val="-10"/>
        </w:rPr>
        <w:t xml:space="preserve"> </w:t>
      </w:r>
      <w:r>
        <w:t>der</w:t>
      </w:r>
      <w:r>
        <w:rPr>
          <w:spacing w:val="-8"/>
        </w:rPr>
        <w:t xml:space="preserve"> </w:t>
      </w:r>
      <w:r>
        <w:t>Maßnahme</w:t>
      </w:r>
      <w:r>
        <w:rPr>
          <w:spacing w:val="-6"/>
        </w:rPr>
        <w:t xml:space="preserve"> </w:t>
      </w:r>
      <w:r>
        <w:t>ist</w:t>
      </w:r>
      <w:r>
        <w:rPr>
          <w:spacing w:val="-10"/>
        </w:rPr>
        <w:t xml:space="preserve"> </w:t>
      </w:r>
      <w:r>
        <w:t>der</w:t>
      </w:r>
      <w:r>
        <w:rPr>
          <w:spacing w:val="-6"/>
        </w:rPr>
        <w:t xml:space="preserve"> </w:t>
      </w:r>
      <w:r>
        <w:t>Baubeginn</w:t>
      </w:r>
      <w:r>
        <w:rPr>
          <w:spacing w:val="-9"/>
        </w:rPr>
        <w:t xml:space="preserve"> </w:t>
      </w:r>
      <w:r>
        <w:t>bei</w:t>
      </w:r>
      <w:r>
        <w:rPr>
          <w:spacing w:val="-7"/>
        </w:rPr>
        <w:t xml:space="preserve"> </w:t>
      </w:r>
      <w:r>
        <w:t>der</w:t>
      </w:r>
      <w:r>
        <w:rPr>
          <w:spacing w:val="-8"/>
        </w:rPr>
        <w:t xml:space="preserve"> </w:t>
      </w:r>
      <w:r>
        <w:t>Naturschutzbehörde</w:t>
      </w:r>
      <w:r w:rsidR="00751912">
        <w:t xml:space="preserve"> </w:t>
      </w:r>
      <w:r>
        <w:t>anzuzeigen.</w:t>
      </w:r>
    </w:p>
    <w:p w14:paraId="78623F59" w14:textId="77777777" w:rsidR="00E24E35" w:rsidRDefault="007F5047">
      <w:pPr>
        <w:pStyle w:val="Textkrper"/>
        <w:spacing w:before="120" w:line="360" w:lineRule="auto"/>
        <w:ind w:left="888" w:right="737"/>
      </w:pPr>
      <w:r>
        <w:t>Die landschaftsplanerische Ausführungsplanung einschließlich Bauzeitenpläne für die einzelnen</w:t>
      </w:r>
      <w:r>
        <w:rPr>
          <w:spacing w:val="-9"/>
        </w:rPr>
        <w:t xml:space="preserve"> </w:t>
      </w:r>
      <w:r>
        <w:t>Vermeidungs-,</w:t>
      </w:r>
      <w:r>
        <w:rPr>
          <w:spacing w:val="-8"/>
        </w:rPr>
        <w:t xml:space="preserve"> </w:t>
      </w:r>
      <w:r>
        <w:t>Ausgleichs-</w:t>
      </w:r>
      <w:r>
        <w:rPr>
          <w:spacing w:val="-8"/>
        </w:rPr>
        <w:t xml:space="preserve"> </w:t>
      </w:r>
      <w:r>
        <w:t>und</w:t>
      </w:r>
      <w:r>
        <w:rPr>
          <w:spacing w:val="-11"/>
        </w:rPr>
        <w:t xml:space="preserve"> </w:t>
      </w:r>
      <w:r>
        <w:t>Ersatzmaßnahmen</w:t>
      </w:r>
      <w:r>
        <w:rPr>
          <w:spacing w:val="-12"/>
        </w:rPr>
        <w:t xml:space="preserve"> </w:t>
      </w:r>
      <w:r>
        <w:t>sind</w:t>
      </w:r>
      <w:r>
        <w:rPr>
          <w:spacing w:val="-9"/>
        </w:rPr>
        <w:t xml:space="preserve"> </w:t>
      </w:r>
      <w:r>
        <w:t>rechtzeitig</w:t>
      </w:r>
      <w:r>
        <w:rPr>
          <w:spacing w:val="-8"/>
        </w:rPr>
        <w:t xml:space="preserve"> </w:t>
      </w:r>
      <w:r>
        <w:t>vor</w:t>
      </w:r>
      <w:r>
        <w:rPr>
          <w:spacing w:val="-11"/>
        </w:rPr>
        <w:t xml:space="preserve"> </w:t>
      </w:r>
      <w:r>
        <w:t>Baubeginn</w:t>
      </w:r>
      <w:r>
        <w:rPr>
          <w:spacing w:val="-9"/>
        </w:rPr>
        <w:t xml:space="preserve"> </w:t>
      </w:r>
      <w:r>
        <w:t>einvernehmlich mit der Naturschutzbehörde</w:t>
      </w:r>
      <w:r>
        <w:rPr>
          <w:spacing w:val="-4"/>
        </w:rPr>
        <w:t xml:space="preserve"> </w:t>
      </w:r>
      <w:r>
        <w:t>abzustimmen.</w:t>
      </w:r>
    </w:p>
    <w:p w14:paraId="6C254093" w14:textId="77777777" w:rsidR="00E24E35" w:rsidRDefault="007F5047">
      <w:pPr>
        <w:pStyle w:val="Textkrper"/>
        <w:spacing w:before="119" w:line="362" w:lineRule="auto"/>
        <w:ind w:left="888" w:right="736"/>
      </w:pPr>
      <w:r>
        <w:t>Bei der Durchführung der Baumaßnahme sind die Vorschriften des Natur- und Artenschutzes zu beachten.</w:t>
      </w:r>
    </w:p>
    <w:p w14:paraId="6C2B425B" w14:textId="77777777" w:rsidR="00DA66BD" w:rsidRDefault="00DA66BD">
      <w:r>
        <w:br w:type="page"/>
      </w:r>
    </w:p>
    <w:p w14:paraId="529DA01B" w14:textId="77777777" w:rsidR="00E24E35" w:rsidRDefault="007F5047">
      <w:pPr>
        <w:pStyle w:val="Textkrper"/>
        <w:spacing w:before="116" w:line="360" w:lineRule="auto"/>
        <w:ind w:left="888" w:right="733"/>
      </w:pPr>
      <w:r>
        <w:lastRenderedPageBreak/>
        <w:t>Die im LBP und den entsprechenden Maßnahmenblättern dargestellten und mit diesem Beschluss verbindlich festgelegten Vermeidungs- und Minimierungsmaßnahmen sind umzusetzen.</w:t>
      </w:r>
      <w:r>
        <w:rPr>
          <w:spacing w:val="-12"/>
        </w:rPr>
        <w:t xml:space="preserve"> </w:t>
      </w:r>
      <w:r>
        <w:t>Dabei</w:t>
      </w:r>
      <w:r>
        <w:rPr>
          <w:spacing w:val="-13"/>
        </w:rPr>
        <w:t xml:space="preserve"> </w:t>
      </w:r>
      <w:r>
        <w:t>wird</w:t>
      </w:r>
      <w:r>
        <w:rPr>
          <w:spacing w:val="-12"/>
        </w:rPr>
        <w:t xml:space="preserve"> </w:t>
      </w:r>
      <w:r>
        <w:t>auf</w:t>
      </w:r>
      <w:r>
        <w:rPr>
          <w:spacing w:val="-13"/>
        </w:rPr>
        <w:t xml:space="preserve"> </w:t>
      </w:r>
      <w:r>
        <w:t>folgende</w:t>
      </w:r>
      <w:r>
        <w:rPr>
          <w:spacing w:val="-13"/>
        </w:rPr>
        <w:t xml:space="preserve"> </w:t>
      </w:r>
      <w:r>
        <w:t>Vorgaben</w:t>
      </w:r>
      <w:r>
        <w:rPr>
          <w:spacing w:val="-15"/>
        </w:rPr>
        <w:t xml:space="preserve"> </w:t>
      </w:r>
      <w:r>
        <w:t>zur</w:t>
      </w:r>
      <w:r>
        <w:rPr>
          <w:spacing w:val="-13"/>
        </w:rPr>
        <w:t xml:space="preserve"> </w:t>
      </w:r>
      <w:r>
        <w:t>Minimierung</w:t>
      </w:r>
      <w:r>
        <w:rPr>
          <w:spacing w:val="-10"/>
        </w:rPr>
        <w:t xml:space="preserve"> </w:t>
      </w:r>
      <w:r>
        <w:t>des</w:t>
      </w:r>
      <w:r>
        <w:rPr>
          <w:spacing w:val="-13"/>
        </w:rPr>
        <w:t xml:space="preserve"> </w:t>
      </w:r>
      <w:r>
        <w:t>Eingriffes</w:t>
      </w:r>
      <w:r>
        <w:rPr>
          <w:spacing w:val="-14"/>
        </w:rPr>
        <w:t xml:space="preserve"> </w:t>
      </w:r>
      <w:r>
        <w:t>im</w:t>
      </w:r>
      <w:r>
        <w:rPr>
          <w:spacing w:val="-13"/>
        </w:rPr>
        <w:t xml:space="preserve"> </w:t>
      </w:r>
      <w:r>
        <w:t>Sinne</w:t>
      </w:r>
      <w:r>
        <w:rPr>
          <w:spacing w:val="-12"/>
        </w:rPr>
        <w:t xml:space="preserve"> </w:t>
      </w:r>
      <w:r>
        <w:t>des</w:t>
      </w:r>
      <w:r>
        <w:rPr>
          <w:spacing w:val="-14"/>
        </w:rPr>
        <w:t xml:space="preserve"> </w:t>
      </w:r>
      <w:r>
        <w:t>Arten-</w:t>
      </w:r>
      <w:r>
        <w:rPr>
          <w:spacing w:val="-12"/>
        </w:rPr>
        <w:t xml:space="preserve"> </w:t>
      </w:r>
      <w:r>
        <w:t>und FFH-Gebietsschutzes nochmals besonders</w:t>
      </w:r>
      <w:r>
        <w:rPr>
          <w:spacing w:val="-2"/>
        </w:rPr>
        <w:t xml:space="preserve"> </w:t>
      </w:r>
      <w:r>
        <w:t>hingewiesen:</w:t>
      </w:r>
    </w:p>
    <w:p w14:paraId="0414202D" w14:textId="77777777" w:rsidR="00E24E35" w:rsidRDefault="007F5047">
      <w:pPr>
        <w:pStyle w:val="Listenabsatz"/>
        <w:numPr>
          <w:ilvl w:val="1"/>
          <w:numId w:val="9"/>
        </w:numPr>
        <w:tabs>
          <w:tab w:val="left" w:pos="1314"/>
        </w:tabs>
        <w:spacing w:before="119" w:line="355" w:lineRule="auto"/>
        <w:ind w:right="736" w:hanging="216"/>
      </w:pPr>
      <w:r>
        <w:t>Wie</w:t>
      </w:r>
      <w:r>
        <w:rPr>
          <w:spacing w:val="-12"/>
        </w:rPr>
        <w:t xml:space="preserve"> </w:t>
      </w:r>
      <w:r>
        <w:t>vorgesehen</w:t>
      </w:r>
      <w:r>
        <w:rPr>
          <w:spacing w:val="-11"/>
        </w:rPr>
        <w:t xml:space="preserve"> </w:t>
      </w:r>
      <w:r>
        <w:t>ist</w:t>
      </w:r>
      <w:r>
        <w:rPr>
          <w:spacing w:val="-9"/>
        </w:rPr>
        <w:t xml:space="preserve"> </w:t>
      </w:r>
      <w:r>
        <w:t>die</w:t>
      </w:r>
      <w:r>
        <w:rPr>
          <w:spacing w:val="-11"/>
        </w:rPr>
        <w:t xml:space="preserve"> </w:t>
      </w:r>
      <w:r>
        <w:t>Bauwerksunterseite</w:t>
      </w:r>
      <w:r>
        <w:rPr>
          <w:spacing w:val="-11"/>
        </w:rPr>
        <w:t xml:space="preserve"> </w:t>
      </w:r>
      <w:r>
        <w:t>zur</w:t>
      </w:r>
      <w:r>
        <w:rPr>
          <w:spacing w:val="-11"/>
        </w:rPr>
        <w:t xml:space="preserve"> </w:t>
      </w:r>
      <w:r>
        <w:t>Reduzierung</w:t>
      </w:r>
      <w:r>
        <w:rPr>
          <w:spacing w:val="-8"/>
        </w:rPr>
        <w:t xml:space="preserve"> </w:t>
      </w:r>
      <w:r>
        <w:t>der</w:t>
      </w:r>
      <w:r>
        <w:rPr>
          <w:spacing w:val="-10"/>
        </w:rPr>
        <w:t xml:space="preserve"> </w:t>
      </w:r>
      <w:r>
        <w:t>Verschattungswirkung</w:t>
      </w:r>
      <w:r>
        <w:rPr>
          <w:spacing w:val="-9"/>
        </w:rPr>
        <w:t xml:space="preserve"> </w:t>
      </w:r>
      <w:r>
        <w:t>in hellen</w:t>
      </w:r>
      <w:r>
        <w:rPr>
          <w:spacing w:val="-18"/>
        </w:rPr>
        <w:t xml:space="preserve"> </w:t>
      </w:r>
      <w:r>
        <w:t>Farbtönen</w:t>
      </w:r>
      <w:r>
        <w:rPr>
          <w:spacing w:val="-20"/>
        </w:rPr>
        <w:t xml:space="preserve"> </w:t>
      </w:r>
      <w:r>
        <w:t>(weiß)</w:t>
      </w:r>
      <w:r>
        <w:rPr>
          <w:spacing w:val="-16"/>
        </w:rPr>
        <w:t xml:space="preserve"> </w:t>
      </w:r>
      <w:r>
        <w:t>zu</w:t>
      </w:r>
      <w:r>
        <w:rPr>
          <w:spacing w:val="-18"/>
        </w:rPr>
        <w:t xml:space="preserve"> </w:t>
      </w:r>
      <w:r>
        <w:t>streichen.</w:t>
      </w:r>
      <w:r>
        <w:rPr>
          <w:spacing w:val="-17"/>
        </w:rPr>
        <w:t xml:space="preserve"> </w:t>
      </w:r>
      <w:r>
        <w:t>Dieser</w:t>
      </w:r>
      <w:r>
        <w:rPr>
          <w:spacing w:val="-19"/>
        </w:rPr>
        <w:t xml:space="preserve"> </w:t>
      </w:r>
      <w:r>
        <w:t>weiße</w:t>
      </w:r>
      <w:r>
        <w:rPr>
          <w:spacing w:val="-15"/>
        </w:rPr>
        <w:t xml:space="preserve"> </w:t>
      </w:r>
      <w:r>
        <w:t>Anstrich</w:t>
      </w:r>
      <w:r>
        <w:rPr>
          <w:spacing w:val="-20"/>
        </w:rPr>
        <w:t xml:space="preserve"> </w:t>
      </w:r>
      <w:r>
        <w:t>der</w:t>
      </w:r>
      <w:r>
        <w:rPr>
          <w:spacing w:val="-17"/>
        </w:rPr>
        <w:t xml:space="preserve"> </w:t>
      </w:r>
      <w:r>
        <w:t>Brückenunterseite</w:t>
      </w:r>
      <w:r>
        <w:rPr>
          <w:spacing w:val="-17"/>
        </w:rPr>
        <w:t xml:space="preserve"> </w:t>
      </w:r>
      <w:r>
        <w:t>ist</w:t>
      </w:r>
      <w:r>
        <w:rPr>
          <w:spacing w:val="-17"/>
        </w:rPr>
        <w:t xml:space="preserve"> </w:t>
      </w:r>
      <w:r>
        <w:t>dauerhaft zu erhalten. Daher ist der Anstrich alle 5 Jahre zu</w:t>
      </w:r>
      <w:r>
        <w:rPr>
          <w:spacing w:val="-5"/>
        </w:rPr>
        <w:t xml:space="preserve"> </w:t>
      </w:r>
      <w:r>
        <w:t>erneuern.</w:t>
      </w:r>
    </w:p>
    <w:p w14:paraId="13231533" w14:textId="77777777" w:rsidR="00E24E35" w:rsidRDefault="00751912" w:rsidP="00751912">
      <w:pPr>
        <w:pStyle w:val="Listenabsatz"/>
        <w:numPr>
          <w:ilvl w:val="1"/>
          <w:numId w:val="9"/>
        </w:numPr>
        <w:tabs>
          <w:tab w:val="left" w:pos="1314"/>
        </w:tabs>
        <w:spacing w:before="128" w:line="357" w:lineRule="auto"/>
        <w:ind w:right="734" w:hanging="216"/>
      </w:pPr>
      <w:r>
        <w:t xml:space="preserve">Nachtarbeit ist </w:t>
      </w:r>
      <w:r w:rsidR="007F5047">
        <w:t>ausgeschlossen. Von Anfang März bis Ende August gilt das Nachtbauverbot inkl. Dämmerung, d.h. 1 Stunde vor Sonnenuntergang bis 1 Stunde nach Sonnenaufgang. Das Nachtbauverbot gilt ansonsten von 20 Uhr bis 7 Uhr unter der Voraussetzung gerichteter Beleuchtung mit Fokussierung auf die</w:t>
      </w:r>
      <w:r w:rsidR="007F5047" w:rsidRPr="00751912">
        <w:rPr>
          <w:spacing w:val="2"/>
        </w:rPr>
        <w:t xml:space="preserve"> </w:t>
      </w:r>
      <w:r w:rsidR="007F5047">
        <w:t>Baustelle.</w:t>
      </w:r>
    </w:p>
    <w:p w14:paraId="43F0F781" w14:textId="77777777" w:rsidR="00E24E35" w:rsidRDefault="007F5047">
      <w:pPr>
        <w:pStyle w:val="Listenabsatz"/>
        <w:numPr>
          <w:ilvl w:val="1"/>
          <w:numId w:val="9"/>
        </w:numPr>
        <w:tabs>
          <w:tab w:val="left" w:pos="1314"/>
        </w:tabs>
        <w:spacing w:before="120" w:line="355" w:lineRule="auto"/>
        <w:ind w:right="735" w:hanging="213"/>
      </w:pPr>
      <w:r>
        <w:t>Die zur Vermeidung von Stoffeinträgen in die Varreler Bäke vorgesehenen horizontal</w:t>
      </w:r>
      <w:r w:rsidR="00D2374E">
        <w:t xml:space="preserve"> gespannten </w:t>
      </w:r>
      <w:r>
        <w:rPr>
          <w:position w:val="2"/>
        </w:rPr>
        <w:t>Geotextilien,</w:t>
      </w:r>
      <w:r>
        <w:rPr>
          <w:spacing w:val="-16"/>
          <w:position w:val="2"/>
        </w:rPr>
        <w:t xml:space="preserve"> </w:t>
      </w:r>
      <w:r>
        <w:rPr>
          <w:position w:val="2"/>
        </w:rPr>
        <w:t>Folien</w:t>
      </w:r>
      <w:r>
        <w:rPr>
          <w:spacing w:val="-18"/>
          <w:position w:val="2"/>
        </w:rPr>
        <w:t xml:space="preserve"> </w:t>
      </w:r>
      <w:r>
        <w:rPr>
          <w:position w:val="2"/>
        </w:rPr>
        <w:t>o.ä.</w:t>
      </w:r>
      <w:r>
        <w:rPr>
          <w:spacing w:val="-18"/>
          <w:position w:val="2"/>
        </w:rPr>
        <w:t xml:space="preserve"> </w:t>
      </w:r>
      <w:r>
        <w:rPr>
          <w:position w:val="2"/>
        </w:rPr>
        <w:t>(Vermeidungsmaßnahme</w:t>
      </w:r>
      <w:r>
        <w:rPr>
          <w:spacing w:val="-20"/>
          <w:position w:val="2"/>
        </w:rPr>
        <w:t xml:space="preserve"> </w:t>
      </w:r>
      <w:r>
        <w:rPr>
          <w:position w:val="2"/>
        </w:rPr>
        <w:t>1.5</w:t>
      </w:r>
      <w:r>
        <w:rPr>
          <w:spacing w:val="-2"/>
          <w:position w:val="2"/>
        </w:rPr>
        <w:t xml:space="preserve"> </w:t>
      </w:r>
      <w:r>
        <w:rPr>
          <w:position w:val="2"/>
        </w:rPr>
        <w:t>V</w:t>
      </w:r>
      <w:r>
        <w:rPr>
          <w:sz w:val="14"/>
        </w:rPr>
        <w:t>FFH</w:t>
      </w:r>
      <w:r>
        <w:rPr>
          <w:position w:val="2"/>
        </w:rPr>
        <w:t>)</w:t>
      </w:r>
      <w:r>
        <w:rPr>
          <w:spacing w:val="-17"/>
          <w:position w:val="2"/>
        </w:rPr>
        <w:t xml:space="preserve"> </w:t>
      </w:r>
      <w:r>
        <w:rPr>
          <w:position w:val="2"/>
        </w:rPr>
        <w:t>sind</w:t>
      </w:r>
      <w:r>
        <w:rPr>
          <w:spacing w:val="-17"/>
          <w:position w:val="2"/>
        </w:rPr>
        <w:t xml:space="preserve"> </w:t>
      </w:r>
      <w:r>
        <w:rPr>
          <w:position w:val="2"/>
        </w:rPr>
        <w:t>so</w:t>
      </w:r>
      <w:r>
        <w:rPr>
          <w:spacing w:val="-20"/>
          <w:position w:val="2"/>
        </w:rPr>
        <w:t xml:space="preserve"> </w:t>
      </w:r>
      <w:r>
        <w:rPr>
          <w:position w:val="2"/>
        </w:rPr>
        <w:t>zu</w:t>
      </w:r>
      <w:r>
        <w:rPr>
          <w:spacing w:val="-19"/>
          <w:position w:val="2"/>
        </w:rPr>
        <w:t xml:space="preserve"> </w:t>
      </w:r>
      <w:r>
        <w:rPr>
          <w:position w:val="2"/>
        </w:rPr>
        <w:t>gestalten,</w:t>
      </w:r>
      <w:r>
        <w:t xml:space="preserve"> dass</w:t>
      </w:r>
      <w:r>
        <w:rPr>
          <w:spacing w:val="-7"/>
        </w:rPr>
        <w:t xml:space="preserve"> </w:t>
      </w:r>
      <w:r>
        <w:t>sie</w:t>
      </w:r>
      <w:r>
        <w:rPr>
          <w:spacing w:val="-9"/>
        </w:rPr>
        <w:t xml:space="preserve"> </w:t>
      </w:r>
      <w:r>
        <w:t>keine</w:t>
      </w:r>
      <w:r>
        <w:rPr>
          <w:spacing w:val="-7"/>
        </w:rPr>
        <w:t xml:space="preserve"> </w:t>
      </w:r>
      <w:r>
        <w:t>Fallen</w:t>
      </w:r>
      <w:r>
        <w:rPr>
          <w:spacing w:val="-10"/>
        </w:rPr>
        <w:t xml:space="preserve"> </w:t>
      </w:r>
      <w:r>
        <w:t>für</w:t>
      </w:r>
      <w:r>
        <w:rPr>
          <w:spacing w:val="-8"/>
        </w:rPr>
        <w:t xml:space="preserve"> </w:t>
      </w:r>
      <w:r>
        <w:t>jagende</w:t>
      </w:r>
      <w:r>
        <w:rPr>
          <w:spacing w:val="-14"/>
        </w:rPr>
        <w:t xml:space="preserve"> </w:t>
      </w:r>
      <w:r>
        <w:t>Wasserfledermäuse</w:t>
      </w:r>
      <w:r>
        <w:rPr>
          <w:spacing w:val="-7"/>
        </w:rPr>
        <w:t xml:space="preserve"> </w:t>
      </w:r>
      <w:r>
        <w:t>darstellen</w:t>
      </w:r>
      <w:r>
        <w:rPr>
          <w:spacing w:val="-9"/>
        </w:rPr>
        <w:t xml:space="preserve"> </w:t>
      </w:r>
      <w:r>
        <w:t>können.</w:t>
      </w:r>
      <w:r>
        <w:rPr>
          <w:spacing w:val="-8"/>
        </w:rPr>
        <w:t xml:space="preserve"> </w:t>
      </w:r>
      <w:r>
        <w:t>Die</w:t>
      </w:r>
      <w:r>
        <w:rPr>
          <w:spacing w:val="-6"/>
        </w:rPr>
        <w:t xml:space="preserve"> </w:t>
      </w:r>
      <w:r>
        <w:t>Umweltbaubegleitung ist</w:t>
      </w:r>
      <w:r>
        <w:rPr>
          <w:spacing w:val="4"/>
        </w:rPr>
        <w:t xml:space="preserve"> </w:t>
      </w:r>
      <w:r>
        <w:t>einzubeziehen.</w:t>
      </w:r>
    </w:p>
    <w:p w14:paraId="0E53EFA0" w14:textId="77777777" w:rsidR="000C24BF" w:rsidRDefault="000C24BF">
      <w:pPr>
        <w:pStyle w:val="Textkrper"/>
        <w:spacing w:before="1" w:line="360" w:lineRule="auto"/>
        <w:ind w:left="888" w:right="733"/>
      </w:pPr>
    </w:p>
    <w:p w14:paraId="451C85D9" w14:textId="77777777" w:rsidR="00E24E35" w:rsidRDefault="007F5047">
      <w:pPr>
        <w:pStyle w:val="Textkrper"/>
        <w:spacing w:before="1" w:line="360" w:lineRule="auto"/>
        <w:ind w:left="888" w:right="733"/>
      </w:pPr>
      <w:r>
        <w:t xml:space="preserve">Im Übrigen sind die Vermeidungsmaßnahmen 1.2 V (u.a. Einzelbaumschutz, Absperrung zu </w:t>
      </w:r>
      <w:r>
        <w:rPr>
          <w:position w:val="2"/>
        </w:rPr>
        <w:t>schützender</w:t>
      </w:r>
      <w:r>
        <w:rPr>
          <w:spacing w:val="-14"/>
          <w:position w:val="2"/>
        </w:rPr>
        <w:t xml:space="preserve"> </w:t>
      </w:r>
      <w:r>
        <w:rPr>
          <w:position w:val="2"/>
        </w:rPr>
        <w:t>Flächen),</w:t>
      </w:r>
      <w:r>
        <w:rPr>
          <w:spacing w:val="-13"/>
          <w:position w:val="2"/>
        </w:rPr>
        <w:t xml:space="preserve"> </w:t>
      </w:r>
      <w:r>
        <w:rPr>
          <w:position w:val="2"/>
        </w:rPr>
        <w:t>1.3</w:t>
      </w:r>
      <w:r>
        <w:rPr>
          <w:spacing w:val="-3"/>
          <w:position w:val="2"/>
        </w:rPr>
        <w:t xml:space="preserve"> </w:t>
      </w:r>
      <w:r>
        <w:rPr>
          <w:position w:val="2"/>
        </w:rPr>
        <w:t>V</w:t>
      </w:r>
      <w:r>
        <w:rPr>
          <w:sz w:val="14"/>
        </w:rPr>
        <w:t>FFH</w:t>
      </w:r>
      <w:r>
        <w:rPr>
          <w:spacing w:val="8"/>
          <w:sz w:val="14"/>
        </w:rPr>
        <w:t xml:space="preserve"> </w:t>
      </w:r>
      <w:r>
        <w:rPr>
          <w:position w:val="2"/>
        </w:rPr>
        <w:t>(Vermeidung</w:t>
      </w:r>
      <w:r>
        <w:rPr>
          <w:spacing w:val="-12"/>
          <w:position w:val="2"/>
        </w:rPr>
        <w:t xml:space="preserve"> </w:t>
      </w:r>
      <w:r>
        <w:rPr>
          <w:position w:val="2"/>
        </w:rPr>
        <w:t>von</w:t>
      </w:r>
      <w:r>
        <w:rPr>
          <w:spacing w:val="-17"/>
          <w:position w:val="2"/>
        </w:rPr>
        <w:t xml:space="preserve"> </w:t>
      </w:r>
      <w:r>
        <w:rPr>
          <w:position w:val="2"/>
        </w:rPr>
        <w:t>Freilegung</w:t>
      </w:r>
      <w:r>
        <w:rPr>
          <w:spacing w:val="-12"/>
          <w:position w:val="2"/>
        </w:rPr>
        <w:t xml:space="preserve"> </w:t>
      </w:r>
      <w:r>
        <w:rPr>
          <w:position w:val="2"/>
        </w:rPr>
        <w:t>und</w:t>
      </w:r>
      <w:r>
        <w:rPr>
          <w:spacing w:val="-15"/>
          <w:position w:val="2"/>
        </w:rPr>
        <w:t xml:space="preserve"> </w:t>
      </w:r>
      <w:r>
        <w:rPr>
          <w:position w:val="2"/>
        </w:rPr>
        <w:t>Befahrung</w:t>
      </w:r>
      <w:r>
        <w:rPr>
          <w:spacing w:val="-12"/>
          <w:position w:val="2"/>
        </w:rPr>
        <w:t xml:space="preserve"> </w:t>
      </w:r>
      <w:r>
        <w:rPr>
          <w:position w:val="2"/>
        </w:rPr>
        <w:t>der</w:t>
      </w:r>
      <w:r>
        <w:rPr>
          <w:spacing w:val="-13"/>
          <w:position w:val="2"/>
        </w:rPr>
        <w:t xml:space="preserve"> </w:t>
      </w:r>
      <w:r>
        <w:rPr>
          <w:position w:val="2"/>
        </w:rPr>
        <w:t>Ufer),</w:t>
      </w:r>
      <w:r>
        <w:rPr>
          <w:spacing w:val="-14"/>
          <w:position w:val="2"/>
        </w:rPr>
        <w:t xml:space="preserve"> </w:t>
      </w:r>
      <w:r>
        <w:rPr>
          <w:position w:val="2"/>
        </w:rPr>
        <w:t>1.4</w:t>
      </w:r>
      <w:r>
        <w:rPr>
          <w:spacing w:val="-5"/>
          <w:position w:val="2"/>
        </w:rPr>
        <w:t xml:space="preserve"> </w:t>
      </w:r>
      <w:r>
        <w:rPr>
          <w:position w:val="2"/>
        </w:rPr>
        <w:t>V</w:t>
      </w:r>
      <w:r>
        <w:rPr>
          <w:sz w:val="14"/>
        </w:rPr>
        <w:t xml:space="preserve">CEF </w:t>
      </w:r>
      <w:r>
        <w:t>(u.a.</w:t>
      </w:r>
      <w:r>
        <w:rPr>
          <w:spacing w:val="-10"/>
        </w:rPr>
        <w:t xml:space="preserve"> </w:t>
      </w:r>
      <w:r>
        <w:t>Bauzeitenregelung,</w:t>
      </w:r>
      <w:r>
        <w:rPr>
          <w:spacing w:val="-13"/>
        </w:rPr>
        <w:t xml:space="preserve"> </w:t>
      </w:r>
      <w:r>
        <w:t>Sommerfällverbot,</w:t>
      </w:r>
      <w:r>
        <w:rPr>
          <w:spacing w:val="-10"/>
        </w:rPr>
        <w:t xml:space="preserve"> </w:t>
      </w:r>
      <w:r>
        <w:t>vor</w:t>
      </w:r>
      <w:r>
        <w:rPr>
          <w:spacing w:val="-11"/>
        </w:rPr>
        <w:t xml:space="preserve"> </w:t>
      </w:r>
      <w:r>
        <w:t>Inanspruchnahme</w:t>
      </w:r>
      <w:r>
        <w:rPr>
          <w:spacing w:val="-12"/>
        </w:rPr>
        <w:t xml:space="preserve"> </w:t>
      </w:r>
      <w:r>
        <w:t>von</w:t>
      </w:r>
      <w:r>
        <w:rPr>
          <w:spacing w:val="-12"/>
        </w:rPr>
        <w:t xml:space="preserve"> </w:t>
      </w:r>
      <w:r>
        <w:t>Gehölzen</w:t>
      </w:r>
      <w:r>
        <w:rPr>
          <w:spacing w:val="-11"/>
        </w:rPr>
        <w:t xml:space="preserve"> </w:t>
      </w:r>
      <w:r>
        <w:t>Kontrolle</w:t>
      </w:r>
      <w:r>
        <w:rPr>
          <w:spacing w:val="-12"/>
        </w:rPr>
        <w:t xml:space="preserve"> </w:t>
      </w:r>
      <w:r>
        <w:t xml:space="preserve">auf </w:t>
      </w:r>
      <w:r>
        <w:rPr>
          <w:position w:val="2"/>
        </w:rPr>
        <w:t>das</w:t>
      </w:r>
      <w:r>
        <w:rPr>
          <w:spacing w:val="-13"/>
          <w:position w:val="2"/>
        </w:rPr>
        <w:t xml:space="preserve"> </w:t>
      </w:r>
      <w:r>
        <w:rPr>
          <w:position w:val="2"/>
        </w:rPr>
        <w:t>Vorkommen</w:t>
      </w:r>
      <w:r>
        <w:rPr>
          <w:spacing w:val="-13"/>
          <w:position w:val="2"/>
        </w:rPr>
        <w:t xml:space="preserve"> </w:t>
      </w:r>
      <w:r>
        <w:rPr>
          <w:position w:val="2"/>
        </w:rPr>
        <w:t>von</w:t>
      </w:r>
      <w:r>
        <w:rPr>
          <w:spacing w:val="-12"/>
          <w:position w:val="2"/>
        </w:rPr>
        <w:t xml:space="preserve"> </w:t>
      </w:r>
      <w:r>
        <w:rPr>
          <w:position w:val="2"/>
        </w:rPr>
        <w:t>Höhlen,</w:t>
      </w:r>
      <w:r>
        <w:rPr>
          <w:spacing w:val="-12"/>
          <w:position w:val="2"/>
        </w:rPr>
        <w:t xml:space="preserve"> </w:t>
      </w:r>
      <w:r>
        <w:rPr>
          <w:position w:val="2"/>
        </w:rPr>
        <w:t>Nestern</w:t>
      </w:r>
      <w:r>
        <w:rPr>
          <w:spacing w:val="-16"/>
          <w:position w:val="2"/>
        </w:rPr>
        <w:t xml:space="preserve"> </w:t>
      </w:r>
      <w:r>
        <w:rPr>
          <w:position w:val="2"/>
        </w:rPr>
        <w:t>und</w:t>
      </w:r>
      <w:r>
        <w:rPr>
          <w:spacing w:val="-12"/>
          <w:position w:val="2"/>
        </w:rPr>
        <w:t xml:space="preserve"> </w:t>
      </w:r>
      <w:r>
        <w:rPr>
          <w:position w:val="2"/>
        </w:rPr>
        <w:t>Fledermausquartiere</w:t>
      </w:r>
      <w:r w:rsidR="000C24BF">
        <w:rPr>
          <w:position w:val="2"/>
        </w:rPr>
        <w:t>n</w:t>
      </w:r>
      <w:r>
        <w:rPr>
          <w:position w:val="2"/>
        </w:rPr>
        <w:t>),</w:t>
      </w:r>
      <w:r>
        <w:rPr>
          <w:spacing w:val="-14"/>
          <w:position w:val="2"/>
        </w:rPr>
        <w:t xml:space="preserve"> </w:t>
      </w:r>
      <w:r>
        <w:rPr>
          <w:position w:val="2"/>
        </w:rPr>
        <w:t>1.5</w:t>
      </w:r>
      <w:r>
        <w:rPr>
          <w:spacing w:val="-3"/>
          <w:position w:val="2"/>
        </w:rPr>
        <w:t xml:space="preserve"> </w:t>
      </w:r>
      <w:r>
        <w:rPr>
          <w:position w:val="2"/>
        </w:rPr>
        <w:t>V</w:t>
      </w:r>
      <w:r>
        <w:rPr>
          <w:sz w:val="14"/>
        </w:rPr>
        <w:t>FFH</w:t>
      </w:r>
      <w:r>
        <w:rPr>
          <w:spacing w:val="10"/>
          <w:sz w:val="14"/>
        </w:rPr>
        <w:t xml:space="preserve"> </w:t>
      </w:r>
      <w:r>
        <w:rPr>
          <w:position w:val="2"/>
        </w:rPr>
        <w:t>(Schutz</w:t>
      </w:r>
      <w:r>
        <w:rPr>
          <w:spacing w:val="-14"/>
          <w:position w:val="2"/>
        </w:rPr>
        <w:t xml:space="preserve"> </w:t>
      </w:r>
      <w:r>
        <w:rPr>
          <w:position w:val="2"/>
        </w:rPr>
        <w:t>der</w:t>
      </w:r>
      <w:r>
        <w:rPr>
          <w:spacing w:val="-14"/>
          <w:position w:val="2"/>
        </w:rPr>
        <w:t xml:space="preserve"> </w:t>
      </w:r>
      <w:r>
        <w:rPr>
          <w:position w:val="2"/>
        </w:rPr>
        <w:t xml:space="preserve">Varreler </w:t>
      </w:r>
      <w:r>
        <w:t>Bäke hinsichtlich Durchgängigkeit, Wasserqualität, Schutz der Fische und Minimierung der Barrierewirkung der Baustelle für Fledermäuse, Amphibienzaun) entsprechend den Ausführungen</w:t>
      </w:r>
      <w:r>
        <w:rPr>
          <w:spacing w:val="-10"/>
        </w:rPr>
        <w:t xml:space="preserve"> </w:t>
      </w:r>
      <w:r>
        <w:t>in</w:t>
      </w:r>
      <w:r>
        <w:rPr>
          <w:spacing w:val="-10"/>
        </w:rPr>
        <w:t xml:space="preserve"> </w:t>
      </w:r>
      <w:r>
        <w:t>Unterlage</w:t>
      </w:r>
      <w:r>
        <w:rPr>
          <w:spacing w:val="-12"/>
        </w:rPr>
        <w:t xml:space="preserve"> </w:t>
      </w:r>
      <w:r>
        <w:t>19</w:t>
      </w:r>
      <w:r>
        <w:rPr>
          <w:spacing w:val="-10"/>
        </w:rPr>
        <w:t xml:space="preserve"> </w:t>
      </w:r>
      <w:r>
        <w:t>iVm</w:t>
      </w:r>
      <w:r>
        <w:rPr>
          <w:spacing w:val="-9"/>
        </w:rPr>
        <w:t xml:space="preserve"> </w:t>
      </w:r>
      <w:r>
        <w:t>Unterlage</w:t>
      </w:r>
      <w:r>
        <w:rPr>
          <w:spacing w:val="-12"/>
        </w:rPr>
        <w:t xml:space="preserve"> </w:t>
      </w:r>
      <w:r>
        <w:t>9</w:t>
      </w:r>
      <w:r>
        <w:rPr>
          <w:spacing w:val="-10"/>
        </w:rPr>
        <w:t xml:space="preserve"> </w:t>
      </w:r>
      <w:r>
        <w:t>vollumfänglich</w:t>
      </w:r>
      <w:r>
        <w:rPr>
          <w:spacing w:val="-10"/>
        </w:rPr>
        <w:t xml:space="preserve"> </w:t>
      </w:r>
      <w:r>
        <w:t>zu</w:t>
      </w:r>
      <w:r>
        <w:rPr>
          <w:spacing w:val="-10"/>
        </w:rPr>
        <w:t xml:space="preserve"> </w:t>
      </w:r>
      <w:r>
        <w:t>berücksichtigen</w:t>
      </w:r>
      <w:r>
        <w:rPr>
          <w:spacing w:val="-11"/>
        </w:rPr>
        <w:t xml:space="preserve"> </w:t>
      </w:r>
      <w:r>
        <w:t>und</w:t>
      </w:r>
      <w:r>
        <w:rPr>
          <w:spacing w:val="-10"/>
        </w:rPr>
        <w:t xml:space="preserve"> </w:t>
      </w:r>
      <w:r>
        <w:t>durchzuführen.</w:t>
      </w:r>
    </w:p>
    <w:p w14:paraId="72479C90" w14:textId="77777777" w:rsidR="00E24E35" w:rsidRDefault="007F5047">
      <w:pPr>
        <w:pStyle w:val="Textkrper"/>
        <w:spacing w:before="114" w:line="360" w:lineRule="auto"/>
        <w:ind w:left="888" w:right="735"/>
      </w:pPr>
      <w:r>
        <w:t>Die</w:t>
      </w:r>
      <w:r>
        <w:rPr>
          <w:spacing w:val="-16"/>
        </w:rPr>
        <w:t xml:space="preserve"> </w:t>
      </w:r>
      <w:r>
        <w:t>projektimmanenten</w:t>
      </w:r>
      <w:r>
        <w:rPr>
          <w:spacing w:val="-18"/>
        </w:rPr>
        <w:t xml:space="preserve"> </w:t>
      </w:r>
      <w:r>
        <w:t>Vermeidungsmaßnahmen</w:t>
      </w:r>
      <w:r>
        <w:rPr>
          <w:spacing w:val="-19"/>
        </w:rPr>
        <w:t xml:space="preserve"> </w:t>
      </w:r>
      <w:r>
        <w:t>für</w:t>
      </w:r>
      <w:r>
        <w:rPr>
          <w:spacing w:val="-17"/>
        </w:rPr>
        <w:t xml:space="preserve"> </w:t>
      </w:r>
      <w:r>
        <w:t>das</w:t>
      </w:r>
      <w:r>
        <w:rPr>
          <w:spacing w:val="-18"/>
        </w:rPr>
        <w:t xml:space="preserve"> </w:t>
      </w:r>
      <w:r>
        <w:t>geplante</w:t>
      </w:r>
      <w:r>
        <w:rPr>
          <w:spacing w:val="-15"/>
        </w:rPr>
        <w:t xml:space="preserve"> </w:t>
      </w:r>
      <w:r>
        <w:t>Vorhaben</w:t>
      </w:r>
      <w:r>
        <w:rPr>
          <w:spacing w:val="-16"/>
        </w:rPr>
        <w:t xml:space="preserve"> </w:t>
      </w:r>
      <w:r>
        <w:t>werden</w:t>
      </w:r>
      <w:r>
        <w:rPr>
          <w:spacing w:val="-16"/>
        </w:rPr>
        <w:t xml:space="preserve"> </w:t>
      </w:r>
      <w:r>
        <w:t>im</w:t>
      </w:r>
      <w:r>
        <w:rPr>
          <w:spacing w:val="-14"/>
        </w:rPr>
        <w:t xml:space="preserve"> </w:t>
      </w:r>
      <w:r>
        <w:t>Landschaftspflegerischen Fachbeitrag (Unterlage 19.1.1) in den Kapiteln 3.3, 3.4 und 4.2 ausführlich dargestellt und sind in vollem Umfang als Bestandteil der Ausschreibung zur Bauausführung</w:t>
      </w:r>
      <w:r>
        <w:rPr>
          <w:spacing w:val="-1"/>
        </w:rPr>
        <w:t xml:space="preserve"> </w:t>
      </w:r>
      <w:r>
        <w:t>verbindlich</w:t>
      </w:r>
      <w:r>
        <w:rPr>
          <w:spacing w:val="-5"/>
        </w:rPr>
        <w:t xml:space="preserve"> </w:t>
      </w:r>
      <w:r>
        <w:t>festzuschreiben,</w:t>
      </w:r>
      <w:r>
        <w:rPr>
          <w:spacing w:val="-5"/>
        </w:rPr>
        <w:t xml:space="preserve"> </w:t>
      </w:r>
      <w:r>
        <w:t>weil</w:t>
      </w:r>
      <w:r>
        <w:rPr>
          <w:spacing w:val="-3"/>
        </w:rPr>
        <w:t xml:space="preserve"> </w:t>
      </w:r>
      <w:r>
        <w:t>nur</w:t>
      </w:r>
      <w:r>
        <w:rPr>
          <w:spacing w:val="-2"/>
        </w:rPr>
        <w:t xml:space="preserve"> </w:t>
      </w:r>
      <w:r>
        <w:t>so</w:t>
      </w:r>
      <w:r>
        <w:rPr>
          <w:spacing w:val="-5"/>
        </w:rPr>
        <w:t xml:space="preserve"> </w:t>
      </w:r>
      <w:r>
        <w:t>sichergestellt</w:t>
      </w:r>
      <w:r>
        <w:rPr>
          <w:spacing w:val="-5"/>
        </w:rPr>
        <w:t xml:space="preserve"> </w:t>
      </w:r>
      <w:r>
        <w:t>ist,</w:t>
      </w:r>
      <w:r>
        <w:rPr>
          <w:spacing w:val="-4"/>
        </w:rPr>
        <w:t xml:space="preserve"> </w:t>
      </w:r>
      <w:r>
        <w:t>dass</w:t>
      </w:r>
      <w:r>
        <w:rPr>
          <w:spacing w:val="-5"/>
        </w:rPr>
        <w:t xml:space="preserve"> </w:t>
      </w:r>
      <w:r>
        <w:t>im</w:t>
      </w:r>
      <w:r>
        <w:rPr>
          <w:spacing w:val="-5"/>
        </w:rPr>
        <w:t xml:space="preserve"> </w:t>
      </w:r>
      <w:r>
        <w:t>Zuge</w:t>
      </w:r>
      <w:r>
        <w:rPr>
          <w:spacing w:val="-5"/>
        </w:rPr>
        <w:t xml:space="preserve"> </w:t>
      </w:r>
      <w:r>
        <w:t>der</w:t>
      </w:r>
      <w:r>
        <w:rPr>
          <w:spacing w:val="-5"/>
        </w:rPr>
        <w:t xml:space="preserve"> </w:t>
      </w:r>
      <w:r>
        <w:t>Baumaßnahmen keine Verbotstatbestände des § 44 Abs. 1 BNatSchG</w:t>
      </w:r>
      <w:r>
        <w:rPr>
          <w:spacing w:val="-11"/>
        </w:rPr>
        <w:t xml:space="preserve"> </w:t>
      </w:r>
      <w:r>
        <w:t>eintreten.</w:t>
      </w:r>
    </w:p>
    <w:p w14:paraId="404E2C22" w14:textId="77777777" w:rsidR="00E24E35" w:rsidRDefault="00E24E35">
      <w:pPr>
        <w:pStyle w:val="Textkrper"/>
        <w:ind w:left="0"/>
        <w:jc w:val="left"/>
        <w:rPr>
          <w:sz w:val="21"/>
        </w:rPr>
      </w:pPr>
    </w:p>
    <w:p w14:paraId="11FFFCE1" w14:textId="77777777" w:rsidR="00E24E35" w:rsidRDefault="007F5047">
      <w:pPr>
        <w:pStyle w:val="Textkrper"/>
        <w:ind w:left="888"/>
      </w:pPr>
      <w:r>
        <w:rPr>
          <w:u w:val="single"/>
        </w:rPr>
        <w:t>Umweltbaubegleitung (UBB) (Vermeidungsmaßnahme 1.6 V)</w:t>
      </w:r>
    </w:p>
    <w:p w14:paraId="24950620" w14:textId="77777777" w:rsidR="00E24E35" w:rsidRDefault="007F5047">
      <w:pPr>
        <w:pStyle w:val="Textkrper"/>
        <w:spacing w:before="126" w:line="360" w:lineRule="auto"/>
        <w:ind w:left="888" w:right="736"/>
      </w:pPr>
      <w:r>
        <w:t>Zur bestmöglichen Minderung von Beeinträchtigungen und Störungen während des Baus der Ersatzbrücke, insbesondere zur Umsetzung der dargestellten Vermeidungsmaßnahmen</w:t>
      </w:r>
      <w:r w:rsidR="00130632">
        <w:t xml:space="preserve"> einschließlich des Baumschutzes</w:t>
      </w:r>
      <w:r>
        <w:t xml:space="preserve"> </w:t>
      </w:r>
      <w:r w:rsidR="000C24BF">
        <w:t xml:space="preserve">wird </w:t>
      </w:r>
      <w:r>
        <w:t>eine</w:t>
      </w:r>
      <w:r>
        <w:rPr>
          <w:spacing w:val="-17"/>
        </w:rPr>
        <w:t xml:space="preserve"> </w:t>
      </w:r>
      <w:r>
        <w:t>ökologische</w:t>
      </w:r>
      <w:r>
        <w:rPr>
          <w:spacing w:val="-18"/>
        </w:rPr>
        <w:t xml:space="preserve"> </w:t>
      </w:r>
      <w:r>
        <w:t>baubegleitende</w:t>
      </w:r>
      <w:r>
        <w:rPr>
          <w:spacing w:val="-16"/>
        </w:rPr>
        <w:t xml:space="preserve"> </w:t>
      </w:r>
      <w:r>
        <w:t>Beratung</w:t>
      </w:r>
      <w:r>
        <w:rPr>
          <w:spacing w:val="-16"/>
        </w:rPr>
        <w:t xml:space="preserve"> </w:t>
      </w:r>
      <w:r w:rsidR="000C24BF" w:rsidRPr="000C24BF">
        <w:t>angeordnet</w:t>
      </w:r>
      <w:r w:rsidR="000C24BF">
        <w:rPr>
          <w:spacing w:val="-16"/>
        </w:rPr>
        <w:t xml:space="preserve">. </w:t>
      </w:r>
      <w:r>
        <w:t>Hiermit</w:t>
      </w:r>
      <w:r>
        <w:rPr>
          <w:spacing w:val="-14"/>
        </w:rPr>
        <w:t xml:space="preserve"> </w:t>
      </w:r>
      <w:r>
        <w:t>ist</w:t>
      </w:r>
      <w:r>
        <w:rPr>
          <w:spacing w:val="-14"/>
        </w:rPr>
        <w:t xml:space="preserve"> </w:t>
      </w:r>
      <w:r>
        <w:t>eine</w:t>
      </w:r>
      <w:r>
        <w:rPr>
          <w:spacing w:val="-20"/>
        </w:rPr>
        <w:t xml:space="preserve"> </w:t>
      </w:r>
      <w:r>
        <w:t>fachlich</w:t>
      </w:r>
      <w:r>
        <w:rPr>
          <w:spacing w:val="-16"/>
        </w:rPr>
        <w:t xml:space="preserve"> </w:t>
      </w:r>
      <w:r>
        <w:t>geeignete,</w:t>
      </w:r>
      <w:r>
        <w:rPr>
          <w:spacing w:val="-17"/>
        </w:rPr>
        <w:t xml:space="preserve"> </w:t>
      </w:r>
      <w:r>
        <w:t>d.h. landschaftsökologisch und faunistisch (Artengruppen Vögel, Fledermäuse, Amphibien, Rundmäuler und Fische) qualifizierte Person zu</w:t>
      </w:r>
      <w:r>
        <w:rPr>
          <w:spacing w:val="-9"/>
        </w:rPr>
        <w:t xml:space="preserve"> </w:t>
      </w:r>
      <w:r>
        <w:t>beauftragen.</w:t>
      </w:r>
    </w:p>
    <w:p w14:paraId="0418D0EC" w14:textId="77777777" w:rsidR="00DA66BD" w:rsidRDefault="00DA66BD">
      <w:r>
        <w:br w:type="page"/>
      </w:r>
    </w:p>
    <w:p w14:paraId="4713924D" w14:textId="77777777" w:rsidR="00E24E35" w:rsidRDefault="007F5047">
      <w:pPr>
        <w:pStyle w:val="Textkrper"/>
        <w:spacing w:before="118" w:line="360" w:lineRule="auto"/>
        <w:ind w:left="888" w:right="735"/>
      </w:pPr>
      <w:r>
        <w:lastRenderedPageBreak/>
        <w:t>Das Leistungsbild der Umweltbaubegleitung (UBB) ist einvernehmlich mit der Naturschutzbehörde</w:t>
      </w:r>
      <w:r w:rsidR="00130632">
        <w:t xml:space="preserve"> der Stadt Delmenhorst</w:t>
      </w:r>
      <w:r w:rsidR="00A0336E">
        <w:t xml:space="preserve"> </w:t>
      </w:r>
      <w:r>
        <w:t>abzustimmen.</w:t>
      </w:r>
    </w:p>
    <w:p w14:paraId="54E06006" w14:textId="77777777" w:rsidR="00E24E35" w:rsidRDefault="007F5047">
      <w:pPr>
        <w:pStyle w:val="Textkrper"/>
        <w:spacing w:before="122" w:line="360" w:lineRule="auto"/>
        <w:ind w:left="888" w:right="735"/>
      </w:pPr>
      <w:r>
        <w:t>Der</w:t>
      </w:r>
      <w:r>
        <w:rPr>
          <w:spacing w:val="-15"/>
        </w:rPr>
        <w:t xml:space="preserve"> </w:t>
      </w:r>
      <w:r>
        <w:t>Vertrag</w:t>
      </w:r>
      <w:r>
        <w:rPr>
          <w:spacing w:val="-15"/>
        </w:rPr>
        <w:t xml:space="preserve"> </w:t>
      </w:r>
      <w:r>
        <w:t>mit</w:t>
      </w:r>
      <w:r>
        <w:rPr>
          <w:spacing w:val="-17"/>
        </w:rPr>
        <w:t xml:space="preserve"> </w:t>
      </w:r>
      <w:r>
        <w:t>einer</w:t>
      </w:r>
      <w:r>
        <w:rPr>
          <w:spacing w:val="-19"/>
        </w:rPr>
        <w:t xml:space="preserve"> </w:t>
      </w:r>
      <w:r>
        <w:t>fachlich</w:t>
      </w:r>
      <w:r>
        <w:rPr>
          <w:spacing w:val="-16"/>
        </w:rPr>
        <w:t xml:space="preserve"> </w:t>
      </w:r>
      <w:r>
        <w:t>qualifizierten</w:t>
      </w:r>
      <w:r>
        <w:rPr>
          <w:spacing w:val="-18"/>
        </w:rPr>
        <w:t xml:space="preserve"> </w:t>
      </w:r>
      <w:r>
        <w:t>Person</w:t>
      </w:r>
      <w:r>
        <w:rPr>
          <w:spacing w:val="-17"/>
        </w:rPr>
        <w:t xml:space="preserve"> </w:t>
      </w:r>
      <w:r>
        <w:t>für</w:t>
      </w:r>
      <w:r>
        <w:rPr>
          <w:spacing w:val="-17"/>
        </w:rPr>
        <w:t xml:space="preserve"> </w:t>
      </w:r>
      <w:r>
        <w:t>die</w:t>
      </w:r>
      <w:r>
        <w:rPr>
          <w:spacing w:val="-18"/>
        </w:rPr>
        <w:t xml:space="preserve"> </w:t>
      </w:r>
      <w:r>
        <w:t>Umweltbaubegleitung</w:t>
      </w:r>
      <w:r>
        <w:rPr>
          <w:spacing w:val="-16"/>
        </w:rPr>
        <w:t xml:space="preserve"> </w:t>
      </w:r>
      <w:r>
        <w:t>ist</w:t>
      </w:r>
      <w:r>
        <w:rPr>
          <w:spacing w:val="-17"/>
        </w:rPr>
        <w:t xml:space="preserve"> </w:t>
      </w:r>
      <w:r>
        <w:t>der</w:t>
      </w:r>
      <w:r>
        <w:rPr>
          <w:spacing w:val="-17"/>
        </w:rPr>
        <w:t xml:space="preserve"> </w:t>
      </w:r>
      <w:r>
        <w:t>Naturschutzbehörde</w:t>
      </w:r>
      <w:r w:rsidR="00751912">
        <w:t xml:space="preserve"> </w:t>
      </w:r>
      <w:r>
        <w:t>vor Baubeginn</w:t>
      </w:r>
      <w:r>
        <w:rPr>
          <w:spacing w:val="-18"/>
        </w:rPr>
        <w:t xml:space="preserve"> </w:t>
      </w:r>
      <w:r>
        <w:t>vorzulegen.</w:t>
      </w:r>
    </w:p>
    <w:p w14:paraId="3ED0AE08" w14:textId="77777777" w:rsidR="00E24E35" w:rsidRDefault="007F5047">
      <w:pPr>
        <w:pStyle w:val="Textkrper"/>
        <w:spacing w:before="120" w:line="360" w:lineRule="auto"/>
        <w:ind w:left="888" w:right="736"/>
      </w:pPr>
      <w:r>
        <w:t>Die</w:t>
      </w:r>
      <w:r>
        <w:rPr>
          <w:spacing w:val="-8"/>
        </w:rPr>
        <w:t xml:space="preserve"> </w:t>
      </w:r>
      <w:r>
        <w:t>Maßnahmen</w:t>
      </w:r>
      <w:r>
        <w:rPr>
          <w:spacing w:val="-11"/>
        </w:rPr>
        <w:t xml:space="preserve"> </w:t>
      </w:r>
      <w:r>
        <w:t>und</w:t>
      </w:r>
      <w:r>
        <w:rPr>
          <w:spacing w:val="-10"/>
        </w:rPr>
        <w:t xml:space="preserve"> </w:t>
      </w:r>
      <w:r>
        <w:t>die</w:t>
      </w:r>
      <w:r>
        <w:rPr>
          <w:spacing w:val="-12"/>
        </w:rPr>
        <w:t xml:space="preserve"> </w:t>
      </w:r>
      <w:r>
        <w:t>Durchführung</w:t>
      </w:r>
      <w:r>
        <w:rPr>
          <w:spacing w:val="-8"/>
        </w:rPr>
        <w:t xml:space="preserve"> </w:t>
      </w:r>
      <w:r>
        <w:t>der</w:t>
      </w:r>
      <w:r>
        <w:rPr>
          <w:spacing w:val="-12"/>
        </w:rPr>
        <w:t xml:space="preserve"> </w:t>
      </w:r>
      <w:r>
        <w:t>UBB</w:t>
      </w:r>
      <w:r>
        <w:rPr>
          <w:spacing w:val="-10"/>
        </w:rPr>
        <w:t xml:space="preserve"> </w:t>
      </w:r>
      <w:r>
        <w:t>sind</w:t>
      </w:r>
      <w:r>
        <w:rPr>
          <w:spacing w:val="-11"/>
        </w:rPr>
        <w:t xml:space="preserve"> </w:t>
      </w:r>
      <w:r>
        <w:t>gegenüber</w:t>
      </w:r>
      <w:r>
        <w:rPr>
          <w:spacing w:val="-7"/>
        </w:rPr>
        <w:t xml:space="preserve"> </w:t>
      </w:r>
      <w:r>
        <w:t>der</w:t>
      </w:r>
      <w:r>
        <w:rPr>
          <w:spacing w:val="-10"/>
        </w:rPr>
        <w:t xml:space="preserve"> </w:t>
      </w:r>
      <w:r>
        <w:t>Naturschutzbehörde</w:t>
      </w:r>
      <w:r w:rsidR="00751912">
        <w:t xml:space="preserve"> </w:t>
      </w:r>
      <w:r>
        <w:t>regelmäßig und zeitnah, d.h. mindestens einmal im Monat, in Form von Protokollen (bei Bedarf mit Karten und Fotos) zu</w:t>
      </w:r>
      <w:r>
        <w:rPr>
          <w:spacing w:val="-2"/>
        </w:rPr>
        <w:t xml:space="preserve"> </w:t>
      </w:r>
      <w:r>
        <w:t>dokumentieren.</w:t>
      </w:r>
    </w:p>
    <w:p w14:paraId="66B1394D" w14:textId="77777777" w:rsidR="00E24E35" w:rsidRDefault="00E24E35">
      <w:pPr>
        <w:pStyle w:val="Textkrper"/>
        <w:spacing w:line="20" w:lineRule="exact"/>
        <w:ind w:left="147"/>
        <w:jc w:val="left"/>
        <w:rPr>
          <w:sz w:val="2"/>
        </w:rPr>
      </w:pPr>
    </w:p>
    <w:p w14:paraId="37F03B5B" w14:textId="77777777" w:rsidR="00E24E35" w:rsidRDefault="007F5047" w:rsidP="009C1FF0">
      <w:pPr>
        <w:pStyle w:val="berschrift3"/>
        <w:numPr>
          <w:ilvl w:val="0"/>
          <w:numId w:val="8"/>
        </w:numPr>
        <w:tabs>
          <w:tab w:val="left" w:pos="426"/>
        </w:tabs>
        <w:spacing w:before="128" w:line="360" w:lineRule="exact"/>
        <w:ind w:left="850" w:hanging="669"/>
      </w:pPr>
      <w:r>
        <w:t xml:space="preserve">2.6 Auflagen aufgrund der Stellungnahme des </w:t>
      </w:r>
      <w:r w:rsidR="00A0336E">
        <w:t xml:space="preserve">Ochtumverbandes </w:t>
      </w:r>
      <w:r w:rsidR="009C1FF0">
        <w:t>und des Bremischen Deichverbandes am linken Weserufer</w:t>
      </w:r>
    </w:p>
    <w:p w14:paraId="1621D99E" w14:textId="77777777" w:rsidR="00E24E35" w:rsidRDefault="007F5047">
      <w:pPr>
        <w:pStyle w:val="Listenabsatz"/>
        <w:numPr>
          <w:ilvl w:val="1"/>
          <w:numId w:val="8"/>
        </w:numPr>
        <w:tabs>
          <w:tab w:val="left" w:pos="1259"/>
        </w:tabs>
        <w:spacing w:before="139" w:line="360" w:lineRule="auto"/>
        <w:ind w:right="734"/>
      </w:pPr>
      <w:r>
        <w:t>Alle Arbeiten im Bereich des Landesschutzdeiches sind nach dem 15. April zu beginnen und vor dem 15. September desselben Jahres zu</w:t>
      </w:r>
      <w:r>
        <w:rPr>
          <w:spacing w:val="-3"/>
        </w:rPr>
        <w:t xml:space="preserve"> </w:t>
      </w:r>
      <w:r>
        <w:t>beenden.</w:t>
      </w:r>
    </w:p>
    <w:p w14:paraId="2BA647C9" w14:textId="77777777" w:rsidR="00E24E35" w:rsidRDefault="007F5047">
      <w:pPr>
        <w:pStyle w:val="Listenabsatz"/>
        <w:numPr>
          <w:ilvl w:val="1"/>
          <w:numId w:val="8"/>
        </w:numPr>
        <w:tabs>
          <w:tab w:val="left" w:pos="1259"/>
        </w:tabs>
        <w:spacing w:before="120" w:line="360" w:lineRule="auto"/>
        <w:ind w:right="737"/>
      </w:pPr>
      <w:r>
        <w:t>Der</w:t>
      </w:r>
      <w:r>
        <w:rPr>
          <w:spacing w:val="-5"/>
        </w:rPr>
        <w:t xml:space="preserve"> </w:t>
      </w:r>
      <w:r>
        <w:t>ordnungsgemäße</w:t>
      </w:r>
      <w:r>
        <w:rPr>
          <w:spacing w:val="-14"/>
        </w:rPr>
        <w:t xml:space="preserve"> </w:t>
      </w:r>
      <w:r>
        <w:t>Wasserabfluss</w:t>
      </w:r>
      <w:r>
        <w:rPr>
          <w:spacing w:val="-7"/>
        </w:rPr>
        <w:t xml:space="preserve"> </w:t>
      </w:r>
      <w:r>
        <w:t>ist</w:t>
      </w:r>
      <w:r>
        <w:rPr>
          <w:spacing w:val="-6"/>
        </w:rPr>
        <w:t xml:space="preserve"> </w:t>
      </w:r>
      <w:r>
        <w:t>während</w:t>
      </w:r>
      <w:r>
        <w:rPr>
          <w:spacing w:val="-7"/>
        </w:rPr>
        <w:t xml:space="preserve"> </w:t>
      </w:r>
      <w:r>
        <w:t>der</w:t>
      </w:r>
      <w:r>
        <w:rPr>
          <w:spacing w:val="-9"/>
        </w:rPr>
        <w:t xml:space="preserve"> </w:t>
      </w:r>
      <w:r>
        <w:t>gesamten</w:t>
      </w:r>
      <w:r>
        <w:rPr>
          <w:spacing w:val="-7"/>
        </w:rPr>
        <w:t xml:space="preserve"> </w:t>
      </w:r>
      <w:r>
        <w:t>Baumaßnahme</w:t>
      </w:r>
      <w:r>
        <w:rPr>
          <w:spacing w:val="-6"/>
        </w:rPr>
        <w:t xml:space="preserve"> </w:t>
      </w:r>
      <w:r>
        <w:t>sicherzustellen.</w:t>
      </w:r>
    </w:p>
    <w:p w14:paraId="251CA524" w14:textId="77777777" w:rsidR="00E24E35" w:rsidRDefault="007F5047">
      <w:pPr>
        <w:pStyle w:val="Listenabsatz"/>
        <w:numPr>
          <w:ilvl w:val="1"/>
          <w:numId w:val="8"/>
        </w:numPr>
        <w:tabs>
          <w:tab w:val="left" w:pos="1259"/>
        </w:tabs>
        <w:spacing w:before="119" w:line="360" w:lineRule="auto"/>
        <w:ind w:right="732"/>
      </w:pPr>
      <w:r>
        <w:t>Für</w:t>
      </w:r>
      <w:r>
        <w:rPr>
          <w:spacing w:val="-10"/>
        </w:rPr>
        <w:t xml:space="preserve"> </w:t>
      </w:r>
      <w:r>
        <w:t>den</w:t>
      </w:r>
      <w:r>
        <w:rPr>
          <w:spacing w:val="-12"/>
        </w:rPr>
        <w:t xml:space="preserve"> </w:t>
      </w:r>
      <w:r>
        <w:t>Rückbau</w:t>
      </w:r>
      <w:r>
        <w:rPr>
          <w:spacing w:val="-11"/>
        </w:rPr>
        <w:t xml:space="preserve"> </w:t>
      </w:r>
      <w:r>
        <w:t>zur</w:t>
      </w:r>
      <w:r>
        <w:rPr>
          <w:spacing w:val="-11"/>
        </w:rPr>
        <w:t xml:space="preserve"> </w:t>
      </w:r>
      <w:r>
        <w:t>vollständigen</w:t>
      </w:r>
      <w:r>
        <w:rPr>
          <w:spacing w:val="-12"/>
        </w:rPr>
        <w:t xml:space="preserve"> </w:t>
      </w:r>
      <w:r>
        <w:t>Freimachung</w:t>
      </w:r>
      <w:r>
        <w:rPr>
          <w:spacing w:val="-13"/>
        </w:rPr>
        <w:t xml:space="preserve"> </w:t>
      </w:r>
      <w:r>
        <w:t>des</w:t>
      </w:r>
      <w:r>
        <w:rPr>
          <w:spacing w:val="-9"/>
        </w:rPr>
        <w:t xml:space="preserve"> </w:t>
      </w:r>
      <w:r>
        <w:t>Abflussprofils</w:t>
      </w:r>
      <w:r>
        <w:rPr>
          <w:spacing w:val="-10"/>
        </w:rPr>
        <w:t xml:space="preserve"> </w:t>
      </w:r>
      <w:r>
        <w:t>im</w:t>
      </w:r>
      <w:r>
        <w:rPr>
          <w:spacing w:val="-11"/>
        </w:rPr>
        <w:t xml:space="preserve"> </w:t>
      </w:r>
      <w:r>
        <w:t>Hochwasserfall</w:t>
      </w:r>
      <w:r>
        <w:rPr>
          <w:spacing w:val="-10"/>
        </w:rPr>
        <w:t xml:space="preserve"> </w:t>
      </w:r>
      <w:r>
        <w:t>und die Beräumung von Abflusshindernissen ist ein Notfallplan (24 Std./7 Tage in der Woche) seitens des Genehmigungsinhabers aufzustellen und mit dem Deichverband</w:t>
      </w:r>
      <w:r w:rsidR="000C24BF">
        <w:t>/Ochtumverband</w:t>
      </w:r>
      <w:r>
        <w:t xml:space="preserve"> abzustimmen. Die Wasserbehörden der Städte Bremen und Delmenhorst sowie der Ochtumverband </w:t>
      </w:r>
      <w:r w:rsidR="009C1FF0">
        <w:t xml:space="preserve">und der Bremische Deichverband </w:t>
      </w:r>
      <w:r>
        <w:t>sind entsprechend zu</w:t>
      </w:r>
      <w:r>
        <w:rPr>
          <w:spacing w:val="-5"/>
        </w:rPr>
        <w:t xml:space="preserve"> </w:t>
      </w:r>
      <w:r>
        <w:t>informieren.</w:t>
      </w:r>
    </w:p>
    <w:p w14:paraId="56F8159E" w14:textId="77777777" w:rsidR="00E24E35" w:rsidRDefault="007F5047">
      <w:pPr>
        <w:pStyle w:val="Listenabsatz"/>
        <w:numPr>
          <w:ilvl w:val="1"/>
          <w:numId w:val="8"/>
        </w:numPr>
        <w:tabs>
          <w:tab w:val="left" w:pos="1258"/>
        </w:tabs>
        <w:spacing w:before="121" w:line="360" w:lineRule="auto"/>
        <w:ind w:left="1257" w:right="735" w:hanging="357"/>
      </w:pPr>
      <w:r>
        <w:t>Der</w:t>
      </w:r>
      <w:r>
        <w:rPr>
          <w:spacing w:val="-11"/>
        </w:rPr>
        <w:t xml:space="preserve"> </w:t>
      </w:r>
      <w:r>
        <w:t>Beginn</w:t>
      </w:r>
      <w:r>
        <w:rPr>
          <w:spacing w:val="-12"/>
        </w:rPr>
        <w:t xml:space="preserve"> </w:t>
      </w:r>
      <w:r>
        <w:t>der</w:t>
      </w:r>
      <w:r>
        <w:rPr>
          <w:spacing w:val="-12"/>
        </w:rPr>
        <w:t xml:space="preserve"> </w:t>
      </w:r>
      <w:r>
        <w:t>Bauarbeiten</w:t>
      </w:r>
      <w:r>
        <w:rPr>
          <w:spacing w:val="-12"/>
        </w:rPr>
        <w:t xml:space="preserve"> </w:t>
      </w:r>
      <w:r>
        <w:t>ist</w:t>
      </w:r>
      <w:r>
        <w:rPr>
          <w:spacing w:val="-10"/>
        </w:rPr>
        <w:t xml:space="preserve"> </w:t>
      </w:r>
      <w:r>
        <w:t>dem</w:t>
      </w:r>
      <w:r>
        <w:rPr>
          <w:spacing w:val="-11"/>
        </w:rPr>
        <w:t xml:space="preserve"> </w:t>
      </w:r>
      <w:r>
        <w:t>Verband</w:t>
      </w:r>
      <w:r>
        <w:rPr>
          <w:spacing w:val="-14"/>
        </w:rPr>
        <w:t xml:space="preserve"> </w:t>
      </w:r>
      <w:r>
        <w:t>mindestens</w:t>
      </w:r>
      <w:r>
        <w:rPr>
          <w:spacing w:val="-12"/>
        </w:rPr>
        <w:t xml:space="preserve"> </w:t>
      </w:r>
      <w:r>
        <w:t>3</w:t>
      </w:r>
      <w:r>
        <w:rPr>
          <w:spacing w:val="-16"/>
        </w:rPr>
        <w:t xml:space="preserve"> </w:t>
      </w:r>
      <w:r>
        <w:t>Tage</w:t>
      </w:r>
      <w:r>
        <w:rPr>
          <w:spacing w:val="-12"/>
        </w:rPr>
        <w:t xml:space="preserve"> </w:t>
      </w:r>
      <w:r>
        <w:t>im</w:t>
      </w:r>
      <w:r>
        <w:rPr>
          <w:spacing w:val="-10"/>
        </w:rPr>
        <w:t xml:space="preserve"> </w:t>
      </w:r>
      <w:r>
        <w:t>Voraus</w:t>
      </w:r>
      <w:r>
        <w:rPr>
          <w:spacing w:val="-14"/>
        </w:rPr>
        <w:t xml:space="preserve"> </w:t>
      </w:r>
      <w:r>
        <w:t>schriftlich</w:t>
      </w:r>
      <w:r>
        <w:rPr>
          <w:spacing w:val="-11"/>
        </w:rPr>
        <w:t xml:space="preserve"> </w:t>
      </w:r>
      <w:r>
        <w:t>oder per E-Mail (</w:t>
      </w:r>
      <w:r w:rsidR="00692D76">
        <w:t>info@ochtumverband.de und info@deichverband-bremen-alw.de</w:t>
      </w:r>
      <w:r>
        <w:t>) anzukündigen. Die Abnahme der in Anspruch genommenen Oberflächen des Deiches nach Abschluss der Arbeiten ist ebenfalls schriftlich oder per E-Mail zu</w:t>
      </w:r>
      <w:r>
        <w:rPr>
          <w:spacing w:val="-3"/>
        </w:rPr>
        <w:t xml:space="preserve"> </w:t>
      </w:r>
      <w:r>
        <w:t>beantragen.</w:t>
      </w:r>
    </w:p>
    <w:p w14:paraId="06622971" w14:textId="77777777" w:rsidR="00E24E35" w:rsidRDefault="007F5047">
      <w:pPr>
        <w:pStyle w:val="Listenabsatz"/>
        <w:numPr>
          <w:ilvl w:val="1"/>
          <w:numId w:val="8"/>
        </w:numPr>
        <w:tabs>
          <w:tab w:val="left" w:pos="1258"/>
        </w:tabs>
        <w:spacing w:before="118" w:line="360" w:lineRule="auto"/>
        <w:ind w:left="1257" w:right="736" w:hanging="357"/>
      </w:pPr>
      <w:r>
        <w:t>Baugruben</w:t>
      </w:r>
      <w:r>
        <w:rPr>
          <w:spacing w:val="-10"/>
        </w:rPr>
        <w:t xml:space="preserve"> </w:t>
      </w:r>
      <w:r>
        <w:t>innerhalb</w:t>
      </w:r>
      <w:r>
        <w:rPr>
          <w:spacing w:val="-8"/>
        </w:rPr>
        <w:t xml:space="preserve"> </w:t>
      </w:r>
      <w:r>
        <w:t>des</w:t>
      </w:r>
      <w:r>
        <w:rPr>
          <w:spacing w:val="-8"/>
        </w:rPr>
        <w:t xml:space="preserve"> </w:t>
      </w:r>
      <w:r>
        <w:t>Deiches</w:t>
      </w:r>
      <w:r>
        <w:rPr>
          <w:spacing w:val="-8"/>
        </w:rPr>
        <w:t xml:space="preserve"> </w:t>
      </w:r>
      <w:r>
        <w:t>sind</w:t>
      </w:r>
      <w:r>
        <w:rPr>
          <w:spacing w:val="-7"/>
        </w:rPr>
        <w:t xml:space="preserve"> </w:t>
      </w:r>
      <w:r>
        <w:t>mit</w:t>
      </w:r>
      <w:r>
        <w:rPr>
          <w:spacing w:val="-6"/>
        </w:rPr>
        <w:t xml:space="preserve"> </w:t>
      </w:r>
      <w:r>
        <w:t>deichfähigem</w:t>
      </w:r>
      <w:r>
        <w:rPr>
          <w:spacing w:val="-6"/>
        </w:rPr>
        <w:t xml:space="preserve"> </w:t>
      </w:r>
      <w:r>
        <w:t>Boden</w:t>
      </w:r>
      <w:r>
        <w:rPr>
          <w:spacing w:val="-10"/>
        </w:rPr>
        <w:t xml:space="preserve"> </w:t>
      </w:r>
      <w:r>
        <w:t>(Klei)</w:t>
      </w:r>
      <w:r>
        <w:rPr>
          <w:spacing w:val="-6"/>
        </w:rPr>
        <w:t xml:space="preserve"> </w:t>
      </w:r>
      <w:r>
        <w:t>böschungsgleich</w:t>
      </w:r>
      <w:r>
        <w:rPr>
          <w:spacing w:val="-7"/>
        </w:rPr>
        <w:t xml:space="preserve"> </w:t>
      </w:r>
      <w:r>
        <w:t>zu verfüllen und entsprechend der Empfehlungen für Küstenschutzwerke EAK 2002/2015, DWA 507-1 bzw. DIN 19712 zu</w:t>
      </w:r>
      <w:r>
        <w:rPr>
          <w:spacing w:val="-3"/>
        </w:rPr>
        <w:t xml:space="preserve"> </w:t>
      </w:r>
      <w:r>
        <w:t>verdichten.</w:t>
      </w:r>
    </w:p>
    <w:p w14:paraId="7EDC7BC2" w14:textId="77777777" w:rsidR="00E24E35" w:rsidRDefault="007F5047">
      <w:pPr>
        <w:pStyle w:val="Listenabsatz"/>
        <w:numPr>
          <w:ilvl w:val="1"/>
          <w:numId w:val="8"/>
        </w:numPr>
        <w:tabs>
          <w:tab w:val="left" w:pos="1258"/>
        </w:tabs>
        <w:spacing w:before="119" w:line="360" w:lineRule="auto"/>
        <w:ind w:left="1257" w:right="738"/>
      </w:pPr>
      <w:r>
        <w:t>Die</w:t>
      </w:r>
      <w:r>
        <w:rPr>
          <w:spacing w:val="-12"/>
        </w:rPr>
        <w:t xml:space="preserve"> </w:t>
      </w:r>
      <w:r>
        <w:t>Flächen</w:t>
      </w:r>
      <w:r>
        <w:rPr>
          <w:spacing w:val="-12"/>
        </w:rPr>
        <w:t xml:space="preserve"> </w:t>
      </w:r>
      <w:r>
        <w:t>des</w:t>
      </w:r>
      <w:r>
        <w:rPr>
          <w:spacing w:val="-11"/>
        </w:rPr>
        <w:t xml:space="preserve"> </w:t>
      </w:r>
      <w:r>
        <w:t>Landesschutzdeiches</w:t>
      </w:r>
      <w:r>
        <w:rPr>
          <w:spacing w:val="-11"/>
        </w:rPr>
        <w:t xml:space="preserve"> </w:t>
      </w:r>
      <w:r>
        <w:t>sind</w:t>
      </w:r>
      <w:r>
        <w:rPr>
          <w:spacing w:val="-12"/>
        </w:rPr>
        <w:t xml:space="preserve"> </w:t>
      </w:r>
      <w:r>
        <w:t>nur</w:t>
      </w:r>
      <w:r>
        <w:rPr>
          <w:spacing w:val="-13"/>
        </w:rPr>
        <w:t xml:space="preserve"> </w:t>
      </w:r>
      <w:r>
        <w:t>für</w:t>
      </w:r>
      <w:r>
        <w:rPr>
          <w:spacing w:val="-11"/>
        </w:rPr>
        <w:t xml:space="preserve"> </w:t>
      </w:r>
      <w:r>
        <w:t>die</w:t>
      </w:r>
      <w:r>
        <w:rPr>
          <w:spacing w:val="-12"/>
        </w:rPr>
        <w:t xml:space="preserve"> </w:t>
      </w:r>
      <w:r>
        <w:t>unmittelbar</w:t>
      </w:r>
      <w:r>
        <w:rPr>
          <w:spacing w:val="-11"/>
        </w:rPr>
        <w:t xml:space="preserve"> </w:t>
      </w:r>
      <w:r>
        <w:t>erforderlichen</w:t>
      </w:r>
      <w:r>
        <w:rPr>
          <w:spacing w:val="-12"/>
        </w:rPr>
        <w:t xml:space="preserve"> </w:t>
      </w:r>
      <w:r>
        <w:t>Erdarbeiten in Anspruch zu nehmen. Die Baustelleneinrichtung oder die Lagerung von Material / Boden hat außerhalb der Deichflächen zu</w:t>
      </w:r>
      <w:r>
        <w:rPr>
          <w:spacing w:val="-4"/>
        </w:rPr>
        <w:t xml:space="preserve"> </w:t>
      </w:r>
      <w:r>
        <w:t>erfolgen.</w:t>
      </w:r>
    </w:p>
    <w:p w14:paraId="6B84CC04" w14:textId="77777777" w:rsidR="00E24E35" w:rsidRDefault="007F5047">
      <w:pPr>
        <w:pStyle w:val="Listenabsatz"/>
        <w:numPr>
          <w:ilvl w:val="1"/>
          <w:numId w:val="8"/>
        </w:numPr>
        <w:tabs>
          <w:tab w:val="left" w:pos="1258"/>
        </w:tabs>
        <w:spacing w:before="122" w:line="360" w:lineRule="auto"/>
        <w:ind w:left="1257" w:right="734"/>
      </w:pPr>
      <w:r>
        <w:t>Die für die Baumaßnahme in Anspruch genommenen Flächen des Deiches sind nach Abschluss der Arbeiten wieder einzuebnen, anzusäen und zu pflegen bis sich eine dichte Grasnarbe entwickelt hat (Entwicklungspflege entsprechend DIN 18919). In Anspruch genommene</w:t>
      </w:r>
      <w:r>
        <w:rPr>
          <w:spacing w:val="-13"/>
        </w:rPr>
        <w:t xml:space="preserve"> </w:t>
      </w:r>
      <w:r>
        <w:t>befestigte</w:t>
      </w:r>
      <w:r>
        <w:rPr>
          <w:spacing w:val="-12"/>
        </w:rPr>
        <w:t xml:space="preserve"> </w:t>
      </w:r>
      <w:r>
        <w:t>Oberflächen</w:t>
      </w:r>
      <w:r>
        <w:rPr>
          <w:spacing w:val="-12"/>
        </w:rPr>
        <w:t xml:space="preserve"> </w:t>
      </w:r>
      <w:r>
        <w:t>(Pflaster</w:t>
      </w:r>
      <w:r>
        <w:rPr>
          <w:spacing w:val="-11"/>
        </w:rPr>
        <w:t xml:space="preserve"> </w:t>
      </w:r>
      <w:r>
        <w:t>u.</w:t>
      </w:r>
      <w:r>
        <w:rPr>
          <w:spacing w:val="-11"/>
        </w:rPr>
        <w:t xml:space="preserve"> </w:t>
      </w:r>
      <w:r>
        <w:t>Asphalt)</w:t>
      </w:r>
      <w:r>
        <w:rPr>
          <w:spacing w:val="-11"/>
        </w:rPr>
        <w:t xml:space="preserve"> </w:t>
      </w:r>
      <w:r>
        <w:t>sind</w:t>
      </w:r>
      <w:r>
        <w:rPr>
          <w:spacing w:val="-12"/>
        </w:rPr>
        <w:t xml:space="preserve"> </w:t>
      </w:r>
      <w:r>
        <w:t>fachgerecht</w:t>
      </w:r>
      <w:r>
        <w:rPr>
          <w:spacing w:val="-11"/>
        </w:rPr>
        <w:t xml:space="preserve"> </w:t>
      </w:r>
      <w:r>
        <w:t>entsprechend</w:t>
      </w:r>
      <w:r>
        <w:rPr>
          <w:spacing w:val="-12"/>
        </w:rPr>
        <w:t xml:space="preserve"> </w:t>
      </w:r>
      <w:r>
        <w:t>dem vorgefundenen Aufbau wieder</w:t>
      </w:r>
      <w:r>
        <w:rPr>
          <w:spacing w:val="-3"/>
        </w:rPr>
        <w:t xml:space="preserve"> </w:t>
      </w:r>
      <w:r>
        <w:t>herzustellen.</w:t>
      </w:r>
    </w:p>
    <w:p w14:paraId="6093B01C" w14:textId="77777777" w:rsidR="00DA66BD" w:rsidRDefault="00DA66BD">
      <w:r>
        <w:br w:type="page"/>
      </w:r>
    </w:p>
    <w:p w14:paraId="1CD8095A" w14:textId="77777777" w:rsidR="00E24E35" w:rsidRDefault="007F5047">
      <w:pPr>
        <w:pStyle w:val="Listenabsatz"/>
        <w:numPr>
          <w:ilvl w:val="1"/>
          <w:numId w:val="8"/>
        </w:numPr>
        <w:tabs>
          <w:tab w:val="left" w:pos="1257"/>
        </w:tabs>
        <w:spacing w:before="118" w:line="360" w:lineRule="auto"/>
        <w:ind w:left="1256" w:right="735" w:hanging="357"/>
      </w:pPr>
      <w:r>
        <w:lastRenderedPageBreak/>
        <w:t>Nach Abschluss der Baumaßnahme sind die Böschungsübergänge hin zur Varreler Bäke eben und böschungsgleich herzustellen. Die Böschung ist mit einer geeigneten Grasansaat zu begrünen (z.B. Böschungsmischung: Deutsches Weidelgras 80%, Rotschwingel 17%, Wiesenrispe 3% od. glw.) und eine Fertigstellungspflege</w:t>
      </w:r>
      <w:r>
        <w:rPr>
          <w:spacing w:val="-16"/>
        </w:rPr>
        <w:t xml:space="preserve"> </w:t>
      </w:r>
      <w:r>
        <w:t>vorzunehmen.</w:t>
      </w:r>
    </w:p>
    <w:p w14:paraId="26EB79BE" w14:textId="77777777" w:rsidR="00E24E35" w:rsidRDefault="007F5047">
      <w:pPr>
        <w:pStyle w:val="Listenabsatz"/>
        <w:numPr>
          <w:ilvl w:val="1"/>
          <w:numId w:val="8"/>
        </w:numPr>
        <w:tabs>
          <w:tab w:val="left" w:pos="1257"/>
        </w:tabs>
        <w:spacing w:before="121" w:line="360" w:lineRule="auto"/>
        <w:ind w:left="1256" w:right="736" w:hanging="357"/>
      </w:pPr>
      <w:r>
        <w:t xml:space="preserve">Nach Abschluss der Bauarbeiten ist dem </w:t>
      </w:r>
      <w:r w:rsidR="00A0336E">
        <w:t>Ochtumverband</w:t>
      </w:r>
      <w:r w:rsidR="009C1FF0">
        <w:t xml:space="preserve"> und dem Bremischen Deichverband</w:t>
      </w:r>
      <w:r w:rsidR="00A0336E">
        <w:t xml:space="preserve"> </w:t>
      </w:r>
      <w:r>
        <w:t xml:space="preserve">unaufgefordert eine Ausfertigung der Bestandsunterlagen (Lageplan, Quer- und Längsschnitt) des Bauwerks als Papierplot sowie in digitaler Form (Geokoordinaten im UTM-System) </w:t>
      </w:r>
      <w:r>
        <w:rPr>
          <w:spacing w:val="-3"/>
        </w:rPr>
        <w:t>zu</w:t>
      </w:r>
      <w:r>
        <w:rPr>
          <w:spacing w:val="55"/>
        </w:rPr>
        <w:t xml:space="preserve"> </w:t>
      </w:r>
      <w:r>
        <w:t>übermitteln.</w:t>
      </w:r>
    </w:p>
    <w:p w14:paraId="32AA42C5" w14:textId="77777777" w:rsidR="00E24E35" w:rsidRDefault="007F5047" w:rsidP="00AB1A99">
      <w:pPr>
        <w:pStyle w:val="Listenabsatz"/>
        <w:numPr>
          <w:ilvl w:val="1"/>
          <w:numId w:val="8"/>
        </w:numPr>
        <w:tabs>
          <w:tab w:val="left" w:pos="1258"/>
        </w:tabs>
        <w:spacing w:before="128" w:line="360" w:lineRule="auto"/>
        <w:ind w:right="823"/>
      </w:pPr>
      <w:r>
        <w:t>Der Längsschnitt bzw. Gewässerquerschnitt der Unterlage 15.1 zur Herstellung des Abflussprofils im 100-jährlichen Hochwasserfall ist zwingend hinsichtlich der Lage und</w:t>
      </w:r>
      <w:r w:rsidRPr="00751912">
        <w:rPr>
          <w:spacing w:val="-39"/>
        </w:rPr>
        <w:t xml:space="preserve"> </w:t>
      </w:r>
      <w:r>
        <w:t>Breite</w:t>
      </w:r>
      <w:r w:rsidR="00751912">
        <w:t xml:space="preserve"> der Gewässersohle</w:t>
      </w:r>
      <w:r>
        <w:t>, Höhe und Böschungsneigung der Gewässerbermen (1:4), Lichte Weite der Brückenwiderlager, Konstruktionsunterkante einzuhalten.</w:t>
      </w:r>
    </w:p>
    <w:p w14:paraId="48D043C0" w14:textId="77777777" w:rsidR="00E24E35" w:rsidRDefault="007F5047">
      <w:pPr>
        <w:pStyle w:val="Listenabsatz"/>
        <w:numPr>
          <w:ilvl w:val="1"/>
          <w:numId w:val="8"/>
        </w:numPr>
        <w:tabs>
          <w:tab w:val="left" w:pos="1259"/>
        </w:tabs>
        <w:spacing w:before="119" w:line="360" w:lineRule="auto"/>
        <w:ind w:right="733"/>
      </w:pPr>
      <w:r>
        <w:t xml:space="preserve">Die Sohle und die Böschungen der Varreler Bäke sind im Bereich der entstehenden Widerlager in geeigneter Form vor Auskolkungen </w:t>
      </w:r>
      <w:r>
        <w:rPr>
          <w:spacing w:val="-3"/>
        </w:rPr>
        <w:t xml:space="preserve">zu </w:t>
      </w:r>
      <w:r>
        <w:t>sichern.</w:t>
      </w:r>
    </w:p>
    <w:p w14:paraId="78C401D3" w14:textId="77777777" w:rsidR="00E24E35" w:rsidRDefault="007F5047">
      <w:pPr>
        <w:pStyle w:val="Listenabsatz"/>
        <w:numPr>
          <w:ilvl w:val="1"/>
          <w:numId w:val="8"/>
        </w:numPr>
        <w:tabs>
          <w:tab w:val="left" w:pos="1259"/>
        </w:tabs>
        <w:spacing w:before="122" w:line="360" w:lineRule="auto"/>
        <w:ind w:right="736"/>
      </w:pPr>
      <w:r>
        <w:t>Durch</w:t>
      </w:r>
      <w:r>
        <w:rPr>
          <w:spacing w:val="-5"/>
        </w:rPr>
        <w:t xml:space="preserve"> </w:t>
      </w:r>
      <w:r>
        <w:t>die</w:t>
      </w:r>
      <w:r>
        <w:rPr>
          <w:spacing w:val="-7"/>
        </w:rPr>
        <w:t xml:space="preserve"> </w:t>
      </w:r>
      <w:r>
        <w:t>Baumaßnahmen</w:t>
      </w:r>
      <w:r>
        <w:rPr>
          <w:spacing w:val="-5"/>
        </w:rPr>
        <w:t xml:space="preserve"> </w:t>
      </w:r>
      <w:r>
        <w:t>in</w:t>
      </w:r>
      <w:r>
        <w:rPr>
          <w:spacing w:val="-6"/>
        </w:rPr>
        <w:t xml:space="preserve"> </w:t>
      </w:r>
      <w:r>
        <w:t>die</w:t>
      </w:r>
      <w:r>
        <w:rPr>
          <w:spacing w:val="-5"/>
        </w:rPr>
        <w:t xml:space="preserve"> </w:t>
      </w:r>
      <w:r>
        <w:t>Varreler</w:t>
      </w:r>
      <w:r>
        <w:rPr>
          <w:spacing w:val="-6"/>
        </w:rPr>
        <w:t xml:space="preserve"> </w:t>
      </w:r>
      <w:r>
        <w:t>Bäke</w:t>
      </w:r>
      <w:r>
        <w:rPr>
          <w:spacing w:val="-7"/>
        </w:rPr>
        <w:t xml:space="preserve"> </w:t>
      </w:r>
      <w:r>
        <w:t>ungewollt</w:t>
      </w:r>
      <w:r>
        <w:rPr>
          <w:spacing w:val="-3"/>
        </w:rPr>
        <w:t xml:space="preserve"> </w:t>
      </w:r>
      <w:r>
        <w:t>eingebrachte</w:t>
      </w:r>
      <w:r>
        <w:rPr>
          <w:spacing w:val="-5"/>
        </w:rPr>
        <w:t xml:space="preserve"> </w:t>
      </w:r>
      <w:r>
        <w:t>Baustoffe</w:t>
      </w:r>
      <w:r>
        <w:rPr>
          <w:spacing w:val="-7"/>
        </w:rPr>
        <w:t xml:space="preserve"> </w:t>
      </w:r>
      <w:r>
        <w:t>sind</w:t>
      </w:r>
      <w:r>
        <w:rPr>
          <w:spacing w:val="-7"/>
        </w:rPr>
        <w:t xml:space="preserve"> </w:t>
      </w:r>
      <w:r>
        <w:rPr>
          <w:spacing w:val="-3"/>
        </w:rPr>
        <w:t xml:space="preserve">auf </w:t>
      </w:r>
      <w:r>
        <w:t>Kosten des Genehmigungsinhabers zu</w:t>
      </w:r>
      <w:r>
        <w:rPr>
          <w:spacing w:val="-4"/>
        </w:rPr>
        <w:t xml:space="preserve"> </w:t>
      </w:r>
      <w:r>
        <w:t>beseitigen.</w:t>
      </w:r>
    </w:p>
    <w:p w14:paraId="1286FD22" w14:textId="77777777" w:rsidR="00E24E35" w:rsidRDefault="007F5047">
      <w:pPr>
        <w:pStyle w:val="Listenabsatz"/>
        <w:numPr>
          <w:ilvl w:val="1"/>
          <w:numId w:val="8"/>
        </w:numPr>
        <w:tabs>
          <w:tab w:val="left" w:pos="1259"/>
        </w:tabs>
        <w:spacing w:before="120" w:line="360" w:lineRule="auto"/>
        <w:ind w:right="734"/>
      </w:pPr>
      <w:r>
        <w:t>Es ist zwingend eine konstruktive Abdichtung zu den beidseitigen Deichanschlüssen zur Verlängerung</w:t>
      </w:r>
      <w:r>
        <w:rPr>
          <w:spacing w:val="-5"/>
        </w:rPr>
        <w:t xml:space="preserve"> </w:t>
      </w:r>
      <w:r>
        <w:t>des</w:t>
      </w:r>
      <w:r>
        <w:rPr>
          <w:spacing w:val="-7"/>
        </w:rPr>
        <w:t xml:space="preserve"> </w:t>
      </w:r>
      <w:r>
        <w:t>Sickerweges</w:t>
      </w:r>
      <w:r>
        <w:rPr>
          <w:spacing w:val="-6"/>
        </w:rPr>
        <w:t xml:space="preserve"> </w:t>
      </w:r>
      <w:r>
        <w:t>entlang</w:t>
      </w:r>
      <w:r>
        <w:rPr>
          <w:spacing w:val="-7"/>
        </w:rPr>
        <w:t xml:space="preserve"> </w:t>
      </w:r>
      <w:r>
        <w:t>des</w:t>
      </w:r>
      <w:r>
        <w:rPr>
          <w:spacing w:val="-6"/>
        </w:rPr>
        <w:t xml:space="preserve"> </w:t>
      </w:r>
      <w:r>
        <w:t>Brückenbauwerks</w:t>
      </w:r>
      <w:r>
        <w:rPr>
          <w:spacing w:val="-7"/>
        </w:rPr>
        <w:t xml:space="preserve"> </w:t>
      </w:r>
      <w:r>
        <w:t>in</w:t>
      </w:r>
      <w:r>
        <w:rPr>
          <w:spacing w:val="-6"/>
        </w:rPr>
        <w:t xml:space="preserve"> </w:t>
      </w:r>
      <w:r>
        <w:t>der</w:t>
      </w:r>
      <w:r>
        <w:rPr>
          <w:spacing w:val="-7"/>
        </w:rPr>
        <w:t xml:space="preserve"> </w:t>
      </w:r>
      <w:r>
        <w:t>Ausführungsplanung abzustimmen. Der Vorschlag des Deichverbandes, eine durchgehende Spundwand beidseitig als Deichinnendichtung unmittelbar an das gewässerrechtsseitige Widerlager anzuschließen, ist zu prüfen.</w:t>
      </w:r>
    </w:p>
    <w:p w14:paraId="5FA9B008" w14:textId="77777777" w:rsidR="00E24E35" w:rsidRDefault="007F5047">
      <w:pPr>
        <w:pStyle w:val="Listenabsatz"/>
        <w:numPr>
          <w:ilvl w:val="1"/>
          <w:numId w:val="8"/>
        </w:numPr>
        <w:tabs>
          <w:tab w:val="left" w:pos="1322"/>
        </w:tabs>
        <w:spacing w:before="118" w:line="360" w:lineRule="auto"/>
        <w:ind w:right="733" w:hanging="357"/>
      </w:pPr>
      <w:r>
        <w:t>Die Lichte Weite und Höhe des Tunnelbauwerks zur Neutrassierung des Deichunterhaltungsweges (zugleich Rad- und Fußweg) ist zur Befahrung mit Deichunterhaltungsgerät zwingend</w:t>
      </w:r>
      <w:r>
        <w:rPr>
          <w:spacing w:val="-1"/>
        </w:rPr>
        <w:t xml:space="preserve"> </w:t>
      </w:r>
      <w:r>
        <w:t>einzuhalten.</w:t>
      </w:r>
    </w:p>
    <w:p w14:paraId="0BD302F8" w14:textId="77777777" w:rsidR="00E24E35" w:rsidRDefault="007F5047">
      <w:pPr>
        <w:pStyle w:val="Listenabsatz"/>
        <w:numPr>
          <w:ilvl w:val="1"/>
          <w:numId w:val="8"/>
        </w:numPr>
        <w:tabs>
          <w:tab w:val="left" w:pos="1260"/>
        </w:tabs>
        <w:spacing w:before="121" w:line="360" w:lineRule="auto"/>
        <w:ind w:left="1259" w:right="730"/>
      </w:pPr>
      <w:r>
        <w:t>Erschwernisse während der Bauzeit durch Unterbrechung des Deichunterhaltungsweges, insbesondere</w:t>
      </w:r>
      <w:r>
        <w:rPr>
          <w:spacing w:val="-13"/>
        </w:rPr>
        <w:t xml:space="preserve"> </w:t>
      </w:r>
      <w:r>
        <w:t>durch</w:t>
      </w:r>
      <w:r>
        <w:rPr>
          <w:spacing w:val="-16"/>
        </w:rPr>
        <w:t xml:space="preserve"> </w:t>
      </w:r>
      <w:r>
        <w:t>verlängerte</w:t>
      </w:r>
      <w:r>
        <w:rPr>
          <w:spacing w:val="-13"/>
        </w:rPr>
        <w:t xml:space="preserve"> </w:t>
      </w:r>
      <w:r>
        <w:t>Leerfahrten</w:t>
      </w:r>
      <w:r>
        <w:rPr>
          <w:spacing w:val="-15"/>
        </w:rPr>
        <w:t xml:space="preserve"> </w:t>
      </w:r>
      <w:r>
        <w:t>der</w:t>
      </w:r>
      <w:r>
        <w:rPr>
          <w:spacing w:val="-12"/>
        </w:rPr>
        <w:t xml:space="preserve"> </w:t>
      </w:r>
      <w:r>
        <w:t>Deich-</w:t>
      </w:r>
      <w:r>
        <w:rPr>
          <w:spacing w:val="-11"/>
        </w:rPr>
        <w:t xml:space="preserve"> </w:t>
      </w:r>
      <w:r>
        <w:t>und</w:t>
      </w:r>
      <w:r>
        <w:rPr>
          <w:spacing w:val="-12"/>
        </w:rPr>
        <w:t xml:space="preserve"> </w:t>
      </w:r>
      <w:r>
        <w:t>Gewässerunterhaltungsgeräte sind durch den Antragsteller zu minimieren und nötigenfalls</w:t>
      </w:r>
      <w:r>
        <w:rPr>
          <w:spacing w:val="-9"/>
        </w:rPr>
        <w:t xml:space="preserve"> </w:t>
      </w:r>
      <w:r>
        <w:t>abzugelten.</w:t>
      </w:r>
    </w:p>
    <w:p w14:paraId="39259253" w14:textId="77777777" w:rsidR="00E24E35" w:rsidRDefault="007F5047">
      <w:pPr>
        <w:pStyle w:val="Listenabsatz"/>
        <w:numPr>
          <w:ilvl w:val="1"/>
          <w:numId w:val="8"/>
        </w:numPr>
        <w:tabs>
          <w:tab w:val="left" w:pos="1260"/>
        </w:tabs>
        <w:spacing w:before="120" w:line="360" w:lineRule="auto"/>
        <w:ind w:left="1259" w:right="733"/>
      </w:pPr>
      <w:r>
        <w:t>Der</w:t>
      </w:r>
      <w:r>
        <w:rPr>
          <w:spacing w:val="-5"/>
        </w:rPr>
        <w:t xml:space="preserve"> </w:t>
      </w:r>
      <w:r w:rsidR="00A0336E">
        <w:t xml:space="preserve">Ochtumverband </w:t>
      </w:r>
      <w:r w:rsidR="009C1FF0">
        <w:t>und der Bremische Deichverband sind</w:t>
      </w:r>
      <w:r>
        <w:rPr>
          <w:spacing w:val="-4"/>
        </w:rPr>
        <w:t xml:space="preserve"> </w:t>
      </w:r>
      <w:r>
        <w:t>eng</w:t>
      </w:r>
      <w:r>
        <w:rPr>
          <w:spacing w:val="-4"/>
        </w:rPr>
        <w:t xml:space="preserve"> </w:t>
      </w:r>
      <w:r>
        <w:t>in</w:t>
      </w:r>
      <w:r>
        <w:rPr>
          <w:spacing w:val="-5"/>
        </w:rPr>
        <w:t xml:space="preserve"> </w:t>
      </w:r>
      <w:r>
        <w:t>die</w:t>
      </w:r>
      <w:r>
        <w:rPr>
          <w:spacing w:val="-5"/>
        </w:rPr>
        <w:t xml:space="preserve"> </w:t>
      </w:r>
      <w:r>
        <w:t>Ausführungsplanung</w:t>
      </w:r>
      <w:r>
        <w:rPr>
          <w:spacing w:val="-3"/>
        </w:rPr>
        <w:t xml:space="preserve"> </w:t>
      </w:r>
      <w:r>
        <w:t>in</w:t>
      </w:r>
      <w:r>
        <w:rPr>
          <w:spacing w:val="-6"/>
        </w:rPr>
        <w:t xml:space="preserve"> </w:t>
      </w:r>
      <w:r>
        <w:t>Bezug</w:t>
      </w:r>
      <w:r>
        <w:rPr>
          <w:spacing w:val="-5"/>
        </w:rPr>
        <w:t xml:space="preserve"> </w:t>
      </w:r>
      <w:r>
        <w:t>auf</w:t>
      </w:r>
      <w:r>
        <w:rPr>
          <w:spacing w:val="-4"/>
        </w:rPr>
        <w:t xml:space="preserve"> </w:t>
      </w:r>
      <w:r>
        <w:t>das</w:t>
      </w:r>
      <w:r>
        <w:rPr>
          <w:spacing w:val="-7"/>
        </w:rPr>
        <w:t xml:space="preserve"> </w:t>
      </w:r>
      <w:r>
        <w:t>Gewässer</w:t>
      </w:r>
      <w:r>
        <w:rPr>
          <w:spacing w:val="-4"/>
        </w:rPr>
        <w:t xml:space="preserve"> </w:t>
      </w:r>
      <w:r>
        <w:t>und</w:t>
      </w:r>
      <w:r>
        <w:rPr>
          <w:spacing w:val="-6"/>
        </w:rPr>
        <w:t xml:space="preserve"> </w:t>
      </w:r>
      <w:r>
        <w:t>den Landesschutzdeich</w:t>
      </w:r>
      <w:r>
        <w:rPr>
          <w:spacing w:val="-1"/>
        </w:rPr>
        <w:t xml:space="preserve"> </w:t>
      </w:r>
      <w:r>
        <w:t>einzubinden.</w:t>
      </w:r>
    </w:p>
    <w:p w14:paraId="716B56C3" w14:textId="77777777" w:rsidR="00DA66BD" w:rsidRDefault="007F5047">
      <w:pPr>
        <w:pStyle w:val="Listenabsatz"/>
        <w:numPr>
          <w:ilvl w:val="1"/>
          <w:numId w:val="8"/>
        </w:numPr>
        <w:tabs>
          <w:tab w:val="left" w:pos="1260"/>
        </w:tabs>
        <w:spacing w:before="119" w:line="360" w:lineRule="auto"/>
        <w:ind w:left="1259" w:right="732"/>
        <w:rPr>
          <w:spacing w:val="-6"/>
        </w:rPr>
      </w:pPr>
      <w:r>
        <w:t>Der Genehmigungsinhaber ist für die bauliche Sicherheit und ordnungsgemäße Unterhaltung</w:t>
      </w:r>
      <w:r>
        <w:rPr>
          <w:spacing w:val="-5"/>
        </w:rPr>
        <w:t xml:space="preserve"> </w:t>
      </w:r>
      <w:r>
        <w:t>der</w:t>
      </w:r>
      <w:r>
        <w:rPr>
          <w:spacing w:val="-11"/>
        </w:rPr>
        <w:t xml:space="preserve"> </w:t>
      </w:r>
      <w:r>
        <w:t>geplanten</w:t>
      </w:r>
      <w:r>
        <w:rPr>
          <w:spacing w:val="-6"/>
        </w:rPr>
        <w:t xml:space="preserve"> </w:t>
      </w:r>
      <w:r>
        <w:t>Brücke</w:t>
      </w:r>
      <w:r>
        <w:rPr>
          <w:spacing w:val="-7"/>
        </w:rPr>
        <w:t xml:space="preserve"> </w:t>
      </w:r>
      <w:r>
        <w:t>(Anlage</w:t>
      </w:r>
      <w:r>
        <w:rPr>
          <w:spacing w:val="-10"/>
        </w:rPr>
        <w:t xml:space="preserve"> </w:t>
      </w:r>
      <w:r>
        <w:t>am</w:t>
      </w:r>
      <w:r>
        <w:rPr>
          <w:spacing w:val="-8"/>
        </w:rPr>
        <w:t xml:space="preserve"> </w:t>
      </w:r>
      <w:r>
        <w:t>Gewässer</w:t>
      </w:r>
      <w:r>
        <w:rPr>
          <w:spacing w:val="-9"/>
        </w:rPr>
        <w:t xml:space="preserve"> </w:t>
      </w:r>
      <w:r>
        <w:t>und</w:t>
      </w:r>
      <w:r>
        <w:rPr>
          <w:spacing w:val="-7"/>
        </w:rPr>
        <w:t xml:space="preserve"> </w:t>
      </w:r>
      <w:r>
        <w:t>im</w:t>
      </w:r>
      <w:r>
        <w:rPr>
          <w:spacing w:val="-5"/>
        </w:rPr>
        <w:t xml:space="preserve"> </w:t>
      </w:r>
      <w:r>
        <w:t>Deich)</w:t>
      </w:r>
      <w:r>
        <w:rPr>
          <w:spacing w:val="-6"/>
        </w:rPr>
        <w:t xml:space="preserve"> </w:t>
      </w:r>
      <w:r>
        <w:t>selbst</w:t>
      </w:r>
      <w:r>
        <w:rPr>
          <w:spacing w:val="-6"/>
        </w:rPr>
        <w:t xml:space="preserve"> </w:t>
      </w:r>
      <w:r w:rsidR="00A902A3">
        <w:rPr>
          <w:spacing w:val="-6"/>
        </w:rPr>
        <w:t>verantwort-</w:t>
      </w:r>
    </w:p>
    <w:p w14:paraId="3DEC6429" w14:textId="77777777" w:rsidR="00DA66BD" w:rsidRDefault="00DA66BD">
      <w:pPr>
        <w:rPr>
          <w:spacing w:val="-6"/>
        </w:rPr>
      </w:pPr>
      <w:r>
        <w:rPr>
          <w:spacing w:val="-6"/>
        </w:rPr>
        <w:br w:type="page"/>
      </w:r>
    </w:p>
    <w:p w14:paraId="30CB5356" w14:textId="77777777" w:rsidR="00E24E35" w:rsidRDefault="007F5047" w:rsidP="00A902A3">
      <w:pPr>
        <w:pStyle w:val="Listenabsatz"/>
        <w:tabs>
          <w:tab w:val="left" w:pos="1260"/>
        </w:tabs>
        <w:spacing w:before="119" w:line="360" w:lineRule="auto"/>
        <w:ind w:left="1259" w:right="732" w:firstLine="0"/>
      </w:pPr>
      <w:r>
        <w:lastRenderedPageBreak/>
        <w:t>lich.</w:t>
      </w:r>
      <w:r>
        <w:rPr>
          <w:spacing w:val="-5"/>
        </w:rPr>
        <w:t xml:space="preserve"> </w:t>
      </w:r>
      <w:r>
        <w:t>Alle durch den Bau und das Vorhandensein der Anlage entstehenden Schäden und Mehrunterhaltungskosten an betroffenen Verbandsgewässern gehen zu Lasten des Genehmigungsinhabers bzw. seines Rechtsnachfolgers.</w:t>
      </w:r>
    </w:p>
    <w:p w14:paraId="0348C6F0" w14:textId="77777777" w:rsidR="00E24E35" w:rsidRDefault="007F5047">
      <w:pPr>
        <w:pStyle w:val="Listenabsatz"/>
        <w:numPr>
          <w:ilvl w:val="1"/>
          <w:numId w:val="8"/>
        </w:numPr>
        <w:tabs>
          <w:tab w:val="left" w:pos="1260"/>
        </w:tabs>
        <w:spacing w:before="121" w:line="360" w:lineRule="auto"/>
        <w:ind w:left="1259" w:right="733"/>
      </w:pPr>
      <w:r>
        <w:t>Nach</w:t>
      </w:r>
      <w:r>
        <w:rPr>
          <w:spacing w:val="-12"/>
        </w:rPr>
        <w:t xml:space="preserve"> </w:t>
      </w:r>
      <w:r>
        <w:t>Fertigstellung</w:t>
      </w:r>
      <w:r>
        <w:rPr>
          <w:spacing w:val="-10"/>
        </w:rPr>
        <w:t xml:space="preserve"> </w:t>
      </w:r>
      <w:r>
        <w:t>des</w:t>
      </w:r>
      <w:r>
        <w:rPr>
          <w:spacing w:val="-16"/>
        </w:rPr>
        <w:t xml:space="preserve"> </w:t>
      </w:r>
      <w:r>
        <w:t>Bauwerks</w:t>
      </w:r>
      <w:r>
        <w:rPr>
          <w:spacing w:val="-12"/>
        </w:rPr>
        <w:t xml:space="preserve"> </w:t>
      </w:r>
      <w:r>
        <w:t>ist</w:t>
      </w:r>
      <w:r>
        <w:rPr>
          <w:spacing w:val="-11"/>
        </w:rPr>
        <w:t xml:space="preserve"> </w:t>
      </w:r>
      <w:r>
        <w:t>eine</w:t>
      </w:r>
      <w:r>
        <w:rPr>
          <w:spacing w:val="-11"/>
        </w:rPr>
        <w:t xml:space="preserve"> </w:t>
      </w:r>
      <w:r>
        <w:t>Abnahme</w:t>
      </w:r>
      <w:r>
        <w:rPr>
          <w:spacing w:val="-12"/>
        </w:rPr>
        <w:t xml:space="preserve"> </w:t>
      </w:r>
      <w:r>
        <w:t>beim</w:t>
      </w:r>
      <w:r>
        <w:rPr>
          <w:spacing w:val="-10"/>
        </w:rPr>
        <w:t xml:space="preserve"> </w:t>
      </w:r>
      <w:r w:rsidR="00A0336E">
        <w:rPr>
          <w:spacing w:val="-10"/>
        </w:rPr>
        <w:t>Ochtumverband</w:t>
      </w:r>
      <w:r w:rsidR="009C1FF0">
        <w:rPr>
          <w:spacing w:val="-10"/>
        </w:rPr>
        <w:t xml:space="preserve"> und beim Bremischen Deichverband</w:t>
      </w:r>
      <w:r w:rsidR="00A0336E">
        <w:rPr>
          <w:spacing w:val="-10"/>
        </w:rPr>
        <w:t xml:space="preserve"> </w:t>
      </w:r>
      <w:r>
        <w:t>schriftlich oder per E-Mail zu beantragen. Ggf. erforderlich werdende Nachbesserungen sind unverzüglich</w:t>
      </w:r>
      <w:r>
        <w:rPr>
          <w:spacing w:val="-3"/>
        </w:rPr>
        <w:t xml:space="preserve"> </w:t>
      </w:r>
      <w:r>
        <w:t>vorzunehmen.</w:t>
      </w:r>
    </w:p>
    <w:p w14:paraId="1A049D9C" w14:textId="77777777" w:rsidR="00E24E35" w:rsidRDefault="007F5047">
      <w:pPr>
        <w:pStyle w:val="Listenabsatz"/>
        <w:numPr>
          <w:ilvl w:val="1"/>
          <w:numId w:val="8"/>
        </w:numPr>
        <w:tabs>
          <w:tab w:val="left" w:pos="1260"/>
        </w:tabs>
        <w:spacing w:before="119" w:line="360" w:lineRule="auto"/>
        <w:ind w:left="1259" w:right="730"/>
      </w:pPr>
      <w:r>
        <w:t>Alle erforderlichen Veränderungen der Entwässerungsanlage infolge zukünftiger Deich- und</w:t>
      </w:r>
      <w:r>
        <w:rPr>
          <w:spacing w:val="-13"/>
        </w:rPr>
        <w:t xml:space="preserve"> </w:t>
      </w:r>
      <w:r>
        <w:t>Gewässerausbauvorhaben</w:t>
      </w:r>
      <w:r>
        <w:rPr>
          <w:spacing w:val="-12"/>
        </w:rPr>
        <w:t xml:space="preserve"> </w:t>
      </w:r>
      <w:r>
        <w:t>und</w:t>
      </w:r>
      <w:r>
        <w:rPr>
          <w:spacing w:val="-15"/>
        </w:rPr>
        <w:t xml:space="preserve"> </w:t>
      </w:r>
      <w:r>
        <w:t>auch</w:t>
      </w:r>
      <w:r>
        <w:rPr>
          <w:spacing w:val="-12"/>
        </w:rPr>
        <w:t xml:space="preserve"> </w:t>
      </w:r>
      <w:r>
        <w:t>die</w:t>
      </w:r>
      <w:r>
        <w:rPr>
          <w:spacing w:val="-15"/>
        </w:rPr>
        <w:t xml:space="preserve"> </w:t>
      </w:r>
      <w:r>
        <w:t>Instandhaltung</w:t>
      </w:r>
      <w:r>
        <w:rPr>
          <w:spacing w:val="-12"/>
        </w:rPr>
        <w:t xml:space="preserve"> </w:t>
      </w:r>
      <w:r>
        <w:t>der</w:t>
      </w:r>
      <w:r>
        <w:rPr>
          <w:spacing w:val="-13"/>
        </w:rPr>
        <w:t xml:space="preserve"> </w:t>
      </w:r>
      <w:r>
        <w:t>Anlage</w:t>
      </w:r>
      <w:r>
        <w:rPr>
          <w:spacing w:val="-12"/>
        </w:rPr>
        <w:t xml:space="preserve"> </w:t>
      </w:r>
      <w:r>
        <w:t>erfolgen</w:t>
      </w:r>
      <w:r>
        <w:rPr>
          <w:spacing w:val="-13"/>
        </w:rPr>
        <w:t xml:space="preserve"> </w:t>
      </w:r>
      <w:r>
        <w:t>durch</w:t>
      </w:r>
      <w:r>
        <w:rPr>
          <w:spacing w:val="-15"/>
        </w:rPr>
        <w:t xml:space="preserve"> </w:t>
      </w:r>
      <w:r>
        <w:t>die Bundesrepublik</w:t>
      </w:r>
      <w:r>
        <w:rPr>
          <w:spacing w:val="-14"/>
        </w:rPr>
        <w:t xml:space="preserve"> </w:t>
      </w:r>
      <w:r>
        <w:t>Deutschland.</w:t>
      </w:r>
      <w:r>
        <w:rPr>
          <w:spacing w:val="-14"/>
        </w:rPr>
        <w:t xml:space="preserve"> </w:t>
      </w:r>
      <w:r>
        <w:t>Eine</w:t>
      </w:r>
      <w:r>
        <w:rPr>
          <w:spacing w:val="-16"/>
        </w:rPr>
        <w:t xml:space="preserve"> </w:t>
      </w:r>
      <w:r>
        <w:t>Vereinbarung</w:t>
      </w:r>
      <w:r>
        <w:rPr>
          <w:spacing w:val="-16"/>
        </w:rPr>
        <w:t xml:space="preserve"> </w:t>
      </w:r>
      <w:r>
        <w:t>einer</w:t>
      </w:r>
      <w:r>
        <w:rPr>
          <w:spacing w:val="-14"/>
        </w:rPr>
        <w:t xml:space="preserve"> </w:t>
      </w:r>
      <w:r>
        <w:t>Regelung</w:t>
      </w:r>
      <w:r>
        <w:rPr>
          <w:spacing w:val="-14"/>
        </w:rPr>
        <w:t xml:space="preserve"> </w:t>
      </w:r>
      <w:r>
        <w:t>zur</w:t>
      </w:r>
      <w:r>
        <w:rPr>
          <w:spacing w:val="-14"/>
        </w:rPr>
        <w:t xml:space="preserve"> </w:t>
      </w:r>
      <w:r>
        <w:t>Ablöse</w:t>
      </w:r>
      <w:r>
        <w:rPr>
          <w:spacing w:val="-16"/>
        </w:rPr>
        <w:t xml:space="preserve"> </w:t>
      </w:r>
      <w:r>
        <w:t>der</w:t>
      </w:r>
      <w:r>
        <w:rPr>
          <w:spacing w:val="-14"/>
        </w:rPr>
        <w:t xml:space="preserve"> </w:t>
      </w:r>
      <w:r>
        <w:t>turnusmäßigen Grünpflege ist</w:t>
      </w:r>
      <w:r>
        <w:rPr>
          <w:spacing w:val="-3"/>
        </w:rPr>
        <w:t xml:space="preserve"> </w:t>
      </w:r>
      <w:r>
        <w:t>abzuschließen.</w:t>
      </w:r>
    </w:p>
    <w:p w14:paraId="3E1F3AE6" w14:textId="77777777" w:rsidR="000C24BF" w:rsidRDefault="000C24BF" w:rsidP="000C24BF">
      <w:pPr>
        <w:pStyle w:val="Listenabsatz"/>
        <w:tabs>
          <w:tab w:val="left" w:pos="1260"/>
        </w:tabs>
        <w:spacing w:before="119" w:line="360" w:lineRule="auto"/>
        <w:ind w:left="1259" w:right="730" w:firstLine="0"/>
      </w:pPr>
    </w:p>
    <w:p w14:paraId="4F235023" w14:textId="77777777" w:rsidR="00E24E35" w:rsidRDefault="00E24E35">
      <w:pPr>
        <w:pStyle w:val="Textkrper"/>
        <w:spacing w:line="20" w:lineRule="exact"/>
        <w:ind w:left="147"/>
        <w:jc w:val="left"/>
        <w:rPr>
          <w:sz w:val="2"/>
        </w:rPr>
      </w:pPr>
    </w:p>
    <w:p w14:paraId="18C62C9A" w14:textId="77777777" w:rsidR="00E24E35" w:rsidRDefault="007F5047">
      <w:pPr>
        <w:pStyle w:val="berschrift2"/>
        <w:numPr>
          <w:ilvl w:val="0"/>
          <w:numId w:val="7"/>
        </w:numPr>
        <w:tabs>
          <w:tab w:val="left" w:pos="383"/>
        </w:tabs>
        <w:spacing w:before="128"/>
        <w:ind w:right="1163" w:hanging="428"/>
      </w:pPr>
      <w:r>
        <w:t>3 Zurückweisung der Stellungnahmen der Behörden und Träger öffentlicher Be- lange sowie Zurückweisung der Einwendungen</w:t>
      </w:r>
      <w:r>
        <w:rPr>
          <w:spacing w:val="-4"/>
        </w:rPr>
        <w:t xml:space="preserve"> </w:t>
      </w:r>
      <w:r>
        <w:t>Privater</w:t>
      </w:r>
    </w:p>
    <w:p w14:paraId="05A9DA47" w14:textId="77777777" w:rsidR="00E24E35" w:rsidRDefault="007F5047">
      <w:pPr>
        <w:pStyle w:val="Textkrper"/>
        <w:spacing w:before="120" w:line="360" w:lineRule="auto"/>
        <w:ind w:left="746" w:right="1016"/>
      </w:pPr>
      <w:r>
        <w:t>Die von den Behörden und Trägern öffentlicher Belange zum Vorhaben abgegebenen Forderungen und Hinweise werden, soweit sie nicht ausdrücklich zurückgenommen oder gegenstandslos geworden sind oder</w:t>
      </w:r>
      <w:r w:rsidR="00751912">
        <w:t xml:space="preserve"> </w:t>
      </w:r>
      <w:r>
        <w:t>ihnen nicht durch Zusagen der Vorhabenträgerin oder durch Auflagen und Nebenbestimmungen dieses Beschlusses stattgegeben wurde, zurückgewiesen.</w:t>
      </w:r>
      <w:r w:rsidR="00130632">
        <w:t xml:space="preserve"> Einwendungen von </w:t>
      </w:r>
      <w:r w:rsidR="00970D34">
        <w:t>P</w:t>
      </w:r>
      <w:r w:rsidR="00130632">
        <w:t>rivaten w</w:t>
      </w:r>
      <w:r w:rsidR="00970D34">
        <w:t>u</w:t>
      </w:r>
      <w:r w:rsidR="00130632">
        <w:t>rden nicht erhoben.</w:t>
      </w:r>
    </w:p>
    <w:p w14:paraId="60279076" w14:textId="77777777" w:rsidR="00E24E35" w:rsidRDefault="007F5047">
      <w:pPr>
        <w:pStyle w:val="Textkrper"/>
        <w:spacing w:before="120" w:line="360" w:lineRule="auto"/>
        <w:ind w:left="746" w:right="1017"/>
      </w:pPr>
      <w:r>
        <w:t>Die Begründung der Zurückweisung ergibt sich aus den Begründungsteilen dieses Planfeststellungsbeschlusses unter „III Begründung“, dort unter „zu I, A“ sowie „zu I, D Abwägung der erhobenen Einwendungen und Stellungnahmen“.</w:t>
      </w:r>
    </w:p>
    <w:p w14:paraId="68DDE152" w14:textId="77777777" w:rsidR="00E24E35" w:rsidRDefault="00E24E35">
      <w:pPr>
        <w:pStyle w:val="Textkrper"/>
        <w:ind w:left="0"/>
        <w:jc w:val="left"/>
        <w:rPr>
          <w:sz w:val="24"/>
        </w:rPr>
      </w:pPr>
    </w:p>
    <w:p w14:paraId="2319FA8E" w14:textId="77777777" w:rsidR="00E24E35" w:rsidRDefault="007F5047">
      <w:pPr>
        <w:pStyle w:val="berschrift1"/>
        <w:ind w:left="4968"/>
      </w:pPr>
      <w:r>
        <w:t>II.</w:t>
      </w:r>
    </w:p>
    <w:p w14:paraId="36ADE56A" w14:textId="77777777" w:rsidR="00E24E35" w:rsidRDefault="00E24E35">
      <w:pPr>
        <w:pStyle w:val="Textkrper"/>
        <w:spacing w:before="8"/>
        <w:ind w:left="0"/>
        <w:jc w:val="left"/>
        <w:rPr>
          <w:b/>
          <w:sz w:val="24"/>
        </w:rPr>
      </w:pPr>
    </w:p>
    <w:p w14:paraId="4846E674" w14:textId="77777777" w:rsidR="00E24E35" w:rsidRDefault="007F5047">
      <w:pPr>
        <w:pStyle w:val="berschrift2"/>
        <w:ind w:left="4133"/>
      </w:pPr>
      <w:r>
        <w:t>Umweltauswirkungen</w:t>
      </w:r>
    </w:p>
    <w:p w14:paraId="6303CCE6" w14:textId="77777777" w:rsidR="00E24E35" w:rsidRDefault="007F5047">
      <w:pPr>
        <w:pStyle w:val="Textkrper"/>
        <w:spacing w:before="137" w:line="360" w:lineRule="auto"/>
        <w:ind w:left="181" w:right="734" w:hanging="1"/>
      </w:pPr>
      <w:r>
        <w:t>Bei der Planfeststellung wurden gemäß § 17 FStrG die öffentlichen und privaten Belange einschließlich der Umweltverträglichkeit im Rahmen der Abwägung berücksichtigt.</w:t>
      </w:r>
    </w:p>
    <w:p w14:paraId="23D88ED0" w14:textId="77777777" w:rsidR="00E24E35" w:rsidRDefault="007F5047">
      <w:pPr>
        <w:pStyle w:val="Textkrper"/>
        <w:spacing w:before="119" w:line="360" w:lineRule="auto"/>
        <w:ind w:left="181" w:right="735"/>
      </w:pPr>
      <w:r>
        <w:t>Die Umweltauswirkungen des Vorhabens wurden erfasst und bewertet. Die Bewertung der Umweltauswirkungen des Vorhabens umfasste nicht nur die anlage- und betriebsbedingten Auswirkungen, sondern insbesondere die während der Bauphase eventuell auftretenden</w:t>
      </w:r>
      <w:r>
        <w:rPr>
          <w:spacing w:val="-23"/>
        </w:rPr>
        <w:t xml:space="preserve"> </w:t>
      </w:r>
      <w:r>
        <w:t>Umweltauswirkungen.</w:t>
      </w:r>
    </w:p>
    <w:p w14:paraId="45EB93AF" w14:textId="77777777" w:rsidR="00E24E35" w:rsidRDefault="007F5047">
      <w:pPr>
        <w:pStyle w:val="Textkrper"/>
        <w:spacing w:before="122" w:line="360" w:lineRule="auto"/>
        <w:ind w:left="181" w:right="734"/>
      </w:pPr>
      <w:r>
        <w:t>Auftretende negative Umweltauswirkungen werden entweder als nicht erheblich bewertet, werden durch</w:t>
      </w:r>
      <w:r>
        <w:rPr>
          <w:spacing w:val="-16"/>
        </w:rPr>
        <w:t xml:space="preserve"> </w:t>
      </w:r>
      <w:r>
        <w:t>geeignete</w:t>
      </w:r>
      <w:r>
        <w:rPr>
          <w:spacing w:val="-12"/>
        </w:rPr>
        <w:t xml:space="preserve"> </w:t>
      </w:r>
      <w:r>
        <w:t>Schutzmaßnahmen</w:t>
      </w:r>
      <w:r>
        <w:rPr>
          <w:spacing w:val="-15"/>
        </w:rPr>
        <w:t xml:space="preserve"> </w:t>
      </w:r>
      <w:r>
        <w:t>reduziert</w:t>
      </w:r>
      <w:r>
        <w:rPr>
          <w:spacing w:val="-13"/>
        </w:rPr>
        <w:t xml:space="preserve"> </w:t>
      </w:r>
      <w:r>
        <w:t>oder</w:t>
      </w:r>
      <w:r>
        <w:rPr>
          <w:spacing w:val="-13"/>
        </w:rPr>
        <w:t xml:space="preserve"> </w:t>
      </w:r>
      <w:r>
        <w:t>können</w:t>
      </w:r>
      <w:r>
        <w:rPr>
          <w:spacing w:val="-15"/>
        </w:rPr>
        <w:t xml:space="preserve"> </w:t>
      </w:r>
      <w:r>
        <w:t>durch</w:t>
      </w:r>
      <w:r>
        <w:rPr>
          <w:spacing w:val="-13"/>
        </w:rPr>
        <w:t xml:space="preserve"> </w:t>
      </w:r>
      <w:r>
        <w:t>die</w:t>
      </w:r>
      <w:r>
        <w:rPr>
          <w:spacing w:val="-12"/>
        </w:rPr>
        <w:t xml:space="preserve"> </w:t>
      </w:r>
      <w:r>
        <w:t>Ausgleichs-</w:t>
      </w:r>
      <w:r>
        <w:rPr>
          <w:spacing w:val="-13"/>
        </w:rPr>
        <w:t xml:space="preserve"> </w:t>
      </w:r>
      <w:r>
        <w:t>und</w:t>
      </w:r>
      <w:r>
        <w:rPr>
          <w:spacing w:val="-12"/>
        </w:rPr>
        <w:t xml:space="preserve"> </w:t>
      </w:r>
      <w:r>
        <w:t>Ersatzmaßnahmen kompensiert werden. Dies betrifft ebenso die möglichen Wechselwirkungen</w:t>
      </w:r>
      <w:r>
        <w:rPr>
          <w:spacing w:val="-27"/>
        </w:rPr>
        <w:t xml:space="preserve"> </w:t>
      </w:r>
      <w:r>
        <w:t>untereinander.</w:t>
      </w:r>
    </w:p>
    <w:p w14:paraId="798D7D68" w14:textId="77777777" w:rsidR="00A902A3" w:rsidRDefault="00A902A3">
      <w:r>
        <w:br w:type="page"/>
      </w:r>
    </w:p>
    <w:p w14:paraId="44110102" w14:textId="77777777" w:rsidR="00130632" w:rsidRDefault="00130632">
      <w:pPr>
        <w:pStyle w:val="Textkrper"/>
        <w:spacing w:before="122" w:line="360" w:lineRule="auto"/>
        <w:ind w:left="181" w:right="734"/>
      </w:pPr>
      <w:r>
        <w:lastRenderedPageBreak/>
        <w:t>Die erwarteten Beeinträchtigungen für die</w:t>
      </w:r>
      <w:r w:rsidR="00117580">
        <w:t xml:space="preserve"> Biotopf</w:t>
      </w:r>
      <w:r w:rsidR="00970D34">
        <w:t>unktion</w:t>
      </w:r>
      <w:r w:rsidR="007F6AE0">
        <w:t>,</w:t>
      </w:r>
      <w:r w:rsidR="00117580">
        <w:t xml:space="preserve"> die natürliche Bodenf</w:t>
      </w:r>
      <w:r w:rsidR="0022093C">
        <w:t>unktion</w:t>
      </w:r>
      <w:r w:rsidR="00117580">
        <w:t xml:space="preserve"> </w:t>
      </w:r>
      <w:r w:rsidR="007F6AE0">
        <w:t xml:space="preserve">sowie das Landschaftsbild </w:t>
      </w:r>
      <w:r w:rsidR="0022093C">
        <w:t>aufgrund der</w:t>
      </w:r>
      <w:r w:rsidR="00117580">
        <w:t xml:space="preserve"> zusätzlichen Fläche</w:t>
      </w:r>
      <w:r w:rsidR="0022093C">
        <w:t>ninanspruchnahme</w:t>
      </w:r>
      <w:r w:rsidR="00117580">
        <w:t xml:space="preserve"> durch die vergleichsweise kleinräumige</w:t>
      </w:r>
      <w:r w:rsidR="00A67709">
        <w:t>n</w:t>
      </w:r>
      <w:r w:rsidR="00117580">
        <w:t xml:space="preserve"> Anpassungsmaßnahmen, soweit sie nicht vermieden oder vermindert werden können</w:t>
      </w:r>
      <w:r w:rsidR="000C24BF">
        <w:t xml:space="preserve"> (durch die Maßnahmen 1.1 V - 1.6 V)</w:t>
      </w:r>
      <w:r w:rsidR="00117580">
        <w:t>,</w:t>
      </w:r>
      <w:r w:rsidR="0022093C">
        <w:t xml:space="preserve"> werden</w:t>
      </w:r>
      <w:r w:rsidR="00117580">
        <w:t xml:space="preserve"> vollständig kompensiert durch die Maßnahmen 2.1 A und 3.2 E.</w:t>
      </w:r>
    </w:p>
    <w:p w14:paraId="5B6077E0" w14:textId="77777777" w:rsidR="00E24E35" w:rsidRDefault="007F5047">
      <w:pPr>
        <w:pStyle w:val="Textkrper"/>
        <w:spacing w:before="119" w:line="360" w:lineRule="auto"/>
        <w:ind w:left="180" w:right="734"/>
      </w:pPr>
      <w:r>
        <w:t>Es wird ferner durch Auflagen Vorsorge getroffen, dass die Auswirkungen der geplanten Baumaßnahme so gering wie möglich gehalten werden. Durch die vorgesehenen landschaftspflegerischen Begleitmaßnahmen</w:t>
      </w:r>
      <w:r>
        <w:rPr>
          <w:spacing w:val="-13"/>
        </w:rPr>
        <w:t xml:space="preserve"> </w:t>
      </w:r>
      <w:r>
        <w:t>ist</w:t>
      </w:r>
      <w:r>
        <w:rPr>
          <w:spacing w:val="-14"/>
        </w:rPr>
        <w:t xml:space="preserve"> </w:t>
      </w:r>
      <w:r>
        <w:t>gewährleistet,</w:t>
      </w:r>
      <w:r>
        <w:rPr>
          <w:spacing w:val="-9"/>
        </w:rPr>
        <w:t xml:space="preserve"> </w:t>
      </w:r>
      <w:r>
        <w:t>dass</w:t>
      </w:r>
      <w:r>
        <w:rPr>
          <w:spacing w:val="-13"/>
        </w:rPr>
        <w:t xml:space="preserve"> </w:t>
      </w:r>
      <w:r>
        <w:t>vermeidbare</w:t>
      </w:r>
      <w:r>
        <w:rPr>
          <w:spacing w:val="-11"/>
        </w:rPr>
        <w:t xml:space="preserve"> </w:t>
      </w:r>
      <w:r>
        <w:t>Beeinträchtigungen</w:t>
      </w:r>
      <w:r>
        <w:rPr>
          <w:spacing w:val="-11"/>
        </w:rPr>
        <w:t xml:space="preserve"> </w:t>
      </w:r>
      <w:r>
        <w:t>unterlassen</w:t>
      </w:r>
      <w:r>
        <w:rPr>
          <w:spacing w:val="-11"/>
        </w:rPr>
        <w:t xml:space="preserve"> </w:t>
      </w:r>
      <w:r>
        <w:t>werden</w:t>
      </w:r>
      <w:r>
        <w:rPr>
          <w:spacing w:val="-11"/>
        </w:rPr>
        <w:t xml:space="preserve"> </w:t>
      </w:r>
      <w:r>
        <w:rPr>
          <w:spacing w:val="-3"/>
        </w:rPr>
        <w:t xml:space="preserve">bzw. </w:t>
      </w:r>
      <w:r>
        <w:t>bei unvermeidbaren Beeinträchtigungen die beeinträchtigten Funktionen des Ökosystems in gleicher oder ähnlicher Weise wiederhergestellt werden und keine dauernden Beeinträchtigungen</w:t>
      </w:r>
      <w:r>
        <w:rPr>
          <w:spacing w:val="-32"/>
        </w:rPr>
        <w:t xml:space="preserve"> </w:t>
      </w:r>
      <w:r>
        <w:t>bleiben.</w:t>
      </w:r>
    </w:p>
    <w:p w14:paraId="1EE3B786" w14:textId="77777777" w:rsidR="00E24E35" w:rsidRDefault="007F5047" w:rsidP="00CF6B72">
      <w:pPr>
        <w:pStyle w:val="Textkrper"/>
        <w:spacing w:before="118" w:line="360" w:lineRule="auto"/>
        <w:ind w:left="180" w:right="733"/>
      </w:pPr>
      <w:r>
        <w:t>Es</w:t>
      </w:r>
      <w:r>
        <w:rPr>
          <w:spacing w:val="-1"/>
        </w:rPr>
        <w:t xml:space="preserve"> </w:t>
      </w:r>
      <w:r>
        <w:t>wurden</w:t>
      </w:r>
      <w:r>
        <w:rPr>
          <w:spacing w:val="-2"/>
        </w:rPr>
        <w:t xml:space="preserve"> </w:t>
      </w:r>
      <w:r>
        <w:t>die</w:t>
      </w:r>
      <w:r>
        <w:rPr>
          <w:spacing w:val="-4"/>
        </w:rPr>
        <w:t xml:space="preserve"> </w:t>
      </w:r>
      <w:r>
        <w:t>Auswirkungen</w:t>
      </w:r>
      <w:r>
        <w:rPr>
          <w:spacing w:val="-4"/>
        </w:rPr>
        <w:t xml:space="preserve"> </w:t>
      </w:r>
      <w:r>
        <w:t>des</w:t>
      </w:r>
      <w:r>
        <w:rPr>
          <w:spacing w:val="-4"/>
        </w:rPr>
        <w:t xml:space="preserve"> </w:t>
      </w:r>
      <w:r>
        <w:t>Vorhabens</w:t>
      </w:r>
      <w:r>
        <w:rPr>
          <w:spacing w:val="-4"/>
        </w:rPr>
        <w:t xml:space="preserve"> </w:t>
      </w:r>
      <w:r>
        <w:t>auf</w:t>
      </w:r>
      <w:r>
        <w:rPr>
          <w:spacing w:val="-3"/>
        </w:rPr>
        <w:t xml:space="preserve"> </w:t>
      </w:r>
      <w:r>
        <w:t>den</w:t>
      </w:r>
      <w:r>
        <w:rPr>
          <w:spacing w:val="-2"/>
        </w:rPr>
        <w:t xml:space="preserve"> </w:t>
      </w:r>
      <w:r>
        <w:t>Artenschutz</w:t>
      </w:r>
      <w:r>
        <w:rPr>
          <w:spacing w:val="-5"/>
        </w:rPr>
        <w:t xml:space="preserve"> </w:t>
      </w:r>
      <w:r>
        <w:t>gemäß</w:t>
      </w:r>
      <w:r>
        <w:rPr>
          <w:spacing w:val="-7"/>
        </w:rPr>
        <w:t xml:space="preserve"> </w:t>
      </w:r>
      <w:r>
        <w:t>§ 44</w:t>
      </w:r>
      <w:r>
        <w:rPr>
          <w:spacing w:val="-2"/>
        </w:rPr>
        <w:t xml:space="preserve"> </w:t>
      </w:r>
      <w:r>
        <w:t>BNatSchG</w:t>
      </w:r>
      <w:r>
        <w:rPr>
          <w:spacing w:val="-5"/>
        </w:rPr>
        <w:t xml:space="preserve"> </w:t>
      </w:r>
      <w:r>
        <w:t>mit</w:t>
      </w:r>
      <w:r>
        <w:rPr>
          <w:spacing w:val="-5"/>
        </w:rPr>
        <w:t xml:space="preserve"> </w:t>
      </w:r>
      <w:r>
        <w:t>folgen- den Ergebnissen geprüft. Das Planungsgebiet ist (Teil-)Lebensraum einiger besonders geschützter und streng geschützter Tierarten, darunter auch Arten, die im Anhang IV der Flora-Fauna-Habitat- Richtlinie</w:t>
      </w:r>
      <w:r>
        <w:rPr>
          <w:spacing w:val="-14"/>
        </w:rPr>
        <w:t xml:space="preserve"> </w:t>
      </w:r>
      <w:r>
        <w:t>(FFH-RL)</w:t>
      </w:r>
      <w:r>
        <w:rPr>
          <w:spacing w:val="-12"/>
        </w:rPr>
        <w:t xml:space="preserve"> </w:t>
      </w:r>
      <w:r>
        <w:t>aufgeführt</w:t>
      </w:r>
      <w:r>
        <w:rPr>
          <w:spacing w:val="-11"/>
        </w:rPr>
        <w:t xml:space="preserve"> </w:t>
      </w:r>
      <w:r>
        <w:t>sind</w:t>
      </w:r>
      <w:r>
        <w:rPr>
          <w:spacing w:val="-15"/>
        </w:rPr>
        <w:t xml:space="preserve"> </w:t>
      </w:r>
      <w:r>
        <w:t>(verschiedene</w:t>
      </w:r>
      <w:r>
        <w:rPr>
          <w:spacing w:val="-15"/>
        </w:rPr>
        <w:t xml:space="preserve"> </w:t>
      </w:r>
      <w:r>
        <w:t>Fledermausarten).</w:t>
      </w:r>
      <w:r>
        <w:rPr>
          <w:spacing w:val="-12"/>
        </w:rPr>
        <w:t xml:space="preserve"> </w:t>
      </w:r>
      <w:r>
        <w:t>Die</w:t>
      </w:r>
      <w:r>
        <w:rPr>
          <w:spacing w:val="-13"/>
        </w:rPr>
        <w:t xml:space="preserve"> </w:t>
      </w:r>
      <w:r>
        <w:t>im</w:t>
      </w:r>
      <w:r>
        <w:rPr>
          <w:spacing w:val="-12"/>
        </w:rPr>
        <w:t xml:space="preserve"> </w:t>
      </w:r>
      <w:r>
        <w:t>landschaftspflegerischen Begleitplan</w:t>
      </w:r>
      <w:r>
        <w:rPr>
          <w:spacing w:val="-9"/>
        </w:rPr>
        <w:t xml:space="preserve"> </w:t>
      </w:r>
      <w:r>
        <w:t>beschriebenen</w:t>
      </w:r>
      <w:r>
        <w:rPr>
          <w:spacing w:val="-8"/>
        </w:rPr>
        <w:t xml:space="preserve"> </w:t>
      </w:r>
      <w:r>
        <w:t>Schutz-</w:t>
      </w:r>
      <w:r>
        <w:rPr>
          <w:spacing w:val="-7"/>
        </w:rPr>
        <w:t xml:space="preserve"> </w:t>
      </w:r>
      <w:r>
        <w:t>und</w:t>
      </w:r>
      <w:r>
        <w:rPr>
          <w:spacing w:val="-8"/>
        </w:rPr>
        <w:t xml:space="preserve"> </w:t>
      </w:r>
      <w:r>
        <w:t>Vermeidungsmaßnahmen</w:t>
      </w:r>
      <w:r>
        <w:rPr>
          <w:spacing w:val="-8"/>
        </w:rPr>
        <w:t xml:space="preserve"> </w:t>
      </w:r>
      <w:r>
        <w:t>(insbes.</w:t>
      </w:r>
      <w:r>
        <w:rPr>
          <w:spacing w:val="-7"/>
        </w:rPr>
        <w:t xml:space="preserve"> </w:t>
      </w:r>
      <w:r>
        <w:t>1.3</w:t>
      </w:r>
      <w:r>
        <w:rPr>
          <w:spacing w:val="-8"/>
        </w:rPr>
        <w:t xml:space="preserve"> </w:t>
      </w:r>
      <w:r>
        <w:t>V</w:t>
      </w:r>
      <w:r>
        <w:rPr>
          <w:vertAlign w:val="subscript"/>
        </w:rPr>
        <w:t>FFH</w:t>
      </w:r>
      <w:r>
        <w:rPr>
          <w:spacing w:val="-9"/>
        </w:rPr>
        <w:t xml:space="preserve"> </w:t>
      </w:r>
      <w:r>
        <w:t>Vermeidung</w:t>
      </w:r>
      <w:r>
        <w:rPr>
          <w:spacing w:val="-6"/>
        </w:rPr>
        <w:t xml:space="preserve"> </w:t>
      </w:r>
      <w:r>
        <w:t xml:space="preserve">bau- </w:t>
      </w:r>
      <w:r>
        <w:rPr>
          <w:position w:val="2"/>
        </w:rPr>
        <w:t>bedingter</w:t>
      </w:r>
      <w:r>
        <w:rPr>
          <w:spacing w:val="-9"/>
          <w:position w:val="2"/>
        </w:rPr>
        <w:t xml:space="preserve"> </w:t>
      </w:r>
      <w:r>
        <w:rPr>
          <w:position w:val="2"/>
        </w:rPr>
        <w:t>Beeinträchtigungen,</w:t>
      </w:r>
      <w:r>
        <w:rPr>
          <w:spacing w:val="-7"/>
          <w:position w:val="2"/>
        </w:rPr>
        <w:t xml:space="preserve"> </w:t>
      </w:r>
      <w:r>
        <w:rPr>
          <w:position w:val="2"/>
        </w:rPr>
        <w:t>1.4</w:t>
      </w:r>
      <w:r>
        <w:rPr>
          <w:spacing w:val="-12"/>
          <w:position w:val="2"/>
        </w:rPr>
        <w:t xml:space="preserve"> </w:t>
      </w:r>
      <w:r>
        <w:rPr>
          <w:position w:val="2"/>
        </w:rPr>
        <w:t>V</w:t>
      </w:r>
      <w:r>
        <w:rPr>
          <w:sz w:val="14"/>
        </w:rPr>
        <w:t>CEF</w:t>
      </w:r>
      <w:r>
        <w:rPr>
          <w:spacing w:val="-9"/>
          <w:sz w:val="14"/>
        </w:rPr>
        <w:t xml:space="preserve"> </w:t>
      </w:r>
      <w:r>
        <w:rPr>
          <w:position w:val="2"/>
        </w:rPr>
        <w:t>Bauzeitenregelung</w:t>
      </w:r>
      <w:r>
        <w:rPr>
          <w:spacing w:val="-9"/>
          <w:position w:val="2"/>
        </w:rPr>
        <w:t xml:space="preserve"> </w:t>
      </w:r>
      <w:r>
        <w:rPr>
          <w:position w:val="2"/>
        </w:rPr>
        <w:t>und</w:t>
      </w:r>
      <w:r>
        <w:rPr>
          <w:spacing w:val="-10"/>
          <w:position w:val="2"/>
        </w:rPr>
        <w:t xml:space="preserve"> </w:t>
      </w:r>
      <w:r>
        <w:rPr>
          <w:position w:val="2"/>
        </w:rPr>
        <w:t>1.5</w:t>
      </w:r>
      <w:r>
        <w:rPr>
          <w:spacing w:val="-12"/>
          <w:position w:val="2"/>
        </w:rPr>
        <w:t xml:space="preserve"> </w:t>
      </w:r>
      <w:r>
        <w:rPr>
          <w:position w:val="2"/>
        </w:rPr>
        <w:t>V</w:t>
      </w:r>
      <w:r>
        <w:rPr>
          <w:sz w:val="14"/>
        </w:rPr>
        <w:t>FFH</w:t>
      </w:r>
      <w:r>
        <w:rPr>
          <w:spacing w:val="13"/>
          <w:sz w:val="14"/>
        </w:rPr>
        <w:t xml:space="preserve"> </w:t>
      </w:r>
      <w:r>
        <w:rPr>
          <w:position w:val="2"/>
        </w:rPr>
        <w:t>Schutz</w:t>
      </w:r>
      <w:r>
        <w:rPr>
          <w:spacing w:val="-11"/>
          <w:position w:val="2"/>
        </w:rPr>
        <w:t xml:space="preserve"> </w:t>
      </w:r>
      <w:r>
        <w:rPr>
          <w:position w:val="2"/>
        </w:rPr>
        <w:t>der</w:t>
      </w:r>
      <w:r>
        <w:rPr>
          <w:spacing w:val="-9"/>
          <w:position w:val="2"/>
        </w:rPr>
        <w:t xml:space="preserve"> </w:t>
      </w:r>
      <w:r>
        <w:rPr>
          <w:position w:val="2"/>
        </w:rPr>
        <w:t>Varreler</w:t>
      </w:r>
      <w:r>
        <w:rPr>
          <w:spacing w:val="-9"/>
          <w:position w:val="2"/>
        </w:rPr>
        <w:t xml:space="preserve"> </w:t>
      </w:r>
      <w:r>
        <w:rPr>
          <w:position w:val="2"/>
        </w:rPr>
        <w:t>Bäke</w:t>
      </w:r>
      <w:r>
        <w:rPr>
          <w:spacing w:val="-12"/>
          <w:position w:val="2"/>
        </w:rPr>
        <w:t xml:space="preserve"> </w:t>
      </w:r>
      <w:r>
        <w:rPr>
          <w:position w:val="2"/>
        </w:rPr>
        <w:t>und</w:t>
      </w:r>
      <w:r w:rsidR="00CF6B72">
        <w:rPr>
          <w:position w:val="2"/>
        </w:rPr>
        <w:t xml:space="preserve"> ihrer Durchgängigkeit) </w:t>
      </w:r>
      <w:r>
        <w:t>sowie die Rodung der Gehölze außerhalb der Brutzeit gemäß § 39 (5) Nr. 2 BNatSchG</w:t>
      </w:r>
      <w:r>
        <w:rPr>
          <w:spacing w:val="-12"/>
        </w:rPr>
        <w:t xml:space="preserve"> </w:t>
      </w:r>
      <w:r>
        <w:t>sind</w:t>
      </w:r>
      <w:r>
        <w:rPr>
          <w:spacing w:val="-12"/>
        </w:rPr>
        <w:t xml:space="preserve"> </w:t>
      </w:r>
      <w:r>
        <w:t>zur</w:t>
      </w:r>
      <w:r>
        <w:rPr>
          <w:spacing w:val="-12"/>
        </w:rPr>
        <w:t xml:space="preserve"> </w:t>
      </w:r>
      <w:r>
        <w:t>Vermeidung</w:t>
      </w:r>
      <w:r>
        <w:rPr>
          <w:spacing w:val="-10"/>
        </w:rPr>
        <w:t xml:space="preserve"> </w:t>
      </w:r>
      <w:r>
        <w:t>von</w:t>
      </w:r>
      <w:r>
        <w:rPr>
          <w:spacing w:val="-13"/>
        </w:rPr>
        <w:t xml:space="preserve"> </w:t>
      </w:r>
      <w:r>
        <w:t>Beeinträchtigungen</w:t>
      </w:r>
      <w:r>
        <w:rPr>
          <w:spacing w:val="-12"/>
        </w:rPr>
        <w:t xml:space="preserve"> </w:t>
      </w:r>
      <w:r>
        <w:t>besonders</w:t>
      </w:r>
      <w:r>
        <w:rPr>
          <w:spacing w:val="-15"/>
        </w:rPr>
        <w:t xml:space="preserve"> </w:t>
      </w:r>
      <w:r>
        <w:t>geschützter</w:t>
      </w:r>
      <w:r>
        <w:rPr>
          <w:spacing w:val="-11"/>
        </w:rPr>
        <w:t xml:space="preserve"> </w:t>
      </w:r>
      <w:r>
        <w:t>und</w:t>
      </w:r>
      <w:r>
        <w:rPr>
          <w:spacing w:val="-13"/>
        </w:rPr>
        <w:t xml:space="preserve"> </w:t>
      </w:r>
      <w:r>
        <w:t>streng</w:t>
      </w:r>
      <w:r>
        <w:rPr>
          <w:spacing w:val="-12"/>
        </w:rPr>
        <w:t xml:space="preserve"> </w:t>
      </w:r>
      <w:r>
        <w:t>geschützter Tierarten (hier: Fledermäuse und europäischer Vogelarten) geeignet. Bei Durchführung der im landschaftspflegerischen Fachbeitrag dargestellten Vermeidungs- und Verminderungsmaßnahmen stehen artenschutzrechtliche Belange dem Vorhaben nicht</w:t>
      </w:r>
      <w:r>
        <w:rPr>
          <w:spacing w:val="-3"/>
        </w:rPr>
        <w:t xml:space="preserve"> </w:t>
      </w:r>
      <w:r>
        <w:t>entgegen.</w:t>
      </w:r>
    </w:p>
    <w:p w14:paraId="21045FC8" w14:textId="77777777" w:rsidR="00E24E35" w:rsidRDefault="007F5047">
      <w:pPr>
        <w:pStyle w:val="Textkrper"/>
        <w:spacing w:before="121" w:line="360" w:lineRule="auto"/>
        <w:ind w:left="180" w:right="732"/>
      </w:pPr>
      <w:r>
        <w:t>Durch</w:t>
      </w:r>
      <w:r>
        <w:rPr>
          <w:spacing w:val="-11"/>
        </w:rPr>
        <w:t xml:space="preserve"> </w:t>
      </w:r>
      <w:r>
        <w:t>die</w:t>
      </w:r>
      <w:r>
        <w:rPr>
          <w:spacing w:val="-11"/>
        </w:rPr>
        <w:t xml:space="preserve"> </w:t>
      </w:r>
      <w:r>
        <w:t>vorgesehenen</w:t>
      </w:r>
      <w:r>
        <w:rPr>
          <w:spacing w:val="-15"/>
        </w:rPr>
        <w:t xml:space="preserve"> </w:t>
      </w:r>
      <w:r>
        <w:t>Vermeidungsmaßnahmen</w:t>
      </w:r>
      <w:r>
        <w:rPr>
          <w:spacing w:val="-11"/>
        </w:rPr>
        <w:t xml:space="preserve"> </w:t>
      </w:r>
      <w:r>
        <w:t>in</w:t>
      </w:r>
      <w:r>
        <w:rPr>
          <w:spacing w:val="-11"/>
        </w:rPr>
        <w:t xml:space="preserve"> </w:t>
      </w:r>
      <w:r>
        <w:t>Bezug</w:t>
      </w:r>
      <w:r>
        <w:rPr>
          <w:spacing w:val="-11"/>
        </w:rPr>
        <w:t xml:space="preserve"> </w:t>
      </w:r>
      <w:r>
        <w:t>auf</w:t>
      </w:r>
      <w:r>
        <w:rPr>
          <w:spacing w:val="-9"/>
        </w:rPr>
        <w:t xml:space="preserve"> </w:t>
      </w:r>
      <w:r>
        <w:t>wandernde</w:t>
      </w:r>
      <w:r>
        <w:rPr>
          <w:spacing w:val="-11"/>
        </w:rPr>
        <w:t xml:space="preserve"> </w:t>
      </w:r>
      <w:r>
        <w:t>Fluss-</w:t>
      </w:r>
      <w:r>
        <w:rPr>
          <w:spacing w:val="-12"/>
        </w:rPr>
        <w:t xml:space="preserve"> </w:t>
      </w:r>
      <w:r>
        <w:t>und</w:t>
      </w:r>
      <w:r>
        <w:rPr>
          <w:spacing w:val="-11"/>
        </w:rPr>
        <w:t xml:space="preserve"> </w:t>
      </w:r>
      <w:r>
        <w:t>Meerneunaugen kommt es zu keinen erheblichen Beeinträchtigungen des FFH-Gebietes „Bremische Ochtum“ in seinen für die Schutz- und Erhaltungsziele maßgeblichen Bestandteilen. Auch das im Vorhabenbereich</w:t>
      </w:r>
      <w:r>
        <w:rPr>
          <w:spacing w:val="-6"/>
        </w:rPr>
        <w:t xml:space="preserve"> </w:t>
      </w:r>
      <w:r>
        <w:t>auf</w:t>
      </w:r>
      <w:r>
        <w:rPr>
          <w:spacing w:val="-4"/>
        </w:rPr>
        <w:t xml:space="preserve"> </w:t>
      </w:r>
      <w:r>
        <w:t>niedersächsischer</w:t>
      </w:r>
      <w:r>
        <w:rPr>
          <w:spacing w:val="-5"/>
        </w:rPr>
        <w:t xml:space="preserve"> </w:t>
      </w:r>
      <w:r>
        <w:t>Seite</w:t>
      </w:r>
      <w:r>
        <w:rPr>
          <w:spacing w:val="-7"/>
        </w:rPr>
        <w:t xml:space="preserve"> </w:t>
      </w:r>
      <w:r>
        <w:t>gelegene</w:t>
      </w:r>
      <w:r>
        <w:rPr>
          <w:spacing w:val="-8"/>
        </w:rPr>
        <w:t xml:space="preserve"> </w:t>
      </w:r>
      <w:r>
        <w:t>FFH-Gebiet</w:t>
      </w:r>
      <w:r>
        <w:rPr>
          <w:spacing w:val="-6"/>
        </w:rPr>
        <w:t xml:space="preserve"> </w:t>
      </w:r>
      <w:r>
        <w:t>„Untere</w:t>
      </w:r>
      <w:r>
        <w:rPr>
          <w:spacing w:val="-6"/>
        </w:rPr>
        <w:t xml:space="preserve"> </w:t>
      </w:r>
      <w:r>
        <w:t>Delme,</w:t>
      </w:r>
      <w:r>
        <w:rPr>
          <w:spacing w:val="-4"/>
        </w:rPr>
        <w:t xml:space="preserve"> </w:t>
      </w:r>
      <w:r>
        <w:t>Hache,</w:t>
      </w:r>
      <w:r>
        <w:rPr>
          <w:spacing w:val="-7"/>
        </w:rPr>
        <w:t xml:space="preserve"> </w:t>
      </w:r>
      <w:r>
        <w:t>Ochtum</w:t>
      </w:r>
      <w:r>
        <w:rPr>
          <w:spacing w:val="-6"/>
        </w:rPr>
        <w:t xml:space="preserve"> </w:t>
      </w:r>
      <w:r>
        <w:t>und</w:t>
      </w:r>
      <w:r>
        <w:rPr>
          <w:spacing w:val="-5"/>
        </w:rPr>
        <w:t xml:space="preserve"> </w:t>
      </w:r>
      <w:r>
        <w:t>Varreler Bäke“ (DE 2817-331) wird unter Berücksichtigung der vorgesehenen Vermeidungs- und Verminderungsmaßnahmen durch die geplante Baumaßnahme in seinen für die Schutz- und Erhaltungsziele maßgeblichen Bestandteilen nicht erheblich oder nachteilig beeinträchtigt.</w:t>
      </w:r>
    </w:p>
    <w:p w14:paraId="3FDB35CD" w14:textId="77777777" w:rsidR="00E24E35" w:rsidRDefault="007F5047">
      <w:pPr>
        <w:pStyle w:val="Textkrper"/>
        <w:spacing w:before="118" w:line="360" w:lineRule="auto"/>
        <w:ind w:left="181" w:right="733" w:hanging="1"/>
      </w:pPr>
      <w:r>
        <w:t>Mit</w:t>
      </w:r>
      <w:r>
        <w:rPr>
          <w:spacing w:val="-8"/>
        </w:rPr>
        <w:t xml:space="preserve"> </w:t>
      </w:r>
      <w:r>
        <w:t>dem</w:t>
      </w:r>
      <w:r>
        <w:rPr>
          <w:spacing w:val="-8"/>
        </w:rPr>
        <w:t xml:space="preserve"> </w:t>
      </w:r>
      <w:r>
        <w:t>Vorhaben</w:t>
      </w:r>
      <w:r>
        <w:rPr>
          <w:spacing w:val="-11"/>
        </w:rPr>
        <w:t xml:space="preserve"> </w:t>
      </w:r>
      <w:r>
        <w:t>„Ersatzneubau</w:t>
      </w:r>
      <w:r>
        <w:rPr>
          <w:spacing w:val="-9"/>
        </w:rPr>
        <w:t xml:space="preserve"> </w:t>
      </w:r>
      <w:r>
        <w:t>des</w:t>
      </w:r>
      <w:r>
        <w:rPr>
          <w:spacing w:val="-8"/>
        </w:rPr>
        <w:t xml:space="preserve"> </w:t>
      </w:r>
      <w:r>
        <w:rPr>
          <w:spacing w:val="-3"/>
        </w:rPr>
        <w:t>BW</w:t>
      </w:r>
      <w:r>
        <w:rPr>
          <w:spacing w:val="-1"/>
        </w:rPr>
        <w:t xml:space="preserve"> </w:t>
      </w:r>
      <w:r>
        <w:t>443,</w:t>
      </w:r>
      <w:r>
        <w:rPr>
          <w:spacing w:val="-7"/>
        </w:rPr>
        <w:t xml:space="preserve"> </w:t>
      </w:r>
      <w:r>
        <w:t>Brücke</w:t>
      </w:r>
      <w:r>
        <w:rPr>
          <w:spacing w:val="-9"/>
        </w:rPr>
        <w:t xml:space="preserve"> </w:t>
      </w:r>
      <w:r>
        <w:t>über</w:t>
      </w:r>
      <w:r>
        <w:rPr>
          <w:spacing w:val="-8"/>
        </w:rPr>
        <w:t xml:space="preserve"> </w:t>
      </w:r>
      <w:r>
        <w:t>die</w:t>
      </w:r>
      <w:r>
        <w:rPr>
          <w:spacing w:val="-9"/>
        </w:rPr>
        <w:t xml:space="preserve"> </w:t>
      </w:r>
      <w:r>
        <w:t>Varreler</w:t>
      </w:r>
      <w:r>
        <w:rPr>
          <w:spacing w:val="-8"/>
        </w:rPr>
        <w:t xml:space="preserve"> </w:t>
      </w:r>
      <w:r>
        <w:t>Bäke</w:t>
      </w:r>
      <w:r>
        <w:rPr>
          <w:spacing w:val="-9"/>
        </w:rPr>
        <w:t xml:space="preserve"> </w:t>
      </w:r>
      <w:r>
        <w:t>im</w:t>
      </w:r>
      <w:r>
        <w:rPr>
          <w:spacing w:val="-8"/>
        </w:rPr>
        <w:t xml:space="preserve"> </w:t>
      </w:r>
      <w:r>
        <w:t>Zuge</w:t>
      </w:r>
      <w:r>
        <w:rPr>
          <w:spacing w:val="-9"/>
        </w:rPr>
        <w:t xml:space="preserve"> </w:t>
      </w:r>
      <w:r>
        <w:t>der</w:t>
      </w:r>
      <w:r>
        <w:rPr>
          <w:spacing w:val="-8"/>
        </w:rPr>
        <w:t xml:space="preserve"> </w:t>
      </w:r>
      <w:r>
        <w:t>B</w:t>
      </w:r>
      <w:r>
        <w:rPr>
          <w:spacing w:val="-4"/>
        </w:rPr>
        <w:t xml:space="preserve"> </w:t>
      </w:r>
      <w:r>
        <w:t>75“</w:t>
      </w:r>
      <w:r>
        <w:rPr>
          <w:spacing w:val="-8"/>
        </w:rPr>
        <w:t xml:space="preserve"> </w:t>
      </w:r>
      <w:r>
        <w:t>sind ferner keine negativen Auswirkungen auf die Bewirtschaftungsziele der WRRL gemäß § 27, § 47 so- wie § 44 WHG zu erwarten, die Grundsätze der EG-WRRL werden nicht</w:t>
      </w:r>
      <w:r>
        <w:rPr>
          <w:spacing w:val="-21"/>
        </w:rPr>
        <w:t xml:space="preserve"> </w:t>
      </w:r>
      <w:r>
        <w:t>gefährdet.</w:t>
      </w:r>
    </w:p>
    <w:p w14:paraId="57ABD183" w14:textId="77777777" w:rsidR="00E24E35" w:rsidRDefault="007F5047">
      <w:pPr>
        <w:pStyle w:val="Textkrper"/>
        <w:spacing w:before="121" w:line="360" w:lineRule="auto"/>
        <w:ind w:left="181" w:right="735"/>
      </w:pPr>
      <w:r>
        <w:t>Nach der Bewertung der Umweltauswirkungen gemäß § 25 UVPG ist das Vorhaben im Hinblick auf eine wirksame Umweltvorsorge nach Maßgabe der geltenden Gesetze zulässig und konnte in der vorliegenden Form festgestellt werden.</w:t>
      </w:r>
    </w:p>
    <w:p w14:paraId="759178D6" w14:textId="77777777" w:rsidR="00A902A3" w:rsidRDefault="00A902A3">
      <w:r>
        <w:br w:type="page"/>
      </w:r>
    </w:p>
    <w:p w14:paraId="68D5994F" w14:textId="77777777" w:rsidR="00E24E35" w:rsidRDefault="007F5047">
      <w:pPr>
        <w:pStyle w:val="Textkrper"/>
        <w:spacing w:before="119" w:line="360" w:lineRule="auto"/>
        <w:ind w:left="181" w:right="733"/>
      </w:pPr>
      <w:r>
        <w:lastRenderedPageBreak/>
        <w:t xml:space="preserve">In dem parallel ergehenden Planfeststellungsbeschluss der </w:t>
      </w:r>
      <w:r w:rsidR="00CF6B72">
        <w:t xml:space="preserve">Bremer </w:t>
      </w:r>
      <w:r>
        <w:t>Planfeststellungsbehörde ergibt sich eine entsprechende Bewertung der Maßnahme, so dass die vorstehende Gesamtbilanz für alle Umweltauswirkungen des geplanten Ersatzneubaus der Brücke insgesamt, also für die gesamte Baumaßnahme, gilt.</w:t>
      </w:r>
    </w:p>
    <w:p w14:paraId="6567575F" w14:textId="77777777" w:rsidR="00E24E35" w:rsidRDefault="00E24E35">
      <w:pPr>
        <w:pStyle w:val="Textkrper"/>
        <w:ind w:left="0"/>
        <w:jc w:val="left"/>
        <w:rPr>
          <w:sz w:val="24"/>
        </w:rPr>
      </w:pPr>
    </w:p>
    <w:p w14:paraId="488FB206" w14:textId="77777777" w:rsidR="00E24E35" w:rsidRDefault="007F5047">
      <w:pPr>
        <w:pStyle w:val="berschrift1"/>
        <w:ind w:right="2376"/>
        <w:jc w:val="center"/>
      </w:pPr>
      <w:r>
        <w:t>III</w:t>
      </w:r>
    </w:p>
    <w:p w14:paraId="4BAD7A34" w14:textId="77777777" w:rsidR="00E24E35" w:rsidRDefault="00E24E35">
      <w:pPr>
        <w:pStyle w:val="Textkrper"/>
        <w:spacing w:before="5"/>
        <w:ind w:left="0"/>
        <w:jc w:val="left"/>
        <w:rPr>
          <w:b/>
          <w:sz w:val="24"/>
        </w:rPr>
      </w:pPr>
    </w:p>
    <w:p w14:paraId="5935F78D" w14:textId="77777777" w:rsidR="00E24E35" w:rsidRDefault="007F5047">
      <w:pPr>
        <w:ind w:left="1824" w:right="2380"/>
        <w:jc w:val="center"/>
        <w:rPr>
          <w:b/>
          <w:sz w:val="28"/>
        </w:rPr>
      </w:pPr>
      <w:r>
        <w:rPr>
          <w:b/>
          <w:sz w:val="28"/>
        </w:rPr>
        <w:t>Begründung</w:t>
      </w:r>
    </w:p>
    <w:p w14:paraId="0666D430" w14:textId="77777777" w:rsidR="00E24E35" w:rsidRDefault="00E24E35">
      <w:pPr>
        <w:pStyle w:val="Textkrper"/>
        <w:ind w:left="0"/>
        <w:jc w:val="left"/>
        <w:rPr>
          <w:b/>
          <w:sz w:val="30"/>
        </w:rPr>
      </w:pPr>
    </w:p>
    <w:p w14:paraId="31E6E17F" w14:textId="77777777" w:rsidR="00E24E35" w:rsidRDefault="00B45C85">
      <w:pPr>
        <w:spacing w:before="194"/>
        <w:ind w:left="180"/>
        <w:jc w:val="both"/>
        <w:rPr>
          <w:b/>
          <w:sz w:val="28"/>
        </w:rPr>
      </w:pPr>
      <w:r>
        <w:rPr>
          <w:noProof/>
          <w:lang w:bidi="ar-SA"/>
        </w:rPr>
        <mc:AlternateContent>
          <mc:Choice Requires="wps">
            <w:drawing>
              <wp:anchor distT="0" distB="0" distL="114300" distR="114300" simplePos="0" relativeHeight="1864" behindDoc="0" locked="0" layoutInCell="1" allowOverlap="1" wp14:anchorId="3B5F4AA9" wp14:editId="51C000D9">
                <wp:simplePos x="0" y="0"/>
                <wp:positionH relativeFrom="page">
                  <wp:posOffset>864235</wp:posOffset>
                </wp:positionH>
                <wp:positionV relativeFrom="paragraph">
                  <wp:posOffset>317500</wp:posOffset>
                </wp:positionV>
                <wp:extent cx="365760" cy="0"/>
                <wp:effectExtent l="16510" t="15240" r="17780" b="13335"/>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A027A" id="Line 92"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05pt,25pt" to="9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g2FAIAACk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" strokeweight="1.44pt">
                <w10:wrap anchorx="page"/>
              </v:line>
            </w:pict>
          </mc:Fallback>
        </mc:AlternateContent>
      </w:r>
      <w:r w:rsidR="007F5047">
        <w:rPr>
          <w:b/>
          <w:sz w:val="28"/>
        </w:rPr>
        <w:t>Zu I.</w:t>
      </w:r>
    </w:p>
    <w:p w14:paraId="0165977D" w14:textId="77777777" w:rsidR="00E24E35" w:rsidRDefault="00E24E35">
      <w:pPr>
        <w:pStyle w:val="Textkrper"/>
        <w:spacing w:before="6"/>
        <w:ind w:left="0"/>
        <w:jc w:val="left"/>
        <w:rPr>
          <w:b/>
          <w:sz w:val="16"/>
        </w:rPr>
      </w:pPr>
    </w:p>
    <w:p w14:paraId="31713B6D" w14:textId="77777777" w:rsidR="00E24E35" w:rsidRDefault="007F5047">
      <w:pPr>
        <w:pStyle w:val="berschrift2"/>
        <w:numPr>
          <w:ilvl w:val="1"/>
          <w:numId w:val="7"/>
        </w:numPr>
        <w:tabs>
          <w:tab w:val="left" w:pos="1596"/>
          <w:tab w:val="left" w:pos="1597"/>
        </w:tabs>
        <w:spacing w:before="92"/>
        <w:ind w:hanging="849"/>
      </w:pPr>
      <w:r>
        <w:t>Die geplante</w:t>
      </w:r>
      <w:r>
        <w:rPr>
          <w:spacing w:val="-1"/>
        </w:rPr>
        <w:t xml:space="preserve"> </w:t>
      </w:r>
      <w:r>
        <w:t>Baumaßnahme</w:t>
      </w:r>
    </w:p>
    <w:p w14:paraId="60019419" w14:textId="77777777" w:rsidR="00E24E35" w:rsidRDefault="00B45C85">
      <w:pPr>
        <w:pStyle w:val="Listenabsatz"/>
        <w:numPr>
          <w:ilvl w:val="0"/>
          <w:numId w:val="6"/>
        </w:numPr>
        <w:tabs>
          <w:tab w:val="left" w:pos="1007"/>
        </w:tabs>
        <w:spacing w:before="139"/>
        <w:ind w:hanging="259"/>
      </w:pPr>
      <w:r>
        <w:rPr>
          <w:noProof/>
          <w:lang w:bidi="ar-SA"/>
        </w:rPr>
        <mc:AlternateContent>
          <mc:Choice Requires="wps">
            <w:drawing>
              <wp:anchor distT="0" distB="0" distL="114300" distR="114300" simplePos="0" relativeHeight="1888" behindDoc="0" locked="0" layoutInCell="1" allowOverlap="1" wp14:anchorId="4DED5B4C" wp14:editId="25D463FA">
                <wp:simplePos x="0" y="0"/>
                <wp:positionH relativeFrom="page">
                  <wp:posOffset>1223645</wp:posOffset>
                </wp:positionH>
                <wp:positionV relativeFrom="paragraph">
                  <wp:posOffset>240030</wp:posOffset>
                </wp:positionV>
                <wp:extent cx="1996440" cy="0"/>
                <wp:effectExtent l="13970" t="10160" r="8890" b="8890"/>
                <wp:wrapNone/>
                <wp:docPr id="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F14E3" id="Line 91" o:spid="_x0000_s1026" style="position:absolute;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35pt,18.9pt" to="253.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" strokeweight=".84pt">
                <w10:wrap anchorx="page"/>
              </v:line>
            </w:pict>
          </mc:Fallback>
        </mc:AlternateContent>
      </w:r>
      <w:r w:rsidR="007F5047">
        <w:t>Beschreibung des</w:t>
      </w:r>
      <w:r w:rsidR="007F5047">
        <w:rPr>
          <w:spacing w:val="-3"/>
        </w:rPr>
        <w:t xml:space="preserve"> </w:t>
      </w:r>
      <w:r w:rsidR="007F5047">
        <w:t>Vorhabens</w:t>
      </w:r>
    </w:p>
    <w:p w14:paraId="379B5DB5" w14:textId="77777777" w:rsidR="00E24E35" w:rsidRDefault="007F5047" w:rsidP="00CF6B72">
      <w:pPr>
        <w:pStyle w:val="Textkrper"/>
        <w:spacing w:before="126" w:line="360" w:lineRule="auto"/>
        <w:ind w:right="1015"/>
      </w:pPr>
      <w:r>
        <w:t>Es ist geplant, einen Ersatzneubau des Bauwerkes BW 443, Brücke über die Varreler Bäke im Zuge der B 75, an gleicher Stelle wie das vorhandene Bauwerk herzustellen. Die B 75 kreuzt im Bereich der Landesgrenze zwischen der Freien Hansestadt Bremen und Niedersachsen das Gewässer „Varreler Bäke“ und den parallel verlaufenden Weg „An der Varreler</w:t>
      </w:r>
      <w:r w:rsidR="00CF6B72">
        <w:t xml:space="preserve"> Bäke</w:t>
      </w:r>
      <w:r>
        <w:t>“. Die 4-streifige B 75 wird mit einem einteiligen Zweifeldträgerüberbau über das Gewässer und den Weg überführt.</w:t>
      </w:r>
    </w:p>
    <w:p w14:paraId="5E66CA02" w14:textId="77777777" w:rsidR="00E24E35" w:rsidRDefault="007F5047">
      <w:pPr>
        <w:pStyle w:val="Textkrper"/>
        <w:spacing w:before="120" w:line="360" w:lineRule="auto"/>
        <w:ind w:right="1018" w:hanging="1"/>
      </w:pPr>
      <w:r>
        <w:t>Die</w:t>
      </w:r>
      <w:r>
        <w:rPr>
          <w:spacing w:val="-10"/>
        </w:rPr>
        <w:t xml:space="preserve"> </w:t>
      </w:r>
      <w:r>
        <w:t>Erforderlichkeit</w:t>
      </w:r>
      <w:r>
        <w:rPr>
          <w:spacing w:val="-8"/>
        </w:rPr>
        <w:t xml:space="preserve"> </w:t>
      </w:r>
      <w:r>
        <w:t>des</w:t>
      </w:r>
      <w:r>
        <w:rPr>
          <w:spacing w:val="-14"/>
        </w:rPr>
        <w:t xml:space="preserve"> </w:t>
      </w:r>
      <w:r>
        <w:t>Ersatzneubaus</w:t>
      </w:r>
      <w:r>
        <w:rPr>
          <w:spacing w:val="-9"/>
        </w:rPr>
        <w:t xml:space="preserve"> </w:t>
      </w:r>
      <w:r>
        <w:t>-</w:t>
      </w:r>
      <w:r>
        <w:rPr>
          <w:spacing w:val="-10"/>
        </w:rPr>
        <w:t xml:space="preserve"> </w:t>
      </w:r>
      <w:r>
        <w:t>und</w:t>
      </w:r>
      <w:r>
        <w:rPr>
          <w:spacing w:val="-9"/>
        </w:rPr>
        <w:t xml:space="preserve"> </w:t>
      </w:r>
      <w:r>
        <w:t>des</w:t>
      </w:r>
      <w:r>
        <w:rPr>
          <w:spacing w:val="-12"/>
        </w:rPr>
        <w:t xml:space="preserve"> </w:t>
      </w:r>
      <w:r>
        <w:t>Sofortvollzugs</w:t>
      </w:r>
      <w:r>
        <w:rPr>
          <w:spacing w:val="-11"/>
        </w:rPr>
        <w:t xml:space="preserve"> </w:t>
      </w:r>
      <w:r>
        <w:t>-</w:t>
      </w:r>
      <w:r>
        <w:rPr>
          <w:spacing w:val="-9"/>
        </w:rPr>
        <w:t xml:space="preserve"> </w:t>
      </w:r>
      <w:r>
        <w:t>ergibt</w:t>
      </w:r>
      <w:r>
        <w:rPr>
          <w:spacing w:val="-8"/>
        </w:rPr>
        <w:t xml:space="preserve"> </w:t>
      </w:r>
      <w:r>
        <w:t>sich</w:t>
      </w:r>
      <w:r>
        <w:rPr>
          <w:spacing w:val="-10"/>
        </w:rPr>
        <w:t xml:space="preserve"> </w:t>
      </w:r>
      <w:r>
        <w:t>aus</w:t>
      </w:r>
      <w:r>
        <w:rPr>
          <w:spacing w:val="-8"/>
        </w:rPr>
        <w:t xml:space="preserve"> </w:t>
      </w:r>
      <w:r>
        <w:t>dem</w:t>
      </w:r>
      <w:r>
        <w:rPr>
          <w:spacing w:val="-9"/>
        </w:rPr>
        <w:t xml:space="preserve"> </w:t>
      </w:r>
      <w:r>
        <w:t>Ergebnis der</w:t>
      </w:r>
      <w:r w:rsidR="00704A14">
        <w:t xml:space="preserve"> Untersuchungen hinsichtlich Spannungsrisskorrosion sowie der</w:t>
      </w:r>
      <w:r>
        <w:t xml:space="preserve"> Nachrechnung des Bestandsbauwerks und der dadurch aufgezeigten mangelnden bzw. nur bedingten Tragfähigkeit sowie den bestehenden und zu erwartenden Verkehrsbelastungen und ist in den vorgelegten Untersuchungen und Prognosen nachgewiesen. Die Geeignetheit</w:t>
      </w:r>
      <w:r>
        <w:rPr>
          <w:spacing w:val="-6"/>
        </w:rPr>
        <w:t xml:space="preserve"> </w:t>
      </w:r>
      <w:r>
        <w:t>der</w:t>
      </w:r>
      <w:r>
        <w:rPr>
          <w:spacing w:val="-8"/>
        </w:rPr>
        <w:t xml:space="preserve"> </w:t>
      </w:r>
      <w:r>
        <w:t>gewählten</w:t>
      </w:r>
      <w:r>
        <w:rPr>
          <w:spacing w:val="-5"/>
        </w:rPr>
        <w:t xml:space="preserve"> </w:t>
      </w:r>
      <w:r>
        <w:t>Variante</w:t>
      </w:r>
      <w:r>
        <w:rPr>
          <w:spacing w:val="-9"/>
        </w:rPr>
        <w:t xml:space="preserve"> </w:t>
      </w:r>
      <w:r>
        <w:t>für</w:t>
      </w:r>
      <w:r>
        <w:rPr>
          <w:spacing w:val="-4"/>
        </w:rPr>
        <w:t xml:space="preserve"> </w:t>
      </w:r>
      <w:r>
        <w:t>die</w:t>
      </w:r>
      <w:r>
        <w:rPr>
          <w:spacing w:val="-5"/>
        </w:rPr>
        <w:t xml:space="preserve"> </w:t>
      </w:r>
      <w:r>
        <w:t>Art</w:t>
      </w:r>
      <w:r>
        <w:rPr>
          <w:spacing w:val="-5"/>
        </w:rPr>
        <w:t xml:space="preserve"> </w:t>
      </w:r>
      <w:r>
        <w:t>und</w:t>
      </w:r>
      <w:r>
        <w:rPr>
          <w:spacing w:val="-5"/>
        </w:rPr>
        <w:t xml:space="preserve"> </w:t>
      </w:r>
      <w:r>
        <w:t>den</w:t>
      </w:r>
      <w:r>
        <w:rPr>
          <w:spacing w:val="-5"/>
        </w:rPr>
        <w:t xml:space="preserve"> </w:t>
      </w:r>
      <w:r>
        <w:t>Umfang</w:t>
      </w:r>
      <w:r>
        <w:rPr>
          <w:spacing w:val="-4"/>
        </w:rPr>
        <w:t xml:space="preserve"> </w:t>
      </w:r>
      <w:r>
        <w:t>des</w:t>
      </w:r>
      <w:r>
        <w:rPr>
          <w:spacing w:val="-5"/>
        </w:rPr>
        <w:t xml:space="preserve"> </w:t>
      </w:r>
      <w:r>
        <w:t>Ersatzneubaus</w:t>
      </w:r>
      <w:r>
        <w:rPr>
          <w:spacing w:val="-4"/>
        </w:rPr>
        <w:t xml:space="preserve"> </w:t>
      </w:r>
      <w:r>
        <w:t>ist</w:t>
      </w:r>
      <w:r>
        <w:rPr>
          <w:spacing w:val="-4"/>
        </w:rPr>
        <w:t xml:space="preserve"> </w:t>
      </w:r>
      <w:r>
        <w:t>dem Ergebnis</w:t>
      </w:r>
      <w:r>
        <w:rPr>
          <w:spacing w:val="-8"/>
        </w:rPr>
        <w:t xml:space="preserve"> </w:t>
      </w:r>
      <w:r>
        <w:t>der</w:t>
      </w:r>
      <w:r>
        <w:rPr>
          <w:spacing w:val="-6"/>
        </w:rPr>
        <w:t xml:space="preserve"> </w:t>
      </w:r>
      <w:r>
        <w:t>Untersuchungen</w:t>
      </w:r>
      <w:r>
        <w:rPr>
          <w:spacing w:val="-8"/>
        </w:rPr>
        <w:t xml:space="preserve"> </w:t>
      </w:r>
      <w:r>
        <w:t>zu</w:t>
      </w:r>
      <w:r>
        <w:rPr>
          <w:spacing w:val="-5"/>
        </w:rPr>
        <w:t xml:space="preserve"> </w:t>
      </w:r>
      <w:r>
        <w:t>entnehmen.</w:t>
      </w:r>
      <w:r>
        <w:rPr>
          <w:spacing w:val="-7"/>
        </w:rPr>
        <w:t xml:space="preserve"> </w:t>
      </w:r>
      <w:r>
        <w:t>Die</w:t>
      </w:r>
      <w:r>
        <w:rPr>
          <w:spacing w:val="-10"/>
        </w:rPr>
        <w:t xml:space="preserve"> </w:t>
      </w:r>
      <w:r>
        <w:t>vorgelegten</w:t>
      </w:r>
      <w:r>
        <w:rPr>
          <w:spacing w:val="-7"/>
        </w:rPr>
        <w:t xml:space="preserve"> </w:t>
      </w:r>
      <w:r>
        <w:t>Untersuchungen</w:t>
      </w:r>
      <w:r>
        <w:rPr>
          <w:spacing w:val="-7"/>
        </w:rPr>
        <w:t xml:space="preserve"> </w:t>
      </w:r>
      <w:r>
        <w:t>und</w:t>
      </w:r>
      <w:r>
        <w:rPr>
          <w:spacing w:val="-8"/>
        </w:rPr>
        <w:t xml:space="preserve"> </w:t>
      </w:r>
      <w:r>
        <w:t>Prognosen entsprechen dabei sowohl vom Umfang als auch vom Inhalt dem Stand der Technik sowie den aktuellen Erfordernissen, die Ergebnisse sind plausibel und</w:t>
      </w:r>
      <w:r>
        <w:rPr>
          <w:spacing w:val="-21"/>
        </w:rPr>
        <w:t xml:space="preserve"> </w:t>
      </w:r>
      <w:r>
        <w:t>nachvollziehbar.</w:t>
      </w:r>
    </w:p>
    <w:p w14:paraId="2860A617" w14:textId="77777777" w:rsidR="00E24E35" w:rsidRDefault="007F5047">
      <w:pPr>
        <w:pStyle w:val="Textkrper"/>
        <w:spacing w:before="119" w:line="360" w:lineRule="auto"/>
        <w:ind w:right="1014"/>
      </w:pPr>
      <w:r>
        <w:t xml:space="preserve">Das hier geplante Vorhaben beinhaltet den Ersatzneubau des Bauwerkes </w:t>
      </w:r>
      <w:r>
        <w:rPr>
          <w:spacing w:val="-3"/>
        </w:rPr>
        <w:t xml:space="preserve">BW </w:t>
      </w:r>
      <w:r>
        <w:t>443, Brücke über</w:t>
      </w:r>
      <w:r>
        <w:rPr>
          <w:spacing w:val="-13"/>
        </w:rPr>
        <w:t xml:space="preserve"> </w:t>
      </w:r>
      <w:r>
        <w:t>die</w:t>
      </w:r>
      <w:r>
        <w:rPr>
          <w:spacing w:val="-14"/>
        </w:rPr>
        <w:t xml:space="preserve"> </w:t>
      </w:r>
      <w:r>
        <w:t>Varreler</w:t>
      </w:r>
      <w:r>
        <w:rPr>
          <w:spacing w:val="-12"/>
        </w:rPr>
        <w:t xml:space="preserve"> </w:t>
      </w:r>
      <w:r>
        <w:t>Bäke</w:t>
      </w:r>
      <w:r>
        <w:rPr>
          <w:spacing w:val="-14"/>
        </w:rPr>
        <w:t xml:space="preserve"> </w:t>
      </w:r>
      <w:r>
        <w:t>im</w:t>
      </w:r>
      <w:r>
        <w:rPr>
          <w:spacing w:val="-15"/>
        </w:rPr>
        <w:t xml:space="preserve"> </w:t>
      </w:r>
      <w:r>
        <w:t>Zuge</w:t>
      </w:r>
      <w:r>
        <w:rPr>
          <w:spacing w:val="-14"/>
        </w:rPr>
        <w:t xml:space="preserve"> </w:t>
      </w:r>
      <w:r>
        <w:t>der</w:t>
      </w:r>
      <w:r>
        <w:rPr>
          <w:spacing w:val="-15"/>
        </w:rPr>
        <w:t xml:space="preserve"> </w:t>
      </w:r>
      <w:r>
        <w:t>B</w:t>
      </w:r>
      <w:r>
        <w:rPr>
          <w:spacing w:val="-1"/>
        </w:rPr>
        <w:t xml:space="preserve"> </w:t>
      </w:r>
      <w:r>
        <w:t>75.</w:t>
      </w:r>
      <w:r>
        <w:rPr>
          <w:spacing w:val="-13"/>
        </w:rPr>
        <w:t xml:space="preserve"> </w:t>
      </w:r>
      <w:r>
        <w:t>Die</w:t>
      </w:r>
      <w:r>
        <w:rPr>
          <w:spacing w:val="-14"/>
        </w:rPr>
        <w:t xml:space="preserve"> </w:t>
      </w:r>
      <w:r>
        <w:t>B</w:t>
      </w:r>
      <w:r>
        <w:rPr>
          <w:spacing w:val="-4"/>
        </w:rPr>
        <w:t xml:space="preserve"> </w:t>
      </w:r>
      <w:r>
        <w:t>75</w:t>
      </w:r>
      <w:r>
        <w:rPr>
          <w:spacing w:val="-16"/>
        </w:rPr>
        <w:t xml:space="preserve"> </w:t>
      </w:r>
      <w:r>
        <w:t>stellt</w:t>
      </w:r>
      <w:r>
        <w:rPr>
          <w:spacing w:val="-12"/>
        </w:rPr>
        <w:t xml:space="preserve"> </w:t>
      </w:r>
      <w:r>
        <w:t>als</w:t>
      </w:r>
      <w:r>
        <w:rPr>
          <w:spacing w:val="-16"/>
        </w:rPr>
        <w:t xml:space="preserve"> </w:t>
      </w:r>
      <w:r>
        <w:t>Teil</w:t>
      </w:r>
      <w:r>
        <w:rPr>
          <w:spacing w:val="-14"/>
        </w:rPr>
        <w:t xml:space="preserve"> </w:t>
      </w:r>
      <w:r>
        <w:t>des</w:t>
      </w:r>
      <w:r>
        <w:rPr>
          <w:spacing w:val="-16"/>
        </w:rPr>
        <w:t xml:space="preserve"> </w:t>
      </w:r>
      <w:r>
        <w:t>Bundesfernstraßenzuges B 6, B 75 und A 28 eine wichtige Verknüpfung zwischen den Bundesautobahnen A 27 und A</w:t>
      </w:r>
      <w:r>
        <w:rPr>
          <w:spacing w:val="-3"/>
        </w:rPr>
        <w:t xml:space="preserve"> </w:t>
      </w:r>
      <w:r>
        <w:t>1</w:t>
      </w:r>
      <w:r>
        <w:rPr>
          <w:spacing w:val="-13"/>
        </w:rPr>
        <w:t xml:space="preserve"> </w:t>
      </w:r>
      <w:r>
        <w:t>und</w:t>
      </w:r>
      <w:r>
        <w:rPr>
          <w:spacing w:val="-14"/>
        </w:rPr>
        <w:t xml:space="preserve"> </w:t>
      </w:r>
      <w:r>
        <w:t>A</w:t>
      </w:r>
      <w:r>
        <w:rPr>
          <w:spacing w:val="-2"/>
        </w:rPr>
        <w:t xml:space="preserve"> </w:t>
      </w:r>
      <w:r>
        <w:t>281</w:t>
      </w:r>
      <w:r>
        <w:rPr>
          <w:spacing w:val="-14"/>
        </w:rPr>
        <w:t xml:space="preserve"> </w:t>
      </w:r>
      <w:r>
        <w:t>her.</w:t>
      </w:r>
      <w:r>
        <w:rPr>
          <w:spacing w:val="-11"/>
        </w:rPr>
        <w:t xml:space="preserve"> </w:t>
      </w:r>
      <w:r>
        <w:t>Der</w:t>
      </w:r>
      <w:r>
        <w:rPr>
          <w:spacing w:val="-15"/>
        </w:rPr>
        <w:t xml:space="preserve"> </w:t>
      </w:r>
      <w:r>
        <w:t>B</w:t>
      </w:r>
      <w:r>
        <w:rPr>
          <w:spacing w:val="-1"/>
        </w:rPr>
        <w:t xml:space="preserve"> </w:t>
      </w:r>
      <w:r>
        <w:t>75</w:t>
      </w:r>
      <w:r>
        <w:rPr>
          <w:spacing w:val="-16"/>
        </w:rPr>
        <w:t xml:space="preserve"> </w:t>
      </w:r>
      <w:r>
        <w:t>kommen</w:t>
      </w:r>
      <w:r>
        <w:rPr>
          <w:spacing w:val="-14"/>
        </w:rPr>
        <w:t xml:space="preserve"> </w:t>
      </w:r>
      <w:r>
        <w:t>in</w:t>
      </w:r>
      <w:r>
        <w:rPr>
          <w:spacing w:val="-13"/>
        </w:rPr>
        <w:t xml:space="preserve"> </w:t>
      </w:r>
      <w:r>
        <w:t>der</w:t>
      </w:r>
      <w:r>
        <w:rPr>
          <w:spacing w:val="-12"/>
        </w:rPr>
        <w:t xml:space="preserve"> </w:t>
      </w:r>
      <w:r>
        <w:t>Region</w:t>
      </w:r>
      <w:r>
        <w:rPr>
          <w:spacing w:val="-14"/>
        </w:rPr>
        <w:t xml:space="preserve"> </w:t>
      </w:r>
      <w:r>
        <w:t>wichtige</w:t>
      </w:r>
      <w:r>
        <w:rPr>
          <w:spacing w:val="-13"/>
        </w:rPr>
        <w:t xml:space="preserve"> </w:t>
      </w:r>
      <w:r>
        <w:t>Verbindungsfunktionen</w:t>
      </w:r>
      <w:r>
        <w:rPr>
          <w:spacing w:val="-14"/>
        </w:rPr>
        <w:t xml:space="preserve"> </w:t>
      </w:r>
      <w:r>
        <w:t>zu.</w:t>
      </w:r>
      <w:r>
        <w:rPr>
          <w:spacing w:val="-12"/>
        </w:rPr>
        <w:t xml:space="preserve"> </w:t>
      </w:r>
      <w:r>
        <w:t>Über untergeordnete Straßen erschließt sie die Bremer Innenstadt, die Häfen, den Flughafen und das Güterverkehrszentrum. Der gesamte Straßenzug ist Teil des</w:t>
      </w:r>
      <w:r w:rsidR="00A0336E">
        <w:t xml:space="preserve"> Bremer </w:t>
      </w:r>
      <w:r>
        <w:t xml:space="preserve">Lkw-Führungsnetzes und stellt eine wichtige Verbindung zur </w:t>
      </w:r>
      <w:r w:rsidR="00A0336E">
        <w:t xml:space="preserve">südwestlich von Bremen in Niedersachsen gelegenen </w:t>
      </w:r>
      <w:r w:rsidR="00CF6B72">
        <w:t xml:space="preserve">kreisfreien Stadt Delmenhorst </w:t>
      </w:r>
      <w:r>
        <w:t>her.</w:t>
      </w:r>
      <w:r w:rsidR="00A0336E">
        <w:t xml:space="preserve"> </w:t>
      </w:r>
    </w:p>
    <w:p w14:paraId="1ED08165" w14:textId="77777777" w:rsidR="00A902A3" w:rsidRDefault="00A902A3">
      <w:r>
        <w:br w:type="page"/>
      </w:r>
    </w:p>
    <w:p w14:paraId="4000CCA5" w14:textId="77777777" w:rsidR="00E24E35" w:rsidRDefault="00A0336E" w:rsidP="00117580">
      <w:pPr>
        <w:pStyle w:val="Textkrper"/>
        <w:spacing w:before="119" w:line="360" w:lineRule="auto"/>
        <w:ind w:right="1014"/>
      </w:pPr>
      <w:r>
        <w:lastRenderedPageBreak/>
        <w:t xml:space="preserve">Das BW 443 überführt die B 75 über das Gewässer "Varreler Bäke" und den parallel verlaufenden Weg "An der Varreler Bäke". </w:t>
      </w:r>
      <w:r w:rsidR="007F5047">
        <w:t>Die</w:t>
      </w:r>
      <w:r w:rsidR="007F5047">
        <w:rPr>
          <w:spacing w:val="-12"/>
        </w:rPr>
        <w:t xml:space="preserve"> </w:t>
      </w:r>
      <w:r w:rsidR="007F5047">
        <w:t>Varreler</w:t>
      </w:r>
      <w:r w:rsidR="007F5047">
        <w:rPr>
          <w:spacing w:val="-11"/>
        </w:rPr>
        <w:t xml:space="preserve"> </w:t>
      </w:r>
      <w:r w:rsidR="007F5047">
        <w:t>Bäke</w:t>
      </w:r>
      <w:r w:rsidR="007F5047">
        <w:rPr>
          <w:spacing w:val="-12"/>
        </w:rPr>
        <w:t xml:space="preserve"> </w:t>
      </w:r>
      <w:r w:rsidR="007F5047">
        <w:t>bildet</w:t>
      </w:r>
      <w:r w:rsidR="007F5047">
        <w:rPr>
          <w:spacing w:val="-13"/>
        </w:rPr>
        <w:t xml:space="preserve"> </w:t>
      </w:r>
      <w:r w:rsidR="007F5047">
        <w:t>an</w:t>
      </w:r>
      <w:r w:rsidR="007F5047">
        <w:rPr>
          <w:spacing w:val="-12"/>
        </w:rPr>
        <w:t xml:space="preserve"> </w:t>
      </w:r>
      <w:r w:rsidR="007F5047">
        <w:t>dieser</w:t>
      </w:r>
      <w:r w:rsidR="007F5047">
        <w:rPr>
          <w:spacing w:val="-11"/>
        </w:rPr>
        <w:t xml:space="preserve"> </w:t>
      </w:r>
      <w:r w:rsidR="007F5047">
        <w:t>Stelle</w:t>
      </w:r>
      <w:r w:rsidR="007F5047">
        <w:rPr>
          <w:spacing w:val="-12"/>
        </w:rPr>
        <w:t xml:space="preserve"> </w:t>
      </w:r>
      <w:r w:rsidR="007F5047">
        <w:t>die</w:t>
      </w:r>
      <w:r w:rsidR="007F5047">
        <w:rPr>
          <w:spacing w:val="-12"/>
        </w:rPr>
        <w:t xml:space="preserve"> </w:t>
      </w:r>
      <w:r>
        <w:rPr>
          <w:spacing w:val="-12"/>
        </w:rPr>
        <w:t>Landesg</w:t>
      </w:r>
      <w:r w:rsidR="007F5047">
        <w:t>renze</w:t>
      </w:r>
      <w:r w:rsidR="007F5047">
        <w:rPr>
          <w:spacing w:val="-12"/>
        </w:rPr>
        <w:t xml:space="preserve"> </w:t>
      </w:r>
      <w:r w:rsidR="007F5047">
        <w:t>zwischen</w:t>
      </w:r>
      <w:r w:rsidR="007F5047">
        <w:rPr>
          <w:spacing w:val="-12"/>
        </w:rPr>
        <w:t xml:space="preserve"> </w:t>
      </w:r>
      <w:r w:rsidR="007F5047">
        <w:t>der</w:t>
      </w:r>
      <w:r w:rsidR="007F5047">
        <w:rPr>
          <w:spacing w:val="-11"/>
        </w:rPr>
        <w:t xml:space="preserve"> </w:t>
      </w:r>
      <w:r w:rsidR="007F5047">
        <w:t>Freien</w:t>
      </w:r>
      <w:r w:rsidR="007F5047">
        <w:rPr>
          <w:spacing w:val="-11"/>
        </w:rPr>
        <w:t xml:space="preserve"> </w:t>
      </w:r>
      <w:r w:rsidR="007F5047">
        <w:t>Hansestadt</w:t>
      </w:r>
      <w:r w:rsidR="007F5047">
        <w:rPr>
          <w:spacing w:val="-13"/>
        </w:rPr>
        <w:t xml:space="preserve"> </w:t>
      </w:r>
      <w:r w:rsidR="007F5047">
        <w:t>Bremen und</w:t>
      </w:r>
      <w:r w:rsidR="007F5047">
        <w:rPr>
          <w:spacing w:val="-13"/>
        </w:rPr>
        <w:t xml:space="preserve"> </w:t>
      </w:r>
      <w:r w:rsidR="007F5047">
        <w:t>Niedersachsen.</w:t>
      </w:r>
      <w:r w:rsidR="007F5047">
        <w:rPr>
          <w:spacing w:val="-11"/>
        </w:rPr>
        <w:t xml:space="preserve"> </w:t>
      </w:r>
      <w:r w:rsidR="007F5047">
        <w:t>Für</w:t>
      </w:r>
      <w:r w:rsidR="007F5047">
        <w:rPr>
          <w:spacing w:val="-14"/>
        </w:rPr>
        <w:t xml:space="preserve"> </w:t>
      </w:r>
      <w:r w:rsidR="007F5047">
        <w:t>den</w:t>
      </w:r>
      <w:r w:rsidR="007F5047">
        <w:rPr>
          <w:spacing w:val="-12"/>
        </w:rPr>
        <w:t xml:space="preserve"> </w:t>
      </w:r>
      <w:r w:rsidR="007F5047">
        <w:t>Ersatzneubau</w:t>
      </w:r>
      <w:r w:rsidR="007F5047">
        <w:rPr>
          <w:spacing w:val="-12"/>
        </w:rPr>
        <w:t xml:space="preserve"> </w:t>
      </w:r>
      <w:r w:rsidR="007F5047">
        <w:t>dieser</w:t>
      </w:r>
      <w:r w:rsidR="007F5047">
        <w:rPr>
          <w:spacing w:val="-14"/>
        </w:rPr>
        <w:t xml:space="preserve"> </w:t>
      </w:r>
      <w:r w:rsidR="007F5047">
        <w:t>Brücke</w:t>
      </w:r>
      <w:r w:rsidR="007F5047">
        <w:rPr>
          <w:spacing w:val="-15"/>
        </w:rPr>
        <w:t xml:space="preserve"> </w:t>
      </w:r>
      <w:r w:rsidR="007F5047">
        <w:t>ergehen</w:t>
      </w:r>
      <w:r w:rsidR="007F5047">
        <w:rPr>
          <w:spacing w:val="-15"/>
        </w:rPr>
        <w:t xml:space="preserve"> </w:t>
      </w:r>
      <w:r w:rsidR="007F5047">
        <w:t>daher</w:t>
      </w:r>
      <w:r w:rsidR="007F5047">
        <w:rPr>
          <w:spacing w:val="-14"/>
        </w:rPr>
        <w:t xml:space="preserve"> </w:t>
      </w:r>
      <w:r w:rsidR="007F5047">
        <w:t>zwei</w:t>
      </w:r>
      <w:r w:rsidR="007F5047">
        <w:rPr>
          <w:spacing w:val="-13"/>
        </w:rPr>
        <w:t xml:space="preserve"> </w:t>
      </w:r>
      <w:r w:rsidR="007F5047">
        <w:t>parallele</w:t>
      </w:r>
      <w:r w:rsidR="007F5047">
        <w:rPr>
          <w:spacing w:val="-12"/>
        </w:rPr>
        <w:t xml:space="preserve"> </w:t>
      </w:r>
      <w:r w:rsidR="007F5047">
        <w:t xml:space="preserve">Planfeststellungsbeschlüsse, um gleichzeitig das Baurecht sowohl für die bremische als auch für die niedersächsische Hälfte der Brücke zu schaffen. </w:t>
      </w:r>
      <w:r w:rsidR="00CF6B72">
        <w:t xml:space="preserve">Dieser </w:t>
      </w:r>
      <w:r w:rsidR="007F5047">
        <w:t xml:space="preserve">Beschluss ergeht </w:t>
      </w:r>
      <w:r w:rsidR="00CF6B72">
        <w:t xml:space="preserve">für </w:t>
      </w:r>
      <w:r>
        <w:t xml:space="preserve">das niedersächsische Gebiet </w:t>
      </w:r>
      <w:r w:rsidR="007F5047">
        <w:t>unter der</w:t>
      </w:r>
      <w:r w:rsidR="007F5047">
        <w:rPr>
          <w:spacing w:val="-13"/>
        </w:rPr>
        <w:t xml:space="preserve"> </w:t>
      </w:r>
      <w:r w:rsidR="007F5047">
        <w:t>Bedingung,</w:t>
      </w:r>
      <w:r w:rsidR="007F5047">
        <w:rPr>
          <w:spacing w:val="-15"/>
        </w:rPr>
        <w:t xml:space="preserve"> </w:t>
      </w:r>
      <w:r w:rsidR="007F5047">
        <w:t>dass</w:t>
      </w:r>
      <w:r w:rsidR="007F5047">
        <w:rPr>
          <w:spacing w:val="-16"/>
        </w:rPr>
        <w:t xml:space="preserve"> </w:t>
      </w:r>
      <w:r w:rsidR="007F5047">
        <w:t>mit</w:t>
      </w:r>
      <w:r w:rsidR="007F5047">
        <w:rPr>
          <w:spacing w:val="-18"/>
        </w:rPr>
        <w:t xml:space="preserve"> </w:t>
      </w:r>
      <w:r w:rsidR="007F5047">
        <w:t>den</w:t>
      </w:r>
      <w:r w:rsidR="007F5047">
        <w:rPr>
          <w:spacing w:val="-14"/>
        </w:rPr>
        <w:t xml:space="preserve"> </w:t>
      </w:r>
      <w:r w:rsidR="007F5047">
        <w:t>Baumaßnahmen</w:t>
      </w:r>
      <w:r w:rsidR="007F5047">
        <w:rPr>
          <w:spacing w:val="-14"/>
        </w:rPr>
        <w:t xml:space="preserve"> </w:t>
      </w:r>
      <w:r w:rsidR="007F5047">
        <w:t>auf</w:t>
      </w:r>
      <w:r w:rsidR="007F5047">
        <w:rPr>
          <w:spacing w:val="-16"/>
        </w:rPr>
        <w:t xml:space="preserve"> </w:t>
      </w:r>
      <w:r w:rsidR="00CF6B72">
        <w:t xml:space="preserve">niedersächsischem </w:t>
      </w:r>
      <w:r w:rsidR="007F5047">
        <w:t>Gebiet</w:t>
      </w:r>
      <w:r w:rsidR="007F5047">
        <w:rPr>
          <w:spacing w:val="-12"/>
        </w:rPr>
        <w:t xml:space="preserve"> </w:t>
      </w:r>
      <w:r w:rsidR="007F5047">
        <w:t>erst</w:t>
      </w:r>
      <w:r w:rsidR="007F5047">
        <w:rPr>
          <w:spacing w:val="-15"/>
        </w:rPr>
        <w:t xml:space="preserve"> </w:t>
      </w:r>
      <w:r w:rsidR="007F5047">
        <w:t>begonnen</w:t>
      </w:r>
      <w:r w:rsidR="007F5047">
        <w:rPr>
          <w:spacing w:val="-15"/>
        </w:rPr>
        <w:t xml:space="preserve"> </w:t>
      </w:r>
      <w:r w:rsidR="007F5047">
        <w:t>werden</w:t>
      </w:r>
      <w:r w:rsidR="007F5047">
        <w:rPr>
          <w:spacing w:val="-14"/>
        </w:rPr>
        <w:t xml:space="preserve"> </w:t>
      </w:r>
      <w:r w:rsidR="007F5047">
        <w:t xml:space="preserve">darf, wenn für den auf </w:t>
      </w:r>
      <w:r w:rsidR="00CF6B72">
        <w:t xml:space="preserve">Bremer </w:t>
      </w:r>
      <w:r w:rsidR="007F5047">
        <w:t>Gebiet anschließenden Abschnitt, der die Fortführung der Brücke, Bauwerk BW 443, dort gewährleistet, ein vollziehbares Baurecht vorliegt, weil damit</w:t>
      </w:r>
      <w:r w:rsidR="007F5047">
        <w:rPr>
          <w:spacing w:val="-7"/>
        </w:rPr>
        <w:t xml:space="preserve"> </w:t>
      </w:r>
      <w:r w:rsidR="007F5047">
        <w:t>der</w:t>
      </w:r>
      <w:r w:rsidR="007F5047">
        <w:rPr>
          <w:spacing w:val="-6"/>
        </w:rPr>
        <w:t xml:space="preserve"> </w:t>
      </w:r>
      <w:r w:rsidR="007F5047">
        <w:t>Bau</w:t>
      </w:r>
      <w:r w:rsidR="007F5047">
        <w:rPr>
          <w:spacing w:val="-7"/>
        </w:rPr>
        <w:t xml:space="preserve"> </w:t>
      </w:r>
      <w:r w:rsidR="007F5047">
        <w:t>eines</w:t>
      </w:r>
      <w:r w:rsidR="007F5047">
        <w:rPr>
          <w:spacing w:val="-7"/>
        </w:rPr>
        <w:t xml:space="preserve"> </w:t>
      </w:r>
      <w:r w:rsidR="007F5047">
        <w:t>Brückentorsos</w:t>
      </w:r>
      <w:r w:rsidR="007F5047">
        <w:rPr>
          <w:spacing w:val="-7"/>
        </w:rPr>
        <w:t xml:space="preserve"> </w:t>
      </w:r>
      <w:r w:rsidR="007F5047">
        <w:t>verhindert</w:t>
      </w:r>
      <w:r w:rsidR="007F5047">
        <w:rPr>
          <w:spacing w:val="-6"/>
        </w:rPr>
        <w:t xml:space="preserve"> </w:t>
      </w:r>
      <w:r w:rsidR="007F5047">
        <w:t>wird.</w:t>
      </w:r>
      <w:r w:rsidR="007F5047">
        <w:rPr>
          <w:spacing w:val="-5"/>
        </w:rPr>
        <w:t xml:space="preserve"> </w:t>
      </w:r>
      <w:r w:rsidR="007F5047">
        <w:t>Ein</w:t>
      </w:r>
      <w:r w:rsidR="007F5047">
        <w:rPr>
          <w:spacing w:val="-7"/>
        </w:rPr>
        <w:t xml:space="preserve"> </w:t>
      </w:r>
      <w:r w:rsidR="007F5047">
        <w:t>Baubeginn</w:t>
      </w:r>
      <w:r w:rsidR="007F5047">
        <w:rPr>
          <w:spacing w:val="-5"/>
        </w:rPr>
        <w:t xml:space="preserve"> </w:t>
      </w:r>
      <w:r w:rsidR="007F5047">
        <w:t>ist</w:t>
      </w:r>
      <w:r w:rsidR="007F5047">
        <w:rPr>
          <w:spacing w:val="-6"/>
        </w:rPr>
        <w:t xml:space="preserve"> </w:t>
      </w:r>
      <w:r w:rsidR="007F5047">
        <w:t>nur</w:t>
      </w:r>
      <w:r w:rsidR="007F5047">
        <w:rPr>
          <w:spacing w:val="-9"/>
        </w:rPr>
        <w:t xml:space="preserve"> </w:t>
      </w:r>
      <w:r w:rsidR="007F5047">
        <w:t>sinnvoll</w:t>
      </w:r>
      <w:r w:rsidR="007F5047">
        <w:rPr>
          <w:spacing w:val="-6"/>
        </w:rPr>
        <w:t xml:space="preserve"> </w:t>
      </w:r>
      <w:r w:rsidR="007F5047">
        <w:t>und</w:t>
      </w:r>
      <w:r w:rsidR="007F5047">
        <w:rPr>
          <w:spacing w:val="-5"/>
        </w:rPr>
        <w:t xml:space="preserve"> </w:t>
      </w:r>
      <w:r w:rsidR="007F5047">
        <w:t xml:space="preserve">naturschutzfachlich </w:t>
      </w:r>
      <w:r w:rsidR="007F5047">
        <w:rPr>
          <w:spacing w:val="-2"/>
        </w:rPr>
        <w:t xml:space="preserve">wie </w:t>
      </w:r>
      <w:r w:rsidR="007F5047">
        <w:t>wirtschaftlich verhältnismäßig, wenn für das gesamte Bauwerk das Baurecht</w:t>
      </w:r>
      <w:r w:rsidR="007F5047">
        <w:rPr>
          <w:spacing w:val="-2"/>
        </w:rPr>
        <w:t xml:space="preserve"> </w:t>
      </w:r>
      <w:r w:rsidR="007F5047">
        <w:t>vorliegt.</w:t>
      </w:r>
    </w:p>
    <w:p w14:paraId="79B79E52" w14:textId="77777777" w:rsidR="00E24E35" w:rsidRDefault="007F5047">
      <w:pPr>
        <w:pStyle w:val="Textkrper"/>
        <w:spacing w:before="119" w:line="360" w:lineRule="auto"/>
        <w:ind w:left="748" w:right="1017"/>
      </w:pPr>
      <w:r>
        <w:t>Die B 75 ist im Bereich der Baustrecke durchgängig vierstreifig ausgebaut und weist eine Fahrbahnbreite von etwa 15 m auf. Die zulässige Höchstgeschwindigkeit beträgt 70 km/h. Das geplante Bauwerk wird an gleicher Stelle wie das vorhandene Bauwerk errichtet. Durch die Verbreiterung des Brückenquerschnitts um beidseitig etwa je 2 m erhöht sich die Fahr- bahnbreite um ca. 1,30 m auf insgesamt 16,30 m einschließlich des Mittelstreifens. Unter Berücksichtigung eines 2,80 m breiten Mittelstreifens ergibt sich eine Breite zwischen den Geländern von 21,90 m. Die Länge des Brückenbauwerks beträgt ca. 18,70 m. Die bestehende Glatteis-Warnanlage wird auf dem neuen Brückenbauwerk wieder installiert.</w:t>
      </w:r>
      <w:r w:rsidR="00CF6B72">
        <w:t xml:space="preserve"> </w:t>
      </w:r>
    </w:p>
    <w:p w14:paraId="14419B77" w14:textId="77777777" w:rsidR="00E24E35" w:rsidRDefault="00CF6B72" w:rsidP="00CF6B72">
      <w:pPr>
        <w:pStyle w:val="Textkrper"/>
        <w:spacing w:before="119" w:line="360" w:lineRule="auto"/>
        <w:ind w:left="748" w:right="1017"/>
      </w:pPr>
      <w:r>
        <w:t xml:space="preserve">Das </w:t>
      </w:r>
      <w:r w:rsidR="007F5047">
        <w:t>Rahmentragwerk aus Ortbeton besteht aus drei Teilbauwerken: je ein unabhängiges Brückenbauwerk</w:t>
      </w:r>
      <w:r w:rsidR="007F5047">
        <w:rPr>
          <w:spacing w:val="-17"/>
        </w:rPr>
        <w:t xml:space="preserve"> </w:t>
      </w:r>
      <w:r w:rsidR="007F5047">
        <w:t>für</w:t>
      </w:r>
      <w:r w:rsidR="007F5047">
        <w:rPr>
          <w:spacing w:val="-16"/>
        </w:rPr>
        <w:t xml:space="preserve"> </w:t>
      </w:r>
      <w:r w:rsidR="007F5047">
        <w:t>jede</w:t>
      </w:r>
      <w:r w:rsidR="007F5047">
        <w:rPr>
          <w:spacing w:val="-18"/>
        </w:rPr>
        <w:t xml:space="preserve"> </w:t>
      </w:r>
      <w:r w:rsidR="007F5047">
        <w:t>Fahrtrichtung</w:t>
      </w:r>
      <w:r w:rsidR="007F5047">
        <w:rPr>
          <w:spacing w:val="-15"/>
        </w:rPr>
        <w:t xml:space="preserve"> </w:t>
      </w:r>
      <w:r w:rsidR="007F5047">
        <w:t>und</w:t>
      </w:r>
      <w:r w:rsidR="007F5047">
        <w:rPr>
          <w:spacing w:val="-16"/>
        </w:rPr>
        <w:t xml:space="preserve"> </w:t>
      </w:r>
      <w:r w:rsidR="007F5047">
        <w:t>ein</w:t>
      </w:r>
      <w:r w:rsidR="007F5047">
        <w:rPr>
          <w:spacing w:val="-14"/>
        </w:rPr>
        <w:t xml:space="preserve"> </w:t>
      </w:r>
      <w:r w:rsidR="007F5047">
        <w:t>Unterführungsbauwerk</w:t>
      </w:r>
      <w:r w:rsidR="007F5047">
        <w:rPr>
          <w:spacing w:val="-13"/>
        </w:rPr>
        <w:t xml:space="preserve"> </w:t>
      </w:r>
      <w:r w:rsidR="007F5047">
        <w:t>als</w:t>
      </w:r>
      <w:r w:rsidR="007F5047">
        <w:rPr>
          <w:spacing w:val="-17"/>
        </w:rPr>
        <w:t xml:space="preserve"> </w:t>
      </w:r>
      <w:r w:rsidR="007F5047">
        <w:t>separate</w:t>
      </w:r>
      <w:r w:rsidR="007F5047">
        <w:rPr>
          <w:spacing w:val="-18"/>
        </w:rPr>
        <w:t xml:space="preserve"> </w:t>
      </w:r>
      <w:r w:rsidR="007F5047">
        <w:t>Geh-</w:t>
      </w:r>
      <w:r w:rsidR="00A0336E">
        <w:t xml:space="preserve"> </w:t>
      </w:r>
      <w:r w:rsidR="007F5047">
        <w:t>und Radwegunterführung. In der Geh- und Radwegunterführung ist eine Beleuchtung vorgesehen.</w:t>
      </w:r>
      <w:r w:rsidR="007F5047">
        <w:rPr>
          <w:spacing w:val="-5"/>
        </w:rPr>
        <w:t xml:space="preserve"> </w:t>
      </w:r>
      <w:r w:rsidR="007F5047">
        <w:t>Die</w:t>
      </w:r>
      <w:r w:rsidR="007F5047">
        <w:rPr>
          <w:spacing w:val="-8"/>
        </w:rPr>
        <w:t xml:space="preserve"> </w:t>
      </w:r>
      <w:r w:rsidR="007F5047">
        <w:t>Ausführung</w:t>
      </w:r>
      <w:r w:rsidR="007F5047">
        <w:rPr>
          <w:spacing w:val="-8"/>
        </w:rPr>
        <w:t xml:space="preserve"> </w:t>
      </w:r>
      <w:r w:rsidR="007F5047">
        <w:t>getrennter</w:t>
      </w:r>
      <w:r w:rsidR="007F5047">
        <w:rPr>
          <w:spacing w:val="-8"/>
        </w:rPr>
        <w:t xml:space="preserve"> </w:t>
      </w:r>
      <w:r w:rsidR="007F5047">
        <w:t>1-Feld-Bauwerke</w:t>
      </w:r>
      <w:r w:rsidR="007F5047">
        <w:rPr>
          <w:spacing w:val="-10"/>
        </w:rPr>
        <w:t xml:space="preserve"> </w:t>
      </w:r>
      <w:r w:rsidR="007F5047">
        <w:t>in</w:t>
      </w:r>
      <w:r w:rsidR="007F5047">
        <w:rPr>
          <w:spacing w:val="-7"/>
        </w:rPr>
        <w:t xml:space="preserve"> </w:t>
      </w:r>
      <w:r w:rsidR="007F5047">
        <w:t>integraler</w:t>
      </w:r>
      <w:r w:rsidR="007F5047">
        <w:rPr>
          <w:spacing w:val="-7"/>
        </w:rPr>
        <w:t xml:space="preserve"> </w:t>
      </w:r>
      <w:r w:rsidR="007F5047">
        <w:t>Bauweise</w:t>
      </w:r>
      <w:r w:rsidR="007F5047">
        <w:rPr>
          <w:spacing w:val="-6"/>
        </w:rPr>
        <w:t xml:space="preserve"> </w:t>
      </w:r>
      <w:r w:rsidR="007F5047">
        <w:t>stellt</w:t>
      </w:r>
      <w:r w:rsidR="007F5047">
        <w:rPr>
          <w:spacing w:val="-6"/>
        </w:rPr>
        <w:t xml:space="preserve"> </w:t>
      </w:r>
      <w:r w:rsidR="007F5047">
        <w:t>eine</w:t>
      </w:r>
      <w:r w:rsidR="007F5047">
        <w:rPr>
          <w:spacing w:val="-6"/>
        </w:rPr>
        <w:t xml:space="preserve"> </w:t>
      </w:r>
      <w:r w:rsidR="007F5047">
        <w:t>erprobte, robuste Bauweise mit geringen Herstellungs- und Unterhaltungskosten</w:t>
      </w:r>
      <w:r w:rsidR="007F5047">
        <w:rPr>
          <w:spacing w:val="-11"/>
        </w:rPr>
        <w:t xml:space="preserve"> </w:t>
      </w:r>
      <w:r w:rsidR="007F5047">
        <w:t>dar.</w:t>
      </w:r>
      <w:r w:rsidR="00A0336E">
        <w:t xml:space="preserve"> </w:t>
      </w:r>
    </w:p>
    <w:p w14:paraId="33F5D875" w14:textId="77777777" w:rsidR="00E24E35" w:rsidRDefault="00A0336E" w:rsidP="00A0336E">
      <w:pPr>
        <w:pStyle w:val="Textkrper"/>
        <w:spacing w:before="119" w:line="360" w:lineRule="auto"/>
        <w:ind w:left="748" w:right="1017"/>
      </w:pPr>
      <w:r>
        <w:t xml:space="preserve">Die Verkehrsanlage wird im westlichen und östlichen Anschlussbereich an den geplanten breiteren Brückenquerschnitt angepasst. </w:t>
      </w:r>
      <w:r w:rsidR="007F5047">
        <w:t>Zur Anpassung an den geplanten breiteren Brückenquerschnitt werden die Fahrbahnen im westlichen und östlichen Anschlussbereich verzogen und der Straßendamm dafür geringfügig</w:t>
      </w:r>
      <w:r w:rsidR="007F5047">
        <w:rPr>
          <w:spacing w:val="-17"/>
        </w:rPr>
        <w:t xml:space="preserve"> </w:t>
      </w:r>
      <w:r w:rsidR="007F5047">
        <w:t>verbreitert.</w:t>
      </w:r>
      <w:r w:rsidR="007F5047">
        <w:rPr>
          <w:spacing w:val="-17"/>
        </w:rPr>
        <w:t xml:space="preserve"> </w:t>
      </w:r>
      <w:r w:rsidR="007F5047">
        <w:t>Aufgrund</w:t>
      </w:r>
      <w:r w:rsidR="007F5047">
        <w:rPr>
          <w:spacing w:val="-21"/>
        </w:rPr>
        <w:t xml:space="preserve"> </w:t>
      </w:r>
      <w:r w:rsidR="007F5047">
        <w:t>dieser</w:t>
      </w:r>
      <w:r w:rsidR="007F5047">
        <w:rPr>
          <w:spacing w:val="-15"/>
        </w:rPr>
        <w:t xml:space="preserve"> </w:t>
      </w:r>
      <w:r w:rsidR="007F5047">
        <w:t>Böschungsverbreiterung</w:t>
      </w:r>
      <w:r w:rsidR="007F5047">
        <w:rPr>
          <w:spacing w:val="-17"/>
        </w:rPr>
        <w:t xml:space="preserve"> </w:t>
      </w:r>
      <w:r w:rsidR="007F5047">
        <w:t>und</w:t>
      </w:r>
      <w:r w:rsidR="007F5047">
        <w:rPr>
          <w:spacing w:val="-19"/>
        </w:rPr>
        <w:t xml:space="preserve"> </w:t>
      </w:r>
      <w:r w:rsidR="007F5047">
        <w:t>-anpassung</w:t>
      </w:r>
      <w:r w:rsidR="007F5047">
        <w:rPr>
          <w:spacing w:val="-16"/>
        </w:rPr>
        <w:t xml:space="preserve"> </w:t>
      </w:r>
      <w:r w:rsidR="007F5047">
        <w:t>entfallen</w:t>
      </w:r>
      <w:r w:rsidR="007F5047">
        <w:rPr>
          <w:spacing w:val="-16"/>
        </w:rPr>
        <w:t xml:space="preserve"> </w:t>
      </w:r>
      <w:r w:rsidR="007F5047">
        <w:t xml:space="preserve">insgesamt </w:t>
      </w:r>
      <w:r w:rsidR="00117580">
        <w:t>5</w:t>
      </w:r>
      <w:r w:rsidR="00CF6B72">
        <w:rPr>
          <w:spacing w:val="-15"/>
        </w:rPr>
        <w:t xml:space="preserve"> </w:t>
      </w:r>
      <w:r w:rsidR="007F5047">
        <w:t>Bäume</w:t>
      </w:r>
      <w:r w:rsidR="00DD7089">
        <w:t>, 4</w:t>
      </w:r>
      <w:r w:rsidR="007F5047">
        <w:t xml:space="preserve"> auf der Süd</w:t>
      </w:r>
      <w:r w:rsidR="0022093C">
        <w:t>-</w:t>
      </w:r>
      <w:r w:rsidR="007F5047">
        <w:t xml:space="preserve"> und</w:t>
      </w:r>
      <w:r w:rsidR="00CF6B72">
        <w:rPr>
          <w:spacing w:val="-15"/>
        </w:rPr>
        <w:t xml:space="preserve"> </w:t>
      </w:r>
      <w:r w:rsidR="00DD7089">
        <w:rPr>
          <w:spacing w:val="-15"/>
        </w:rPr>
        <w:t xml:space="preserve">1 </w:t>
      </w:r>
      <w:r w:rsidR="007F5047">
        <w:t>auf der Nordseite (siehe Unterlage 5.1). Der geplante Ausbaubereich weist eine Gesamtbaulänge von 301,3 m</w:t>
      </w:r>
      <w:r w:rsidR="007F5047">
        <w:rPr>
          <w:spacing w:val="-7"/>
        </w:rPr>
        <w:t xml:space="preserve"> </w:t>
      </w:r>
      <w:r w:rsidR="007F5047">
        <w:t>auf.</w:t>
      </w:r>
    </w:p>
    <w:p w14:paraId="797DCB21" w14:textId="77777777" w:rsidR="00E24E35" w:rsidRDefault="007F5047">
      <w:pPr>
        <w:pStyle w:val="Textkrper"/>
        <w:spacing w:before="119" w:line="360" w:lineRule="auto"/>
        <w:ind w:left="746" w:right="1018"/>
      </w:pPr>
      <w:r>
        <w:t>Durch</w:t>
      </w:r>
      <w:r>
        <w:rPr>
          <w:spacing w:val="-18"/>
        </w:rPr>
        <w:t xml:space="preserve"> </w:t>
      </w:r>
      <w:r>
        <w:t>die</w:t>
      </w:r>
      <w:r>
        <w:rPr>
          <w:spacing w:val="-18"/>
        </w:rPr>
        <w:t xml:space="preserve"> </w:t>
      </w:r>
      <w:r>
        <w:t>aktuellen</w:t>
      </w:r>
      <w:r>
        <w:rPr>
          <w:spacing w:val="-17"/>
        </w:rPr>
        <w:t xml:space="preserve"> </w:t>
      </w:r>
      <w:r>
        <w:t>Normen</w:t>
      </w:r>
      <w:r>
        <w:rPr>
          <w:spacing w:val="-18"/>
        </w:rPr>
        <w:t xml:space="preserve"> </w:t>
      </w:r>
      <w:r>
        <w:t>ist</w:t>
      </w:r>
      <w:r>
        <w:rPr>
          <w:spacing w:val="-18"/>
        </w:rPr>
        <w:t xml:space="preserve"> </w:t>
      </w:r>
      <w:r>
        <w:t>eine</w:t>
      </w:r>
      <w:r>
        <w:rPr>
          <w:spacing w:val="-18"/>
        </w:rPr>
        <w:t xml:space="preserve"> </w:t>
      </w:r>
      <w:r>
        <w:t>größere</w:t>
      </w:r>
      <w:r>
        <w:rPr>
          <w:spacing w:val="-19"/>
        </w:rPr>
        <w:t xml:space="preserve"> </w:t>
      </w:r>
      <w:r>
        <w:t>Konstruktionshöhe</w:t>
      </w:r>
      <w:r>
        <w:rPr>
          <w:spacing w:val="-19"/>
        </w:rPr>
        <w:t xml:space="preserve"> </w:t>
      </w:r>
      <w:r>
        <w:t>des</w:t>
      </w:r>
      <w:r>
        <w:rPr>
          <w:spacing w:val="-19"/>
        </w:rPr>
        <w:t xml:space="preserve"> </w:t>
      </w:r>
      <w:r>
        <w:t>Überbaus</w:t>
      </w:r>
      <w:r>
        <w:rPr>
          <w:spacing w:val="-17"/>
        </w:rPr>
        <w:t xml:space="preserve"> </w:t>
      </w:r>
      <w:r>
        <w:t>als</w:t>
      </w:r>
      <w:r>
        <w:rPr>
          <w:spacing w:val="-17"/>
        </w:rPr>
        <w:t xml:space="preserve"> </w:t>
      </w:r>
      <w:r>
        <w:t>im</w:t>
      </w:r>
      <w:r>
        <w:rPr>
          <w:spacing w:val="-16"/>
        </w:rPr>
        <w:t xml:space="preserve"> </w:t>
      </w:r>
      <w:r>
        <w:t>Bestand erforderlich,</w:t>
      </w:r>
      <w:r>
        <w:rPr>
          <w:spacing w:val="-8"/>
        </w:rPr>
        <w:t xml:space="preserve"> </w:t>
      </w:r>
      <w:r>
        <w:t>so</w:t>
      </w:r>
      <w:r>
        <w:rPr>
          <w:spacing w:val="-9"/>
        </w:rPr>
        <w:t xml:space="preserve"> </w:t>
      </w:r>
      <w:r>
        <w:t>dass</w:t>
      </w:r>
      <w:r>
        <w:rPr>
          <w:spacing w:val="-8"/>
        </w:rPr>
        <w:t xml:space="preserve"> </w:t>
      </w:r>
      <w:r>
        <w:t>die</w:t>
      </w:r>
      <w:r>
        <w:rPr>
          <w:spacing w:val="-11"/>
        </w:rPr>
        <w:t xml:space="preserve"> </w:t>
      </w:r>
      <w:r>
        <w:t>neue</w:t>
      </w:r>
      <w:r>
        <w:rPr>
          <w:spacing w:val="-9"/>
        </w:rPr>
        <w:t xml:space="preserve"> </w:t>
      </w:r>
      <w:r>
        <w:t>Brückenunterkante</w:t>
      </w:r>
      <w:r>
        <w:rPr>
          <w:spacing w:val="-12"/>
        </w:rPr>
        <w:t xml:space="preserve"> </w:t>
      </w:r>
      <w:r>
        <w:t>bei</w:t>
      </w:r>
      <w:r>
        <w:rPr>
          <w:spacing w:val="-9"/>
        </w:rPr>
        <w:t xml:space="preserve"> </w:t>
      </w:r>
      <w:r>
        <w:t>unveränderter</w:t>
      </w:r>
      <w:r>
        <w:rPr>
          <w:spacing w:val="-10"/>
        </w:rPr>
        <w:t xml:space="preserve"> </w:t>
      </w:r>
      <w:r>
        <w:t>Gradiente</w:t>
      </w:r>
      <w:r>
        <w:rPr>
          <w:spacing w:val="-9"/>
        </w:rPr>
        <w:t xml:space="preserve"> </w:t>
      </w:r>
      <w:r>
        <w:t>der</w:t>
      </w:r>
      <w:r>
        <w:rPr>
          <w:spacing w:val="-8"/>
        </w:rPr>
        <w:t xml:space="preserve"> </w:t>
      </w:r>
      <w:r>
        <w:t>B</w:t>
      </w:r>
      <w:r>
        <w:rPr>
          <w:spacing w:val="-3"/>
        </w:rPr>
        <w:t xml:space="preserve"> </w:t>
      </w:r>
      <w:r>
        <w:t>75</w:t>
      </w:r>
      <w:r>
        <w:rPr>
          <w:spacing w:val="-9"/>
        </w:rPr>
        <w:t xml:space="preserve"> </w:t>
      </w:r>
      <w:r>
        <w:t xml:space="preserve">etwa 50 cm tiefer liegen wird als im Bestand. Die lichte Höhe der geplanten Brücke wird sich </w:t>
      </w:r>
      <w:r>
        <w:rPr>
          <w:spacing w:val="-3"/>
        </w:rPr>
        <w:t xml:space="preserve">auf </w:t>
      </w:r>
      <w:r>
        <w:t>ca. 3,5 m</w:t>
      </w:r>
      <w:r>
        <w:rPr>
          <w:spacing w:val="1"/>
        </w:rPr>
        <w:t xml:space="preserve"> </w:t>
      </w:r>
      <w:r>
        <w:t>verringern.</w:t>
      </w:r>
    </w:p>
    <w:p w14:paraId="69E6ADE4" w14:textId="77777777" w:rsidR="00A902A3" w:rsidRDefault="00A902A3">
      <w:r>
        <w:br w:type="page"/>
      </w:r>
    </w:p>
    <w:p w14:paraId="51A9FC3D" w14:textId="77777777" w:rsidR="00A0336E" w:rsidRDefault="00A0336E">
      <w:pPr>
        <w:pStyle w:val="Textkrper"/>
        <w:spacing w:before="119" w:line="360" w:lineRule="auto"/>
        <w:ind w:left="746" w:right="1018"/>
      </w:pPr>
    </w:p>
    <w:p w14:paraId="013E8608" w14:textId="77777777" w:rsidR="00A0336E" w:rsidRPr="00A0336E" w:rsidRDefault="00A0336E" w:rsidP="002E0F3F">
      <w:pPr>
        <w:pStyle w:val="Textkrper"/>
        <w:tabs>
          <w:tab w:val="left" w:pos="993"/>
        </w:tabs>
        <w:spacing w:before="119" w:line="360" w:lineRule="auto"/>
        <w:ind w:left="746" w:right="1018"/>
      </w:pPr>
      <w:r>
        <w:rPr>
          <w:u w:val="single"/>
        </w:rPr>
        <w:t>b)</w:t>
      </w:r>
      <w:r>
        <w:rPr>
          <w:u w:val="single"/>
        </w:rPr>
        <w:tab/>
        <w:t xml:space="preserve">Umweltverträglichkeitsprüfung </w:t>
      </w:r>
    </w:p>
    <w:p w14:paraId="56A89A86" w14:textId="77777777" w:rsidR="002E0F3F" w:rsidRDefault="00A0336E" w:rsidP="00A0336E">
      <w:pPr>
        <w:pStyle w:val="Textkrper"/>
        <w:spacing w:before="119" w:line="360" w:lineRule="auto"/>
        <w:ind w:left="746" w:right="1018"/>
      </w:pPr>
      <w:r w:rsidRPr="00A0336E">
        <w:t xml:space="preserve">Für das </w:t>
      </w:r>
      <w:r>
        <w:t>Vorhaben besteht die Pflicht zur Durchführung einer Umweltverträglichkeitsprüfung</w:t>
      </w:r>
      <w:r w:rsidR="002E0F3F">
        <w:t xml:space="preserve">. </w:t>
      </w:r>
    </w:p>
    <w:p w14:paraId="1D3CFAAC" w14:textId="77777777" w:rsidR="002E0F3F" w:rsidRDefault="002E0F3F" w:rsidP="002E0F3F">
      <w:pPr>
        <w:pStyle w:val="Textkrper"/>
        <w:spacing w:before="119" w:line="360" w:lineRule="auto"/>
        <w:ind w:left="746" w:right="1018"/>
        <w:rPr>
          <w:u w:val="single"/>
        </w:rPr>
      </w:pPr>
    </w:p>
    <w:p w14:paraId="47695E51" w14:textId="77777777" w:rsidR="002E0F3F" w:rsidRPr="002E0F3F" w:rsidRDefault="002E0F3F" w:rsidP="002E0F3F">
      <w:pPr>
        <w:pStyle w:val="Textkrper"/>
        <w:tabs>
          <w:tab w:val="left" w:pos="993"/>
        </w:tabs>
        <w:spacing w:before="119" w:line="360" w:lineRule="auto"/>
        <w:ind w:left="746" w:right="1018"/>
      </w:pPr>
      <w:r>
        <w:rPr>
          <w:u w:val="single"/>
        </w:rPr>
        <w:t>c)</w:t>
      </w:r>
      <w:r>
        <w:rPr>
          <w:u w:val="single"/>
        </w:rPr>
        <w:tab/>
        <w:t xml:space="preserve">Ziele der Raumordnung/Landesplanung und Bauleitplanung </w:t>
      </w:r>
    </w:p>
    <w:p w14:paraId="30542E5B" w14:textId="77777777" w:rsidR="002E0F3F" w:rsidRDefault="002E0F3F" w:rsidP="002E0F3F">
      <w:pPr>
        <w:pStyle w:val="Textkrper"/>
        <w:spacing w:before="119" w:line="360" w:lineRule="auto"/>
        <w:ind w:left="746" w:right="1018"/>
      </w:pPr>
      <w:r>
        <w:t xml:space="preserve">Raumordnerische, landesplanerische Entwicklungsziele oder Ziele der Bauleitplanung sind von der hier planfestgestellten Maßnahme nicht berührt. </w:t>
      </w:r>
    </w:p>
    <w:p w14:paraId="2883263D" w14:textId="77777777" w:rsidR="002E0F3F" w:rsidRPr="00A0336E" w:rsidRDefault="002E0F3F" w:rsidP="00A0336E">
      <w:pPr>
        <w:pStyle w:val="Textkrper"/>
        <w:spacing w:before="119" w:line="360" w:lineRule="auto"/>
        <w:ind w:left="746" w:right="1018"/>
      </w:pPr>
    </w:p>
    <w:p w14:paraId="4A5EA915" w14:textId="77777777" w:rsidR="00E24E35" w:rsidRDefault="002E0F3F" w:rsidP="00A0336E">
      <w:pPr>
        <w:tabs>
          <w:tab w:val="left" w:pos="1007"/>
        </w:tabs>
        <w:ind w:left="746"/>
        <w:jc w:val="both"/>
      </w:pPr>
      <w:r>
        <w:rPr>
          <w:u w:val="single"/>
        </w:rPr>
        <w:t>d</w:t>
      </w:r>
      <w:r w:rsidR="00A0336E">
        <w:rPr>
          <w:u w:val="single"/>
        </w:rPr>
        <w:t>)</w:t>
      </w:r>
      <w:r w:rsidR="00A0336E">
        <w:rPr>
          <w:u w:val="single"/>
        </w:rPr>
        <w:tab/>
      </w:r>
      <w:r w:rsidR="007F5047" w:rsidRPr="00A0336E">
        <w:rPr>
          <w:u w:val="single"/>
        </w:rPr>
        <w:t>Variantenprüfung</w:t>
      </w:r>
    </w:p>
    <w:p w14:paraId="2C8969F0" w14:textId="77777777" w:rsidR="00E24E35" w:rsidRDefault="007F5047">
      <w:pPr>
        <w:pStyle w:val="Textkrper"/>
        <w:spacing w:before="126" w:line="360" w:lineRule="auto"/>
        <w:ind w:right="1017" w:hanging="1"/>
      </w:pPr>
      <w:r>
        <w:t>Der</w:t>
      </w:r>
      <w:r>
        <w:rPr>
          <w:spacing w:val="-8"/>
        </w:rPr>
        <w:t xml:space="preserve"> </w:t>
      </w:r>
      <w:r>
        <w:t>Ersatzneubau</w:t>
      </w:r>
      <w:r>
        <w:rPr>
          <w:spacing w:val="-9"/>
        </w:rPr>
        <w:t xml:space="preserve"> </w:t>
      </w:r>
      <w:r>
        <w:t>des</w:t>
      </w:r>
      <w:r>
        <w:rPr>
          <w:spacing w:val="-11"/>
        </w:rPr>
        <w:t xml:space="preserve"> </w:t>
      </w:r>
      <w:r>
        <w:t>Bauwerkes</w:t>
      </w:r>
      <w:r>
        <w:rPr>
          <w:spacing w:val="-8"/>
        </w:rPr>
        <w:t xml:space="preserve"> </w:t>
      </w:r>
      <w:r>
        <w:rPr>
          <w:spacing w:val="-5"/>
        </w:rPr>
        <w:t>BW</w:t>
      </w:r>
      <w:r>
        <w:rPr>
          <w:spacing w:val="-4"/>
        </w:rPr>
        <w:t xml:space="preserve"> </w:t>
      </w:r>
      <w:r>
        <w:t>443,</w:t>
      </w:r>
      <w:r>
        <w:rPr>
          <w:spacing w:val="-7"/>
        </w:rPr>
        <w:t xml:space="preserve"> </w:t>
      </w:r>
      <w:r>
        <w:t>Brücke</w:t>
      </w:r>
      <w:r>
        <w:rPr>
          <w:spacing w:val="-9"/>
        </w:rPr>
        <w:t xml:space="preserve"> </w:t>
      </w:r>
      <w:r>
        <w:t>über</w:t>
      </w:r>
      <w:r>
        <w:rPr>
          <w:spacing w:val="-10"/>
        </w:rPr>
        <w:t xml:space="preserve"> </w:t>
      </w:r>
      <w:r>
        <w:t>die</w:t>
      </w:r>
      <w:r>
        <w:rPr>
          <w:spacing w:val="-9"/>
        </w:rPr>
        <w:t xml:space="preserve"> </w:t>
      </w:r>
      <w:r>
        <w:t>Varreler</w:t>
      </w:r>
      <w:r>
        <w:rPr>
          <w:spacing w:val="-10"/>
        </w:rPr>
        <w:t xml:space="preserve"> </w:t>
      </w:r>
      <w:r>
        <w:t>Bäke</w:t>
      </w:r>
      <w:r>
        <w:rPr>
          <w:spacing w:val="-11"/>
        </w:rPr>
        <w:t xml:space="preserve"> </w:t>
      </w:r>
      <w:r>
        <w:t>im</w:t>
      </w:r>
      <w:r>
        <w:rPr>
          <w:spacing w:val="-9"/>
        </w:rPr>
        <w:t xml:space="preserve"> </w:t>
      </w:r>
      <w:r>
        <w:t>Zuge</w:t>
      </w:r>
      <w:r>
        <w:rPr>
          <w:spacing w:val="-11"/>
        </w:rPr>
        <w:t xml:space="preserve"> </w:t>
      </w:r>
      <w:r>
        <w:t>der</w:t>
      </w:r>
      <w:r>
        <w:rPr>
          <w:spacing w:val="-10"/>
        </w:rPr>
        <w:t xml:space="preserve"> </w:t>
      </w:r>
      <w:r>
        <w:t>B</w:t>
      </w:r>
      <w:r>
        <w:rPr>
          <w:spacing w:val="-1"/>
        </w:rPr>
        <w:t xml:space="preserve"> </w:t>
      </w:r>
      <w:r>
        <w:t xml:space="preserve">75, ist eine Bundesfernstraßenmaßnahme der Bundesrepublik Deutschland. </w:t>
      </w:r>
      <w:r>
        <w:rPr>
          <w:spacing w:val="-2"/>
        </w:rPr>
        <w:t xml:space="preserve">Die </w:t>
      </w:r>
      <w:r>
        <w:t>Erforderlichkeit des Ersatzneubaus - und des Sofortvollzugs - ergibt sich aus dem Ergebnis der</w:t>
      </w:r>
      <w:r w:rsidR="00704A14">
        <w:t xml:space="preserve"> Untersuchungen hinsichtlich Spannungsrisskorrosion und der</w:t>
      </w:r>
      <w:r>
        <w:t xml:space="preserve"> Nachrechnung</w:t>
      </w:r>
      <w:r>
        <w:rPr>
          <w:spacing w:val="-6"/>
        </w:rPr>
        <w:t xml:space="preserve"> </w:t>
      </w:r>
      <w:r>
        <w:t>des</w:t>
      </w:r>
      <w:r>
        <w:rPr>
          <w:spacing w:val="-7"/>
        </w:rPr>
        <w:t xml:space="preserve"> </w:t>
      </w:r>
      <w:r>
        <w:t>Bestandsbauwerks</w:t>
      </w:r>
      <w:r>
        <w:rPr>
          <w:spacing w:val="-7"/>
        </w:rPr>
        <w:t xml:space="preserve"> </w:t>
      </w:r>
      <w:r>
        <w:t>und</w:t>
      </w:r>
      <w:r>
        <w:rPr>
          <w:spacing w:val="-10"/>
        </w:rPr>
        <w:t xml:space="preserve"> </w:t>
      </w:r>
      <w:r>
        <w:t>der</w:t>
      </w:r>
      <w:r>
        <w:rPr>
          <w:spacing w:val="-9"/>
        </w:rPr>
        <w:t xml:space="preserve"> </w:t>
      </w:r>
      <w:r>
        <w:t>dadurch</w:t>
      </w:r>
      <w:r>
        <w:rPr>
          <w:spacing w:val="-10"/>
        </w:rPr>
        <w:t xml:space="preserve"> </w:t>
      </w:r>
      <w:r>
        <w:t>aufgezeigten</w:t>
      </w:r>
      <w:r>
        <w:rPr>
          <w:spacing w:val="-10"/>
        </w:rPr>
        <w:t xml:space="preserve"> </w:t>
      </w:r>
      <w:r>
        <w:t>mangelnden</w:t>
      </w:r>
      <w:r>
        <w:rPr>
          <w:spacing w:val="-8"/>
        </w:rPr>
        <w:t xml:space="preserve"> </w:t>
      </w:r>
      <w:r>
        <w:t>bzw.</w:t>
      </w:r>
      <w:r>
        <w:rPr>
          <w:spacing w:val="-6"/>
        </w:rPr>
        <w:t xml:space="preserve"> </w:t>
      </w:r>
      <w:r>
        <w:t>nur</w:t>
      </w:r>
      <w:r>
        <w:rPr>
          <w:spacing w:val="-6"/>
        </w:rPr>
        <w:t xml:space="preserve"> </w:t>
      </w:r>
      <w:r>
        <w:t>bedingten Tragfähigkeit sowie den bestehenden und zu erwartenden Verkehrsbelastungen und ist in den vorgelegten Untersuchungen und Prognosen nachgewiesen. Ein Erhalt/Instandsetzung des vorhandenen Brückenbauwerks ist aufgrund des Schadensbildes unter technisch-wirtschaftlichen Gesichtspunkten nicht möglich, eine Nullvariante wurde daher nicht</w:t>
      </w:r>
      <w:r>
        <w:rPr>
          <w:spacing w:val="-33"/>
        </w:rPr>
        <w:t xml:space="preserve"> </w:t>
      </w:r>
      <w:r>
        <w:t>betrachtet.</w:t>
      </w:r>
    </w:p>
    <w:p w14:paraId="2EB1F7D4" w14:textId="77777777" w:rsidR="00E24E35" w:rsidRDefault="007F5047">
      <w:pPr>
        <w:pStyle w:val="Textkrper"/>
        <w:spacing w:before="120" w:line="360" w:lineRule="auto"/>
        <w:ind w:right="1017"/>
      </w:pPr>
      <w:r>
        <w:t xml:space="preserve">Auch bei der Wahl der Linie ergeben sich keine Varianten, da es sich hier um den Ersatz eines bestehenden Bauwerkes handelt. Es gibt daher keine </w:t>
      </w:r>
      <w:r w:rsidR="00CF6B72">
        <w:t xml:space="preserve">in Betracht kommenden </w:t>
      </w:r>
      <w:r>
        <w:t>Standortalternativen.</w:t>
      </w:r>
    </w:p>
    <w:p w14:paraId="7C7D391C" w14:textId="77777777" w:rsidR="00E24E35" w:rsidRDefault="007F5047">
      <w:pPr>
        <w:pStyle w:val="Textkrper"/>
        <w:spacing w:before="119" w:line="360" w:lineRule="auto"/>
        <w:ind w:right="1018"/>
      </w:pPr>
      <w:r>
        <w:t>Im</w:t>
      </w:r>
      <w:r>
        <w:rPr>
          <w:spacing w:val="-15"/>
        </w:rPr>
        <w:t xml:space="preserve"> </w:t>
      </w:r>
      <w:r>
        <w:t>Rahmen</w:t>
      </w:r>
      <w:r>
        <w:rPr>
          <w:spacing w:val="-17"/>
        </w:rPr>
        <w:t xml:space="preserve"> </w:t>
      </w:r>
      <w:r>
        <w:t>einer</w:t>
      </w:r>
      <w:r>
        <w:rPr>
          <w:spacing w:val="-14"/>
        </w:rPr>
        <w:t xml:space="preserve"> </w:t>
      </w:r>
      <w:r>
        <w:t>Machbarkeitsstudie</w:t>
      </w:r>
      <w:r>
        <w:rPr>
          <w:spacing w:val="-14"/>
        </w:rPr>
        <w:t xml:space="preserve"> </w:t>
      </w:r>
      <w:r>
        <w:t>wurden</w:t>
      </w:r>
      <w:r>
        <w:rPr>
          <w:spacing w:val="-14"/>
        </w:rPr>
        <w:t xml:space="preserve"> </w:t>
      </w:r>
      <w:r>
        <w:t>drei</w:t>
      </w:r>
      <w:r>
        <w:rPr>
          <w:spacing w:val="-14"/>
        </w:rPr>
        <w:t xml:space="preserve"> </w:t>
      </w:r>
      <w:r>
        <w:t>verschiedene</w:t>
      </w:r>
      <w:r>
        <w:rPr>
          <w:spacing w:val="-14"/>
        </w:rPr>
        <w:t xml:space="preserve"> </w:t>
      </w:r>
      <w:r>
        <w:t>Bauwerksvarianten</w:t>
      </w:r>
      <w:r>
        <w:rPr>
          <w:spacing w:val="-14"/>
        </w:rPr>
        <w:t xml:space="preserve"> </w:t>
      </w:r>
      <w:r>
        <w:t>hinsichtlich Gestaltung und Konstruktion und Varianten zur bauzeitlichen Verkehrsführung untersucht. Wesentliche Bewertungskriterien waren Wirtschaftlichkeit und</w:t>
      </w:r>
      <w:r>
        <w:rPr>
          <w:spacing w:val="-31"/>
        </w:rPr>
        <w:t xml:space="preserve"> </w:t>
      </w:r>
      <w:r>
        <w:t>Umweltverträglichkeit.</w:t>
      </w:r>
    </w:p>
    <w:p w14:paraId="6B04D0BE" w14:textId="77777777" w:rsidR="00E24E35" w:rsidRDefault="007F5047">
      <w:pPr>
        <w:pStyle w:val="Textkrper"/>
        <w:spacing w:before="120"/>
      </w:pPr>
      <w:r>
        <w:rPr>
          <w:u w:val="single"/>
        </w:rPr>
        <w:t>Bauwerksvarianten</w:t>
      </w:r>
    </w:p>
    <w:p w14:paraId="32C906AE" w14:textId="77777777" w:rsidR="00E24E35" w:rsidRDefault="007F5047">
      <w:pPr>
        <w:pStyle w:val="Textkrper"/>
        <w:spacing w:before="126" w:line="360" w:lineRule="auto"/>
        <w:ind w:left="746" w:right="1017"/>
      </w:pPr>
      <w:r>
        <w:t>Es wurden drei Varianten betrachtet. Variante 1 sieht eine Einfeldbrücke mit separater Geh- und Radwegunterführung vor. Die B 75 wird dabei mit einem einfeldrigen Bauwerk über das Gewässer</w:t>
      </w:r>
      <w:r>
        <w:rPr>
          <w:spacing w:val="-5"/>
        </w:rPr>
        <w:t xml:space="preserve"> </w:t>
      </w:r>
      <w:r>
        <w:t>überführt,</w:t>
      </w:r>
      <w:r>
        <w:rPr>
          <w:spacing w:val="-6"/>
        </w:rPr>
        <w:t xml:space="preserve"> </w:t>
      </w:r>
      <w:r>
        <w:t>für</w:t>
      </w:r>
      <w:r>
        <w:rPr>
          <w:spacing w:val="-9"/>
        </w:rPr>
        <w:t xml:space="preserve"> </w:t>
      </w:r>
      <w:r>
        <w:t>jede</w:t>
      </w:r>
      <w:r>
        <w:rPr>
          <w:spacing w:val="-5"/>
        </w:rPr>
        <w:t xml:space="preserve"> </w:t>
      </w:r>
      <w:r>
        <w:t>Fahrtrichtung</w:t>
      </w:r>
      <w:r>
        <w:rPr>
          <w:spacing w:val="-3"/>
        </w:rPr>
        <w:t xml:space="preserve"> </w:t>
      </w:r>
      <w:r>
        <w:t>ein</w:t>
      </w:r>
      <w:r>
        <w:rPr>
          <w:spacing w:val="-10"/>
        </w:rPr>
        <w:t xml:space="preserve"> </w:t>
      </w:r>
      <w:r>
        <w:t>Teilbauwerk.</w:t>
      </w:r>
      <w:r>
        <w:rPr>
          <w:spacing w:val="-4"/>
        </w:rPr>
        <w:t xml:space="preserve"> </w:t>
      </w:r>
      <w:r>
        <w:t>Bei</w:t>
      </w:r>
      <w:r>
        <w:rPr>
          <w:spacing w:val="-8"/>
        </w:rPr>
        <w:t xml:space="preserve"> </w:t>
      </w:r>
      <w:r>
        <w:t>der</w:t>
      </w:r>
      <w:r>
        <w:rPr>
          <w:spacing w:val="-6"/>
        </w:rPr>
        <w:t xml:space="preserve"> </w:t>
      </w:r>
      <w:r>
        <w:t>Geh-</w:t>
      </w:r>
      <w:r>
        <w:rPr>
          <w:spacing w:val="-6"/>
        </w:rPr>
        <w:t xml:space="preserve"> </w:t>
      </w:r>
      <w:r>
        <w:t>und</w:t>
      </w:r>
      <w:r>
        <w:rPr>
          <w:spacing w:val="-5"/>
        </w:rPr>
        <w:t xml:space="preserve"> </w:t>
      </w:r>
      <w:r>
        <w:t>Radwegunterführung handelt es sich um ein separates Rahmenbauwerk in Stahlbetonbauweise mit einer lichten</w:t>
      </w:r>
      <w:r>
        <w:rPr>
          <w:spacing w:val="-14"/>
        </w:rPr>
        <w:t xml:space="preserve"> </w:t>
      </w:r>
      <w:r>
        <w:t>Weite</w:t>
      </w:r>
      <w:r>
        <w:rPr>
          <w:spacing w:val="-10"/>
        </w:rPr>
        <w:t xml:space="preserve"> </w:t>
      </w:r>
      <w:r>
        <w:t>von</w:t>
      </w:r>
      <w:r>
        <w:rPr>
          <w:spacing w:val="-8"/>
        </w:rPr>
        <w:t xml:space="preserve"> </w:t>
      </w:r>
      <w:r>
        <w:t>zunächst</w:t>
      </w:r>
      <w:r>
        <w:rPr>
          <w:spacing w:val="-7"/>
        </w:rPr>
        <w:t xml:space="preserve"> </w:t>
      </w:r>
      <w:r>
        <w:t>4</w:t>
      </w:r>
      <w:r>
        <w:rPr>
          <w:spacing w:val="-10"/>
        </w:rPr>
        <w:t xml:space="preserve"> </w:t>
      </w:r>
      <w:r>
        <w:t>–</w:t>
      </w:r>
      <w:r>
        <w:rPr>
          <w:spacing w:val="-8"/>
        </w:rPr>
        <w:t xml:space="preserve"> </w:t>
      </w:r>
      <w:r>
        <w:t>5m</w:t>
      </w:r>
      <w:r>
        <w:rPr>
          <w:spacing w:val="-9"/>
        </w:rPr>
        <w:t xml:space="preserve"> </w:t>
      </w:r>
      <w:r>
        <w:t>und</w:t>
      </w:r>
      <w:r>
        <w:rPr>
          <w:spacing w:val="-11"/>
        </w:rPr>
        <w:t xml:space="preserve"> </w:t>
      </w:r>
      <w:r>
        <w:t>jetzt</w:t>
      </w:r>
      <w:r>
        <w:rPr>
          <w:spacing w:val="-6"/>
        </w:rPr>
        <w:t xml:space="preserve"> </w:t>
      </w:r>
      <w:r>
        <w:t>von</w:t>
      </w:r>
      <w:r>
        <w:rPr>
          <w:spacing w:val="-8"/>
        </w:rPr>
        <w:t xml:space="preserve"> </w:t>
      </w:r>
      <w:r>
        <w:t>6,0</w:t>
      </w:r>
      <w:r>
        <w:rPr>
          <w:spacing w:val="-1"/>
        </w:rPr>
        <w:t xml:space="preserve"> </w:t>
      </w:r>
      <w:r>
        <w:t>m,</w:t>
      </w:r>
      <w:r>
        <w:rPr>
          <w:spacing w:val="-6"/>
        </w:rPr>
        <w:t xml:space="preserve"> </w:t>
      </w:r>
      <w:r>
        <w:t>die</w:t>
      </w:r>
      <w:r>
        <w:rPr>
          <w:spacing w:val="-11"/>
        </w:rPr>
        <w:t xml:space="preserve"> </w:t>
      </w:r>
      <w:r>
        <w:t>bestehende</w:t>
      </w:r>
      <w:r>
        <w:rPr>
          <w:spacing w:val="-10"/>
        </w:rPr>
        <w:t xml:space="preserve"> </w:t>
      </w:r>
      <w:r>
        <w:t>Lage</w:t>
      </w:r>
      <w:r>
        <w:rPr>
          <w:spacing w:val="-8"/>
        </w:rPr>
        <w:t xml:space="preserve"> </w:t>
      </w:r>
      <w:r>
        <w:t>des</w:t>
      </w:r>
      <w:r>
        <w:rPr>
          <w:spacing w:val="-15"/>
        </w:rPr>
        <w:t xml:space="preserve"> </w:t>
      </w:r>
      <w:r>
        <w:t>Weges</w:t>
      </w:r>
      <w:r>
        <w:rPr>
          <w:spacing w:val="-11"/>
        </w:rPr>
        <w:t xml:space="preserve"> </w:t>
      </w:r>
      <w:r>
        <w:t>wird beibehalten.</w:t>
      </w:r>
    </w:p>
    <w:p w14:paraId="65120C36" w14:textId="77777777" w:rsidR="00A902A3" w:rsidRDefault="00A902A3">
      <w:r>
        <w:br w:type="page"/>
      </w:r>
    </w:p>
    <w:p w14:paraId="006B6D01" w14:textId="77777777" w:rsidR="00E24E35" w:rsidRDefault="004A33E8" w:rsidP="004A33E8">
      <w:pPr>
        <w:pStyle w:val="Textkrper"/>
        <w:spacing w:before="126" w:line="360" w:lineRule="auto"/>
        <w:ind w:left="746" w:right="1017"/>
      </w:pPr>
      <w:r>
        <w:lastRenderedPageBreak/>
        <w:t xml:space="preserve">Als </w:t>
      </w:r>
      <w:r w:rsidR="007F5047">
        <w:t>Vorteile</w:t>
      </w:r>
      <w:r w:rsidR="007F5047">
        <w:rPr>
          <w:spacing w:val="-10"/>
        </w:rPr>
        <w:t xml:space="preserve"> </w:t>
      </w:r>
      <w:r w:rsidR="007F5047">
        <w:t>ergeben</w:t>
      </w:r>
      <w:r w:rsidR="007F5047">
        <w:rPr>
          <w:spacing w:val="-11"/>
        </w:rPr>
        <w:t xml:space="preserve"> </w:t>
      </w:r>
      <w:r w:rsidR="007F5047">
        <w:t>sich</w:t>
      </w:r>
      <w:r w:rsidR="007F5047">
        <w:rPr>
          <w:spacing w:val="-10"/>
        </w:rPr>
        <w:t xml:space="preserve"> </w:t>
      </w:r>
      <w:r w:rsidR="007F5047">
        <w:t>in</w:t>
      </w:r>
      <w:r w:rsidR="007F5047">
        <w:rPr>
          <w:spacing w:val="-9"/>
        </w:rPr>
        <w:t xml:space="preserve"> </w:t>
      </w:r>
      <w:r w:rsidR="007F5047">
        <w:t>der</w:t>
      </w:r>
      <w:r w:rsidR="007F5047">
        <w:rPr>
          <w:spacing w:val="-9"/>
        </w:rPr>
        <w:t xml:space="preserve"> </w:t>
      </w:r>
      <w:r w:rsidR="007F5047">
        <w:t>Bewertung</w:t>
      </w:r>
      <w:r w:rsidR="007F5047">
        <w:rPr>
          <w:spacing w:val="-6"/>
        </w:rPr>
        <w:t xml:space="preserve"> </w:t>
      </w:r>
      <w:r w:rsidR="007F5047">
        <w:t>dieser</w:t>
      </w:r>
      <w:r w:rsidR="007F5047">
        <w:rPr>
          <w:spacing w:val="-13"/>
        </w:rPr>
        <w:t xml:space="preserve"> </w:t>
      </w:r>
      <w:r w:rsidR="007F5047">
        <w:t>Variante</w:t>
      </w:r>
      <w:r w:rsidR="007F5047">
        <w:rPr>
          <w:spacing w:val="-9"/>
        </w:rPr>
        <w:t xml:space="preserve"> </w:t>
      </w:r>
      <w:r w:rsidR="007F5047">
        <w:t>eine</w:t>
      </w:r>
      <w:r w:rsidR="007F5047">
        <w:rPr>
          <w:spacing w:val="-10"/>
        </w:rPr>
        <w:t xml:space="preserve"> </w:t>
      </w:r>
      <w:r w:rsidR="007F5047">
        <w:t>geringe</w:t>
      </w:r>
      <w:r w:rsidR="007F5047">
        <w:rPr>
          <w:spacing w:val="-9"/>
        </w:rPr>
        <w:t xml:space="preserve"> </w:t>
      </w:r>
      <w:r w:rsidR="007F5047">
        <w:t>Brückenfläche</w:t>
      </w:r>
      <w:r w:rsidR="007F5047">
        <w:rPr>
          <w:spacing w:val="-10"/>
        </w:rPr>
        <w:t xml:space="preserve"> </w:t>
      </w:r>
      <w:r w:rsidR="007F5047">
        <w:t>durch kurze Stützweiten, niedrige Betriebskosten durch kurze Stützweiten sowie die niedrigsten Herstellungskosten im Variantenvergleich. Außerdem sind keine Stützen im Hochwasserabflussquerschnitt erforderlich und es ergibt sich eine ungestörte Wahrnehmung des Gewässerverlaufs. Demgegenüber sind als Nachteile zu berücksichtigen die zwei durch Erdkörper getrennten Bauwerke, die Erforderlichkeit einer Abdichtung an den vorhandenen Deich und das subjektive Sicherheitsempfinden der Geh- und</w:t>
      </w:r>
      <w:r w:rsidR="007F5047">
        <w:rPr>
          <w:spacing w:val="-4"/>
        </w:rPr>
        <w:t xml:space="preserve"> </w:t>
      </w:r>
      <w:r w:rsidR="007F5047">
        <w:t>Radwegnutzer/innen.</w:t>
      </w:r>
    </w:p>
    <w:p w14:paraId="34417CBB" w14:textId="77777777" w:rsidR="00E24E35" w:rsidRDefault="007F5047">
      <w:pPr>
        <w:pStyle w:val="Textkrper"/>
        <w:spacing w:line="360" w:lineRule="auto"/>
        <w:ind w:right="1016"/>
      </w:pPr>
      <w:r>
        <w:t>Als</w:t>
      </w:r>
      <w:r>
        <w:rPr>
          <w:spacing w:val="-9"/>
        </w:rPr>
        <w:t xml:space="preserve"> </w:t>
      </w:r>
      <w:r w:rsidR="000C24BF">
        <w:t>b</w:t>
      </w:r>
      <w:r>
        <w:t>au-</w:t>
      </w:r>
      <w:r>
        <w:rPr>
          <w:spacing w:val="-8"/>
        </w:rPr>
        <w:t xml:space="preserve"> </w:t>
      </w:r>
      <w:r>
        <w:t>und</w:t>
      </w:r>
      <w:r>
        <w:rPr>
          <w:spacing w:val="-11"/>
        </w:rPr>
        <w:t xml:space="preserve"> </w:t>
      </w:r>
      <w:r>
        <w:t>anlagebedingte</w:t>
      </w:r>
      <w:r>
        <w:rPr>
          <w:spacing w:val="-16"/>
        </w:rPr>
        <w:t xml:space="preserve"> </w:t>
      </w:r>
      <w:r>
        <w:t>Wirkung</w:t>
      </w:r>
      <w:r>
        <w:rPr>
          <w:spacing w:val="-8"/>
        </w:rPr>
        <w:t xml:space="preserve"> </w:t>
      </w:r>
      <w:r>
        <w:t>ergibt</w:t>
      </w:r>
      <w:r>
        <w:rPr>
          <w:spacing w:val="-10"/>
        </w:rPr>
        <w:t xml:space="preserve"> </w:t>
      </w:r>
      <w:r>
        <w:t>sich</w:t>
      </w:r>
      <w:r>
        <w:rPr>
          <w:spacing w:val="-11"/>
        </w:rPr>
        <w:t xml:space="preserve"> </w:t>
      </w:r>
      <w:r>
        <w:t>durch</w:t>
      </w:r>
      <w:r>
        <w:rPr>
          <w:spacing w:val="-9"/>
        </w:rPr>
        <w:t xml:space="preserve"> </w:t>
      </w:r>
      <w:r>
        <w:t>die</w:t>
      </w:r>
      <w:r>
        <w:rPr>
          <w:spacing w:val="-14"/>
        </w:rPr>
        <w:t xml:space="preserve"> </w:t>
      </w:r>
      <w:r>
        <w:t>Trennung</w:t>
      </w:r>
      <w:r>
        <w:rPr>
          <w:spacing w:val="-9"/>
        </w:rPr>
        <w:t xml:space="preserve"> </w:t>
      </w:r>
      <w:r>
        <w:t>des</w:t>
      </w:r>
      <w:r>
        <w:rPr>
          <w:spacing w:val="-11"/>
        </w:rPr>
        <w:t xml:space="preserve"> </w:t>
      </w:r>
      <w:r>
        <w:t>Unterführungsbauwerks</w:t>
      </w:r>
      <w:r>
        <w:rPr>
          <w:spacing w:val="-13"/>
        </w:rPr>
        <w:t xml:space="preserve"> </w:t>
      </w:r>
      <w:r>
        <w:t>von</w:t>
      </w:r>
      <w:r>
        <w:rPr>
          <w:spacing w:val="-16"/>
        </w:rPr>
        <w:t xml:space="preserve"> </w:t>
      </w:r>
      <w:r>
        <w:t>dem</w:t>
      </w:r>
      <w:r>
        <w:rPr>
          <w:spacing w:val="-13"/>
        </w:rPr>
        <w:t xml:space="preserve"> </w:t>
      </w:r>
      <w:r>
        <w:t>Brückenbauwerk</w:t>
      </w:r>
      <w:r>
        <w:rPr>
          <w:spacing w:val="-10"/>
        </w:rPr>
        <w:t xml:space="preserve"> </w:t>
      </w:r>
      <w:r>
        <w:t>und</w:t>
      </w:r>
      <w:r>
        <w:rPr>
          <w:spacing w:val="-16"/>
        </w:rPr>
        <w:t xml:space="preserve"> </w:t>
      </w:r>
      <w:r>
        <w:t>die</w:t>
      </w:r>
      <w:r>
        <w:rPr>
          <w:spacing w:val="-15"/>
        </w:rPr>
        <w:t xml:space="preserve"> </w:t>
      </w:r>
      <w:r>
        <w:t>erforderlichen</w:t>
      </w:r>
      <w:r>
        <w:rPr>
          <w:spacing w:val="-19"/>
        </w:rPr>
        <w:t xml:space="preserve"> </w:t>
      </w:r>
      <w:r>
        <w:t>Widerlagerwände</w:t>
      </w:r>
      <w:r>
        <w:rPr>
          <w:spacing w:val="-12"/>
        </w:rPr>
        <w:t xml:space="preserve"> </w:t>
      </w:r>
      <w:r>
        <w:t>zwischen</w:t>
      </w:r>
      <w:r>
        <w:rPr>
          <w:spacing w:val="-13"/>
        </w:rPr>
        <w:t xml:space="preserve"> </w:t>
      </w:r>
      <w:r>
        <w:t>den</w:t>
      </w:r>
      <w:r>
        <w:rPr>
          <w:spacing w:val="-16"/>
        </w:rPr>
        <w:t xml:space="preserve"> </w:t>
      </w:r>
      <w:r>
        <w:t>Bauwerken eine visuelle Trennwirkung. Die Deichlinie wird zerschnitten. Das separate Rahmenbauwerk</w:t>
      </w:r>
      <w:r>
        <w:rPr>
          <w:spacing w:val="-14"/>
        </w:rPr>
        <w:t xml:space="preserve"> </w:t>
      </w:r>
      <w:r>
        <w:t>der</w:t>
      </w:r>
      <w:r>
        <w:rPr>
          <w:spacing w:val="-16"/>
        </w:rPr>
        <w:t xml:space="preserve"> </w:t>
      </w:r>
      <w:r>
        <w:t>Geh-</w:t>
      </w:r>
      <w:r>
        <w:rPr>
          <w:spacing w:val="-14"/>
        </w:rPr>
        <w:t xml:space="preserve"> </w:t>
      </w:r>
      <w:r>
        <w:t>und</w:t>
      </w:r>
      <w:r>
        <w:rPr>
          <w:spacing w:val="-18"/>
        </w:rPr>
        <w:t xml:space="preserve"> </w:t>
      </w:r>
      <w:r>
        <w:t>Radwegunterführung</w:t>
      </w:r>
      <w:r>
        <w:rPr>
          <w:spacing w:val="-16"/>
        </w:rPr>
        <w:t xml:space="preserve"> </w:t>
      </w:r>
      <w:r>
        <w:t>kann</w:t>
      </w:r>
      <w:r>
        <w:rPr>
          <w:spacing w:val="-18"/>
        </w:rPr>
        <w:t xml:space="preserve"> </w:t>
      </w:r>
      <w:r>
        <w:t>das</w:t>
      </w:r>
      <w:r>
        <w:rPr>
          <w:spacing w:val="-14"/>
        </w:rPr>
        <w:t xml:space="preserve"> </w:t>
      </w:r>
      <w:r>
        <w:t>subjektive</w:t>
      </w:r>
      <w:r>
        <w:rPr>
          <w:spacing w:val="-16"/>
        </w:rPr>
        <w:t xml:space="preserve"> </w:t>
      </w:r>
      <w:r>
        <w:t>Sicherheitsgefühl</w:t>
      </w:r>
      <w:r>
        <w:rPr>
          <w:spacing w:val="-16"/>
        </w:rPr>
        <w:t xml:space="preserve"> </w:t>
      </w:r>
      <w:r>
        <w:t>insbesondere bei Dunkelheit ggf.</w:t>
      </w:r>
      <w:r>
        <w:rPr>
          <w:spacing w:val="-5"/>
        </w:rPr>
        <w:t xml:space="preserve"> </w:t>
      </w:r>
      <w:r>
        <w:t>einschränken.</w:t>
      </w:r>
    </w:p>
    <w:p w14:paraId="4F5AE2B5" w14:textId="77777777" w:rsidR="00E24E35" w:rsidRDefault="007F5047">
      <w:pPr>
        <w:pStyle w:val="Textkrper"/>
        <w:spacing w:before="119" w:line="360" w:lineRule="auto"/>
        <w:ind w:right="1016"/>
      </w:pPr>
      <w:r>
        <w:t xml:space="preserve">Variante 2 sieht eine Einfeldbrücke mit im Widerlager integrierter separater Geh- und Radwegunterführung vor. </w:t>
      </w:r>
      <w:r>
        <w:rPr>
          <w:spacing w:val="-2"/>
        </w:rPr>
        <w:t xml:space="preserve">Die </w:t>
      </w:r>
      <w:r>
        <w:t>B 75 wird dabei mit einem einfeldrigen Bauwerk über das Gewässer</w:t>
      </w:r>
      <w:r>
        <w:rPr>
          <w:spacing w:val="-4"/>
        </w:rPr>
        <w:t xml:space="preserve"> </w:t>
      </w:r>
      <w:r>
        <w:t>überführt,</w:t>
      </w:r>
      <w:r>
        <w:rPr>
          <w:spacing w:val="-6"/>
        </w:rPr>
        <w:t xml:space="preserve"> </w:t>
      </w:r>
      <w:r>
        <w:t>für</w:t>
      </w:r>
      <w:r>
        <w:rPr>
          <w:spacing w:val="-6"/>
        </w:rPr>
        <w:t xml:space="preserve"> </w:t>
      </w:r>
      <w:r>
        <w:t>jede</w:t>
      </w:r>
      <w:r>
        <w:rPr>
          <w:spacing w:val="-5"/>
        </w:rPr>
        <w:t xml:space="preserve"> </w:t>
      </w:r>
      <w:r>
        <w:t>Fahrtrichtung</w:t>
      </w:r>
      <w:r>
        <w:rPr>
          <w:spacing w:val="-3"/>
        </w:rPr>
        <w:t xml:space="preserve"> </w:t>
      </w:r>
      <w:r>
        <w:t>ein</w:t>
      </w:r>
      <w:r>
        <w:rPr>
          <w:spacing w:val="-7"/>
        </w:rPr>
        <w:t xml:space="preserve"> </w:t>
      </w:r>
      <w:r>
        <w:t>Teilbauwerk.</w:t>
      </w:r>
      <w:r>
        <w:rPr>
          <w:spacing w:val="-4"/>
        </w:rPr>
        <w:t xml:space="preserve"> </w:t>
      </w:r>
      <w:r>
        <w:t>Bei</w:t>
      </w:r>
      <w:r>
        <w:rPr>
          <w:spacing w:val="-6"/>
        </w:rPr>
        <w:t xml:space="preserve"> </w:t>
      </w:r>
      <w:r>
        <w:t>der</w:t>
      </w:r>
      <w:r>
        <w:rPr>
          <w:spacing w:val="-5"/>
        </w:rPr>
        <w:t xml:space="preserve"> </w:t>
      </w:r>
      <w:r>
        <w:t>Geh-</w:t>
      </w:r>
      <w:r>
        <w:rPr>
          <w:spacing w:val="-2"/>
        </w:rPr>
        <w:t xml:space="preserve"> </w:t>
      </w:r>
      <w:r>
        <w:t>und</w:t>
      </w:r>
      <w:r>
        <w:rPr>
          <w:spacing w:val="-7"/>
        </w:rPr>
        <w:t xml:space="preserve"> </w:t>
      </w:r>
      <w:r>
        <w:t>Radwegunterführung handelt</w:t>
      </w:r>
      <w:r>
        <w:rPr>
          <w:spacing w:val="-10"/>
        </w:rPr>
        <w:t xml:space="preserve"> </w:t>
      </w:r>
      <w:r>
        <w:t>es</w:t>
      </w:r>
      <w:r>
        <w:rPr>
          <w:spacing w:val="-14"/>
        </w:rPr>
        <w:t xml:space="preserve"> </w:t>
      </w:r>
      <w:r>
        <w:t>sich</w:t>
      </w:r>
      <w:r>
        <w:rPr>
          <w:spacing w:val="-11"/>
        </w:rPr>
        <w:t xml:space="preserve"> </w:t>
      </w:r>
      <w:r>
        <w:t>um</w:t>
      </w:r>
      <w:r>
        <w:rPr>
          <w:spacing w:val="-11"/>
        </w:rPr>
        <w:t xml:space="preserve"> </w:t>
      </w:r>
      <w:r>
        <w:t>ein</w:t>
      </w:r>
      <w:r>
        <w:rPr>
          <w:spacing w:val="-11"/>
        </w:rPr>
        <w:t xml:space="preserve"> </w:t>
      </w:r>
      <w:r>
        <w:t>im</w:t>
      </w:r>
      <w:r>
        <w:rPr>
          <w:spacing w:val="-13"/>
        </w:rPr>
        <w:t xml:space="preserve"> </w:t>
      </w:r>
      <w:r>
        <w:t>östlichen</w:t>
      </w:r>
      <w:r>
        <w:rPr>
          <w:spacing w:val="-11"/>
        </w:rPr>
        <w:t xml:space="preserve"> </w:t>
      </w:r>
      <w:r>
        <w:t>Brückenwiderlager</w:t>
      </w:r>
      <w:r>
        <w:rPr>
          <w:spacing w:val="-11"/>
        </w:rPr>
        <w:t xml:space="preserve"> </w:t>
      </w:r>
      <w:r>
        <w:t>integriertes</w:t>
      </w:r>
      <w:r>
        <w:rPr>
          <w:spacing w:val="-11"/>
        </w:rPr>
        <w:t xml:space="preserve"> </w:t>
      </w:r>
      <w:r>
        <w:t>Rahmenbauwerk</w:t>
      </w:r>
      <w:r>
        <w:rPr>
          <w:spacing w:val="-8"/>
        </w:rPr>
        <w:t xml:space="preserve"> </w:t>
      </w:r>
      <w:r>
        <w:t>in</w:t>
      </w:r>
      <w:r>
        <w:rPr>
          <w:spacing w:val="-12"/>
        </w:rPr>
        <w:t xml:space="preserve"> </w:t>
      </w:r>
      <w:r>
        <w:t>Stahlbetonbauweise mit einer lichten Weite von zunächst 4 – 5m und jetzt von 6,0 m. Die bestehende Lage des Weges wird in Richtung Deich</w:t>
      </w:r>
      <w:r>
        <w:rPr>
          <w:spacing w:val="-8"/>
        </w:rPr>
        <w:t xml:space="preserve"> </w:t>
      </w:r>
      <w:r>
        <w:t>verschoben.</w:t>
      </w:r>
    </w:p>
    <w:p w14:paraId="6CB817C0" w14:textId="77777777" w:rsidR="00E24E35" w:rsidRDefault="007F5047">
      <w:pPr>
        <w:pStyle w:val="Textkrper"/>
        <w:spacing w:line="360" w:lineRule="auto"/>
        <w:ind w:left="746" w:right="1015"/>
      </w:pPr>
      <w:r>
        <w:t>Als</w:t>
      </w:r>
      <w:r>
        <w:rPr>
          <w:spacing w:val="-9"/>
        </w:rPr>
        <w:t xml:space="preserve"> </w:t>
      </w:r>
      <w:r>
        <w:t>Vorteile</w:t>
      </w:r>
      <w:r>
        <w:rPr>
          <w:spacing w:val="-10"/>
        </w:rPr>
        <w:t xml:space="preserve"> </w:t>
      </w:r>
      <w:r>
        <w:t>ergeben</w:t>
      </w:r>
      <w:r>
        <w:rPr>
          <w:spacing w:val="-11"/>
        </w:rPr>
        <w:t xml:space="preserve"> </w:t>
      </w:r>
      <w:r>
        <w:t>sich</w:t>
      </w:r>
      <w:r>
        <w:rPr>
          <w:spacing w:val="-10"/>
        </w:rPr>
        <w:t xml:space="preserve"> </w:t>
      </w:r>
      <w:r>
        <w:t>in</w:t>
      </w:r>
      <w:r>
        <w:rPr>
          <w:spacing w:val="-9"/>
        </w:rPr>
        <w:t xml:space="preserve"> </w:t>
      </w:r>
      <w:r>
        <w:t>der</w:t>
      </w:r>
      <w:r>
        <w:rPr>
          <w:spacing w:val="-9"/>
        </w:rPr>
        <w:t xml:space="preserve"> </w:t>
      </w:r>
      <w:r>
        <w:t>Bewertung</w:t>
      </w:r>
      <w:r>
        <w:rPr>
          <w:spacing w:val="-6"/>
        </w:rPr>
        <w:t xml:space="preserve"> </w:t>
      </w:r>
      <w:r>
        <w:t>dieser</w:t>
      </w:r>
      <w:r>
        <w:rPr>
          <w:spacing w:val="-13"/>
        </w:rPr>
        <w:t xml:space="preserve"> </w:t>
      </w:r>
      <w:r>
        <w:t>Variante</w:t>
      </w:r>
      <w:r>
        <w:rPr>
          <w:spacing w:val="-9"/>
        </w:rPr>
        <w:t xml:space="preserve"> </w:t>
      </w:r>
      <w:r>
        <w:t>eine</w:t>
      </w:r>
      <w:r>
        <w:rPr>
          <w:spacing w:val="-10"/>
        </w:rPr>
        <w:t xml:space="preserve"> </w:t>
      </w:r>
      <w:r>
        <w:t>geringe</w:t>
      </w:r>
      <w:r>
        <w:rPr>
          <w:spacing w:val="-9"/>
        </w:rPr>
        <w:t xml:space="preserve"> </w:t>
      </w:r>
      <w:r>
        <w:t>Brückenfläche</w:t>
      </w:r>
      <w:r>
        <w:rPr>
          <w:spacing w:val="-10"/>
        </w:rPr>
        <w:t xml:space="preserve"> </w:t>
      </w:r>
      <w:r>
        <w:t>durch kurze Stützweiten, es handelt sich um nur ein Bauwerk, die Betriebskosten sind durch kurze Stützweiten niedrig und es entstehen nur geringfügig höhere Herstellungskosten als bei Variante 1. Außerdem sind keine Stützen im Hochwasserabflussquerschnitt erforderlich und es ergibt sich eine ungestörte Wahrnehmung des Gewässerverlaufs. Demgegenüber sind als Nachteile</w:t>
      </w:r>
      <w:r>
        <w:rPr>
          <w:spacing w:val="-12"/>
        </w:rPr>
        <w:t xml:space="preserve"> </w:t>
      </w:r>
      <w:r>
        <w:t>zu</w:t>
      </w:r>
      <w:r>
        <w:rPr>
          <w:spacing w:val="-12"/>
        </w:rPr>
        <w:t xml:space="preserve"> </w:t>
      </w:r>
      <w:r>
        <w:t>berücksichtigen,</w:t>
      </w:r>
      <w:r>
        <w:rPr>
          <w:spacing w:val="-11"/>
        </w:rPr>
        <w:t xml:space="preserve"> </w:t>
      </w:r>
      <w:r>
        <w:t>dass</w:t>
      </w:r>
      <w:r>
        <w:rPr>
          <w:spacing w:val="-11"/>
        </w:rPr>
        <w:t xml:space="preserve"> </w:t>
      </w:r>
      <w:r>
        <w:t>die</w:t>
      </w:r>
      <w:r>
        <w:rPr>
          <w:spacing w:val="-12"/>
        </w:rPr>
        <w:t xml:space="preserve"> </w:t>
      </w:r>
      <w:r>
        <w:t>Abdichtung</w:t>
      </w:r>
      <w:r>
        <w:rPr>
          <w:spacing w:val="-12"/>
        </w:rPr>
        <w:t xml:space="preserve"> </w:t>
      </w:r>
      <w:r>
        <w:t>an</w:t>
      </w:r>
      <w:r>
        <w:rPr>
          <w:spacing w:val="-11"/>
        </w:rPr>
        <w:t xml:space="preserve"> </w:t>
      </w:r>
      <w:r>
        <w:t>den</w:t>
      </w:r>
      <w:r>
        <w:rPr>
          <w:spacing w:val="-10"/>
        </w:rPr>
        <w:t xml:space="preserve"> </w:t>
      </w:r>
      <w:r>
        <w:t>vorhandenen</w:t>
      </w:r>
      <w:r>
        <w:rPr>
          <w:spacing w:val="-12"/>
        </w:rPr>
        <w:t xml:space="preserve"> </w:t>
      </w:r>
      <w:r>
        <w:t>Deich</w:t>
      </w:r>
      <w:r>
        <w:rPr>
          <w:spacing w:val="-12"/>
        </w:rPr>
        <w:t xml:space="preserve"> </w:t>
      </w:r>
      <w:r>
        <w:t>erforderlich</w:t>
      </w:r>
      <w:r>
        <w:rPr>
          <w:spacing w:val="-11"/>
        </w:rPr>
        <w:t xml:space="preserve"> </w:t>
      </w:r>
      <w:r>
        <w:t>ist und</w:t>
      </w:r>
      <w:r>
        <w:rPr>
          <w:spacing w:val="-14"/>
        </w:rPr>
        <w:t xml:space="preserve"> </w:t>
      </w:r>
      <w:r>
        <w:t>ebenso</w:t>
      </w:r>
      <w:r>
        <w:rPr>
          <w:spacing w:val="-14"/>
        </w:rPr>
        <w:t xml:space="preserve"> </w:t>
      </w:r>
      <w:r>
        <w:t>eine</w:t>
      </w:r>
      <w:r>
        <w:rPr>
          <w:spacing w:val="-13"/>
        </w:rPr>
        <w:t xml:space="preserve"> </w:t>
      </w:r>
      <w:r>
        <w:t>Stützwand</w:t>
      </w:r>
      <w:r>
        <w:rPr>
          <w:spacing w:val="-15"/>
        </w:rPr>
        <w:t xml:space="preserve"> </w:t>
      </w:r>
      <w:r>
        <w:t>für</w:t>
      </w:r>
      <w:r>
        <w:rPr>
          <w:spacing w:val="-11"/>
        </w:rPr>
        <w:t xml:space="preserve"> </w:t>
      </w:r>
      <w:r>
        <w:t>den</w:t>
      </w:r>
      <w:r>
        <w:rPr>
          <w:spacing w:val="-14"/>
        </w:rPr>
        <w:t xml:space="preserve"> </w:t>
      </w:r>
      <w:r>
        <w:t>vorhandenen</w:t>
      </w:r>
      <w:r>
        <w:rPr>
          <w:spacing w:val="-15"/>
        </w:rPr>
        <w:t xml:space="preserve"> </w:t>
      </w:r>
      <w:r>
        <w:t>Deich.</w:t>
      </w:r>
      <w:r>
        <w:rPr>
          <w:spacing w:val="-12"/>
        </w:rPr>
        <w:t xml:space="preserve"> </w:t>
      </w:r>
      <w:r>
        <w:t>Zudem</w:t>
      </w:r>
      <w:r>
        <w:rPr>
          <w:spacing w:val="-11"/>
        </w:rPr>
        <w:t xml:space="preserve"> </w:t>
      </w:r>
      <w:r>
        <w:t>ist</w:t>
      </w:r>
      <w:r>
        <w:rPr>
          <w:spacing w:val="-12"/>
        </w:rPr>
        <w:t xml:space="preserve"> </w:t>
      </w:r>
      <w:r>
        <w:t>die</w:t>
      </w:r>
      <w:r>
        <w:rPr>
          <w:spacing w:val="-13"/>
        </w:rPr>
        <w:t xml:space="preserve"> </w:t>
      </w:r>
      <w:r>
        <w:t>Verlegung</w:t>
      </w:r>
      <w:r>
        <w:rPr>
          <w:spacing w:val="-11"/>
        </w:rPr>
        <w:t xml:space="preserve"> </w:t>
      </w:r>
      <w:r>
        <w:t>des</w:t>
      </w:r>
      <w:r>
        <w:rPr>
          <w:spacing w:val="-19"/>
        </w:rPr>
        <w:t xml:space="preserve"> </w:t>
      </w:r>
      <w:r>
        <w:t>Weges erforderlich und das subjektive Sicherheitsempfinden der Geh- und Radwegnutzer/innen zu berücksichtigen.</w:t>
      </w:r>
    </w:p>
    <w:p w14:paraId="6D7408BF" w14:textId="77777777" w:rsidR="00E24E35" w:rsidRDefault="007F5047">
      <w:pPr>
        <w:pStyle w:val="Textkrper"/>
        <w:spacing w:line="360" w:lineRule="auto"/>
        <w:ind w:left="746" w:right="1017"/>
      </w:pPr>
      <w:r>
        <w:t>Als</w:t>
      </w:r>
      <w:r>
        <w:rPr>
          <w:spacing w:val="-7"/>
        </w:rPr>
        <w:t xml:space="preserve"> </w:t>
      </w:r>
      <w:r w:rsidR="000C24BF">
        <w:t>b</w:t>
      </w:r>
      <w:r>
        <w:t>au-</w:t>
      </w:r>
      <w:r>
        <w:rPr>
          <w:spacing w:val="-5"/>
        </w:rPr>
        <w:t xml:space="preserve"> </w:t>
      </w:r>
      <w:r>
        <w:t>und</w:t>
      </w:r>
      <w:r>
        <w:rPr>
          <w:spacing w:val="-7"/>
        </w:rPr>
        <w:t xml:space="preserve"> </w:t>
      </w:r>
      <w:r>
        <w:t>anlagebedingte</w:t>
      </w:r>
      <w:r>
        <w:rPr>
          <w:spacing w:val="-14"/>
        </w:rPr>
        <w:t xml:space="preserve"> </w:t>
      </w:r>
      <w:r>
        <w:t>Wirkung</w:t>
      </w:r>
      <w:r>
        <w:rPr>
          <w:spacing w:val="-4"/>
        </w:rPr>
        <w:t xml:space="preserve"> </w:t>
      </w:r>
      <w:r>
        <w:t>ergibt</w:t>
      </w:r>
      <w:r>
        <w:rPr>
          <w:spacing w:val="-7"/>
        </w:rPr>
        <w:t xml:space="preserve"> </w:t>
      </w:r>
      <w:r>
        <w:t>sich</w:t>
      </w:r>
      <w:r>
        <w:rPr>
          <w:spacing w:val="-10"/>
        </w:rPr>
        <w:t xml:space="preserve"> </w:t>
      </w:r>
      <w:r>
        <w:t>durch</w:t>
      </w:r>
      <w:r>
        <w:rPr>
          <w:spacing w:val="-5"/>
        </w:rPr>
        <w:t xml:space="preserve"> </w:t>
      </w:r>
      <w:r>
        <w:t>die</w:t>
      </w:r>
      <w:r>
        <w:rPr>
          <w:spacing w:val="-6"/>
        </w:rPr>
        <w:t xml:space="preserve"> </w:t>
      </w:r>
      <w:r>
        <w:t>Kombination</w:t>
      </w:r>
      <w:r>
        <w:rPr>
          <w:spacing w:val="-7"/>
        </w:rPr>
        <w:t xml:space="preserve"> </w:t>
      </w:r>
      <w:r>
        <w:t>des</w:t>
      </w:r>
      <w:r>
        <w:rPr>
          <w:spacing w:val="-11"/>
        </w:rPr>
        <w:t xml:space="preserve"> </w:t>
      </w:r>
      <w:r>
        <w:t>Widerlagers</w:t>
      </w:r>
      <w:r>
        <w:rPr>
          <w:spacing w:val="-8"/>
        </w:rPr>
        <w:t xml:space="preserve"> </w:t>
      </w:r>
      <w:r>
        <w:t>mit dem Unterführungsbauwerk eine Verschiebung des Radwegs in den Deich. Durch die erforderliche Stützwand wird der Deich angeschnitten. Es ergibt sich eine starke visuelle Trennwirkung aufgrund der unterbrochenen Sichtachse. Die Deichlinie wird zerschnitten. Das separate Rahmenbauwerk der Geh- und Radwegunterführung schränkt das subjektive Sicherheitsgefühl insbesondere bei Dunkelheit</w:t>
      </w:r>
      <w:r>
        <w:rPr>
          <w:spacing w:val="-1"/>
        </w:rPr>
        <w:t xml:space="preserve"> </w:t>
      </w:r>
      <w:r>
        <w:t>ein.</w:t>
      </w:r>
    </w:p>
    <w:p w14:paraId="17808C16" w14:textId="77777777" w:rsidR="00A902A3" w:rsidRDefault="007F5047" w:rsidP="00BC0F94">
      <w:pPr>
        <w:pStyle w:val="Textkrper"/>
        <w:spacing w:before="120" w:line="360" w:lineRule="auto"/>
        <w:ind w:left="746" w:right="1018"/>
      </w:pPr>
      <w:r>
        <w:t>Variante</w:t>
      </w:r>
      <w:r>
        <w:rPr>
          <w:spacing w:val="-12"/>
        </w:rPr>
        <w:t xml:space="preserve"> </w:t>
      </w:r>
      <w:r>
        <w:t>3</w:t>
      </w:r>
      <w:r>
        <w:rPr>
          <w:spacing w:val="-14"/>
        </w:rPr>
        <w:t xml:space="preserve"> </w:t>
      </w:r>
      <w:r>
        <w:t>sieht</w:t>
      </w:r>
      <w:r>
        <w:rPr>
          <w:spacing w:val="-12"/>
        </w:rPr>
        <w:t xml:space="preserve"> </w:t>
      </w:r>
      <w:r>
        <w:t>ein</w:t>
      </w:r>
      <w:r>
        <w:rPr>
          <w:spacing w:val="-12"/>
        </w:rPr>
        <w:t xml:space="preserve"> </w:t>
      </w:r>
      <w:r>
        <w:t>Zweifeldbauwerk</w:t>
      </w:r>
      <w:r>
        <w:rPr>
          <w:spacing w:val="-8"/>
        </w:rPr>
        <w:t xml:space="preserve"> </w:t>
      </w:r>
      <w:r>
        <w:t>vor</w:t>
      </w:r>
      <w:r>
        <w:rPr>
          <w:spacing w:val="-13"/>
        </w:rPr>
        <w:t xml:space="preserve"> </w:t>
      </w:r>
      <w:r>
        <w:t>mit</w:t>
      </w:r>
      <w:r>
        <w:rPr>
          <w:spacing w:val="-11"/>
        </w:rPr>
        <w:t xml:space="preserve"> </w:t>
      </w:r>
      <w:r>
        <w:t>Stützweiten</w:t>
      </w:r>
      <w:r>
        <w:rPr>
          <w:spacing w:val="-11"/>
        </w:rPr>
        <w:t xml:space="preserve"> </w:t>
      </w:r>
      <w:r>
        <w:rPr>
          <w:spacing w:val="-2"/>
        </w:rPr>
        <w:t>wie</w:t>
      </w:r>
      <w:r>
        <w:rPr>
          <w:spacing w:val="-12"/>
        </w:rPr>
        <w:t xml:space="preserve"> </w:t>
      </w:r>
      <w:r>
        <w:t>im</w:t>
      </w:r>
      <w:r>
        <w:rPr>
          <w:spacing w:val="-10"/>
        </w:rPr>
        <w:t xml:space="preserve"> </w:t>
      </w:r>
      <w:r>
        <w:t>Bestand.</w:t>
      </w:r>
      <w:r>
        <w:rPr>
          <w:spacing w:val="-12"/>
        </w:rPr>
        <w:t xml:space="preserve"> </w:t>
      </w:r>
      <w:r>
        <w:rPr>
          <w:spacing w:val="-2"/>
        </w:rPr>
        <w:t>Die</w:t>
      </w:r>
      <w:r>
        <w:rPr>
          <w:spacing w:val="-12"/>
        </w:rPr>
        <w:t xml:space="preserve"> </w:t>
      </w:r>
      <w:r>
        <w:t>B</w:t>
      </w:r>
      <w:r>
        <w:rPr>
          <w:spacing w:val="-2"/>
        </w:rPr>
        <w:t xml:space="preserve"> </w:t>
      </w:r>
      <w:r>
        <w:t>75</w:t>
      </w:r>
      <w:r>
        <w:rPr>
          <w:spacing w:val="-12"/>
        </w:rPr>
        <w:t xml:space="preserve"> </w:t>
      </w:r>
      <w:r>
        <w:t>wird</w:t>
      </w:r>
      <w:r>
        <w:rPr>
          <w:spacing w:val="-11"/>
        </w:rPr>
        <w:t xml:space="preserve"> </w:t>
      </w:r>
      <w:r>
        <w:t>dabei mit</w:t>
      </w:r>
      <w:r>
        <w:rPr>
          <w:spacing w:val="-6"/>
        </w:rPr>
        <w:t xml:space="preserve"> </w:t>
      </w:r>
      <w:r>
        <w:t>einem</w:t>
      </w:r>
      <w:r>
        <w:rPr>
          <w:spacing w:val="-5"/>
        </w:rPr>
        <w:t xml:space="preserve"> </w:t>
      </w:r>
      <w:r>
        <w:t>zweifeldrigen</w:t>
      </w:r>
      <w:r>
        <w:rPr>
          <w:spacing w:val="-10"/>
        </w:rPr>
        <w:t xml:space="preserve"> </w:t>
      </w:r>
      <w:r>
        <w:t>Bauwerk</w:t>
      </w:r>
      <w:r>
        <w:rPr>
          <w:spacing w:val="-1"/>
        </w:rPr>
        <w:t xml:space="preserve"> </w:t>
      </w:r>
      <w:r>
        <w:t>über</w:t>
      </w:r>
      <w:r>
        <w:rPr>
          <w:spacing w:val="-6"/>
        </w:rPr>
        <w:t xml:space="preserve"> </w:t>
      </w:r>
      <w:r>
        <w:t>das</w:t>
      </w:r>
      <w:r>
        <w:rPr>
          <w:spacing w:val="-8"/>
        </w:rPr>
        <w:t xml:space="preserve"> </w:t>
      </w:r>
      <w:r>
        <w:t>Gewässer,</w:t>
      </w:r>
      <w:r>
        <w:rPr>
          <w:spacing w:val="-5"/>
        </w:rPr>
        <w:t xml:space="preserve"> </w:t>
      </w:r>
      <w:r>
        <w:t>den</w:t>
      </w:r>
      <w:r>
        <w:rPr>
          <w:spacing w:val="-7"/>
        </w:rPr>
        <w:t xml:space="preserve"> </w:t>
      </w:r>
      <w:r>
        <w:t>Deich</w:t>
      </w:r>
      <w:r>
        <w:rPr>
          <w:spacing w:val="-6"/>
        </w:rPr>
        <w:t xml:space="preserve"> </w:t>
      </w:r>
      <w:r>
        <w:t>und</w:t>
      </w:r>
      <w:r>
        <w:rPr>
          <w:spacing w:val="-6"/>
        </w:rPr>
        <w:t xml:space="preserve"> </w:t>
      </w:r>
      <w:r>
        <w:t>den</w:t>
      </w:r>
      <w:r>
        <w:rPr>
          <w:spacing w:val="-10"/>
        </w:rPr>
        <w:t xml:space="preserve"> </w:t>
      </w:r>
      <w:r>
        <w:t>Geh-</w:t>
      </w:r>
      <w:r>
        <w:rPr>
          <w:spacing w:val="-4"/>
        </w:rPr>
        <w:t xml:space="preserve"> </w:t>
      </w:r>
      <w:r>
        <w:t>und</w:t>
      </w:r>
      <w:r>
        <w:rPr>
          <w:spacing w:val="-6"/>
        </w:rPr>
        <w:t xml:space="preserve"> </w:t>
      </w:r>
      <w:r>
        <w:t xml:space="preserve">Radweg </w:t>
      </w:r>
    </w:p>
    <w:p w14:paraId="398AF5D8" w14:textId="77777777" w:rsidR="00A902A3" w:rsidRDefault="00A902A3">
      <w:r>
        <w:br w:type="page"/>
      </w:r>
    </w:p>
    <w:p w14:paraId="23062EBF" w14:textId="77777777" w:rsidR="00E24E35" w:rsidRDefault="007F5047" w:rsidP="00BC0F94">
      <w:pPr>
        <w:pStyle w:val="Textkrper"/>
        <w:spacing w:before="120" w:line="360" w:lineRule="auto"/>
        <w:ind w:left="746" w:right="1018"/>
      </w:pPr>
      <w:r>
        <w:lastRenderedPageBreak/>
        <w:t>überführt,</w:t>
      </w:r>
      <w:r>
        <w:rPr>
          <w:spacing w:val="11"/>
        </w:rPr>
        <w:t xml:space="preserve"> </w:t>
      </w:r>
      <w:r>
        <w:t>für</w:t>
      </w:r>
      <w:r>
        <w:rPr>
          <w:spacing w:val="9"/>
        </w:rPr>
        <w:t xml:space="preserve"> </w:t>
      </w:r>
      <w:r>
        <w:t>jede</w:t>
      </w:r>
      <w:r>
        <w:rPr>
          <w:spacing w:val="10"/>
        </w:rPr>
        <w:t xml:space="preserve"> </w:t>
      </w:r>
      <w:r>
        <w:t>Fahrtrichtung</w:t>
      </w:r>
      <w:r>
        <w:rPr>
          <w:spacing w:val="13"/>
        </w:rPr>
        <w:t xml:space="preserve"> </w:t>
      </w:r>
      <w:r>
        <w:t>ein</w:t>
      </w:r>
      <w:r>
        <w:rPr>
          <w:spacing w:val="7"/>
        </w:rPr>
        <w:t xml:space="preserve"> </w:t>
      </w:r>
      <w:r>
        <w:t>Teilbauwerk.</w:t>
      </w:r>
      <w:r>
        <w:rPr>
          <w:spacing w:val="12"/>
        </w:rPr>
        <w:t xml:space="preserve"> </w:t>
      </w:r>
      <w:r>
        <w:t>Damit</w:t>
      </w:r>
      <w:r>
        <w:rPr>
          <w:spacing w:val="12"/>
        </w:rPr>
        <w:t xml:space="preserve"> </w:t>
      </w:r>
      <w:r>
        <w:t>die</w:t>
      </w:r>
      <w:r>
        <w:rPr>
          <w:spacing w:val="10"/>
        </w:rPr>
        <w:t xml:space="preserve"> </w:t>
      </w:r>
      <w:r>
        <w:t>lichte</w:t>
      </w:r>
      <w:r>
        <w:rPr>
          <w:spacing w:val="9"/>
        </w:rPr>
        <w:t xml:space="preserve"> </w:t>
      </w:r>
      <w:r>
        <w:t>Höhe</w:t>
      </w:r>
      <w:r>
        <w:rPr>
          <w:spacing w:val="13"/>
        </w:rPr>
        <w:t xml:space="preserve"> </w:t>
      </w:r>
      <w:r>
        <w:t>von</w:t>
      </w:r>
      <w:r>
        <w:rPr>
          <w:spacing w:val="13"/>
        </w:rPr>
        <w:t xml:space="preserve"> </w:t>
      </w:r>
      <w:r>
        <w:t>2,5</w:t>
      </w:r>
      <w:r>
        <w:rPr>
          <w:spacing w:val="-6"/>
        </w:rPr>
        <w:t xml:space="preserve"> </w:t>
      </w:r>
      <w:r>
        <w:t>m</w:t>
      </w:r>
      <w:r>
        <w:rPr>
          <w:spacing w:val="14"/>
        </w:rPr>
        <w:t xml:space="preserve"> </w:t>
      </w:r>
      <w:r>
        <w:t>im</w:t>
      </w:r>
      <w:r>
        <w:rPr>
          <w:spacing w:val="12"/>
        </w:rPr>
        <w:t xml:space="preserve"> </w:t>
      </w:r>
      <w:r>
        <w:t>Geh-</w:t>
      </w:r>
      <w:r w:rsidR="00BC0F94">
        <w:t xml:space="preserve"> und Rad</w:t>
      </w:r>
      <w:r>
        <w:t>wegbereich erreicht werden kann, muss der Weg unter das bestehende Geländeniveau</w:t>
      </w:r>
      <w:r>
        <w:rPr>
          <w:spacing w:val="-7"/>
        </w:rPr>
        <w:t xml:space="preserve"> </w:t>
      </w:r>
      <w:r>
        <w:t>abgesenkt</w:t>
      </w:r>
      <w:r>
        <w:rPr>
          <w:spacing w:val="-6"/>
        </w:rPr>
        <w:t xml:space="preserve"> </w:t>
      </w:r>
      <w:r>
        <w:t>werden.</w:t>
      </w:r>
      <w:r>
        <w:rPr>
          <w:spacing w:val="-8"/>
        </w:rPr>
        <w:t xml:space="preserve"> </w:t>
      </w:r>
      <w:r>
        <w:t>Dies</w:t>
      </w:r>
      <w:r>
        <w:rPr>
          <w:spacing w:val="-7"/>
        </w:rPr>
        <w:t xml:space="preserve"> </w:t>
      </w:r>
      <w:r>
        <w:t>ergibt</w:t>
      </w:r>
      <w:r>
        <w:rPr>
          <w:spacing w:val="-6"/>
        </w:rPr>
        <w:t xml:space="preserve"> </w:t>
      </w:r>
      <w:r>
        <w:t>sich</w:t>
      </w:r>
      <w:r>
        <w:rPr>
          <w:spacing w:val="-10"/>
        </w:rPr>
        <w:t xml:space="preserve"> </w:t>
      </w:r>
      <w:r>
        <w:t>aufgrund</w:t>
      </w:r>
      <w:r>
        <w:rPr>
          <w:spacing w:val="-8"/>
        </w:rPr>
        <w:t xml:space="preserve"> </w:t>
      </w:r>
      <w:r>
        <w:t>der</w:t>
      </w:r>
      <w:r>
        <w:rPr>
          <w:spacing w:val="-6"/>
        </w:rPr>
        <w:t xml:space="preserve"> </w:t>
      </w:r>
      <w:r>
        <w:t>deutlich</w:t>
      </w:r>
      <w:r>
        <w:rPr>
          <w:spacing w:val="-10"/>
        </w:rPr>
        <w:t xml:space="preserve"> </w:t>
      </w:r>
      <w:r>
        <w:t>größeren</w:t>
      </w:r>
      <w:r>
        <w:rPr>
          <w:spacing w:val="-7"/>
        </w:rPr>
        <w:t xml:space="preserve"> </w:t>
      </w:r>
      <w:r>
        <w:t>Bauhöhe</w:t>
      </w:r>
      <w:r>
        <w:rPr>
          <w:spacing w:val="-7"/>
        </w:rPr>
        <w:t xml:space="preserve"> </w:t>
      </w:r>
      <w:r>
        <w:t>des</w:t>
      </w:r>
      <w:r>
        <w:rPr>
          <w:spacing w:val="-7"/>
        </w:rPr>
        <w:t xml:space="preserve"> </w:t>
      </w:r>
      <w:r>
        <w:t>Überbaus im Vergleich zum Unterführungsbauwerk. Die Entwässerung dieses Bereiches erfolgt über Abläufe und eine</w:t>
      </w:r>
      <w:r>
        <w:rPr>
          <w:spacing w:val="-1"/>
        </w:rPr>
        <w:t xml:space="preserve"> </w:t>
      </w:r>
      <w:r>
        <w:t>Hebeanlage.</w:t>
      </w:r>
    </w:p>
    <w:p w14:paraId="3F3C0F9B" w14:textId="77777777" w:rsidR="00E24E35" w:rsidRDefault="007F5047">
      <w:pPr>
        <w:pStyle w:val="Textkrper"/>
        <w:spacing w:before="1" w:line="360" w:lineRule="auto"/>
        <w:ind w:right="1017"/>
      </w:pPr>
      <w:r>
        <w:t>Als Vorteile ergeben sich in der Bewertung dieser Variante, dass keine Veränderungen am Deich</w:t>
      </w:r>
      <w:r>
        <w:rPr>
          <w:spacing w:val="-14"/>
        </w:rPr>
        <w:t xml:space="preserve"> </w:t>
      </w:r>
      <w:r>
        <w:t>erforderlich</w:t>
      </w:r>
      <w:r>
        <w:rPr>
          <w:spacing w:val="-15"/>
        </w:rPr>
        <w:t xml:space="preserve"> </w:t>
      </w:r>
      <w:r>
        <w:t>sind,</w:t>
      </w:r>
      <w:r>
        <w:rPr>
          <w:spacing w:val="-13"/>
        </w:rPr>
        <w:t xml:space="preserve"> </w:t>
      </w:r>
      <w:r>
        <w:t>es</w:t>
      </w:r>
      <w:r>
        <w:rPr>
          <w:spacing w:val="-14"/>
        </w:rPr>
        <w:t xml:space="preserve"> </w:t>
      </w:r>
      <w:r>
        <w:t>handelt</w:t>
      </w:r>
      <w:r>
        <w:rPr>
          <w:spacing w:val="-12"/>
        </w:rPr>
        <w:t xml:space="preserve"> </w:t>
      </w:r>
      <w:r>
        <w:t>sich</w:t>
      </w:r>
      <w:r>
        <w:rPr>
          <w:spacing w:val="-15"/>
        </w:rPr>
        <w:t xml:space="preserve"> </w:t>
      </w:r>
      <w:r>
        <w:t>um</w:t>
      </w:r>
      <w:r>
        <w:rPr>
          <w:spacing w:val="-13"/>
        </w:rPr>
        <w:t xml:space="preserve"> </w:t>
      </w:r>
      <w:r>
        <w:t>ein</w:t>
      </w:r>
      <w:r>
        <w:rPr>
          <w:spacing w:val="-15"/>
        </w:rPr>
        <w:t xml:space="preserve"> </w:t>
      </w:r>
      <w:r>
        <w:t>Bauwerk</w:t>
      </w:r>
      <w:r>
        <w:rPr>
          <w:spacing w:val="-11"/>
        </w:rPr>
        <w:t xml:space="preserve"> </w:t>
      </w:r>
      <w:r>
        <w:t>und</w:t>
      </w:r>
      <w:r>
        <w:rPr>
          <w:spacing w:val="-15"/>
        </w:rPr>
        <w:t xml:space="preserve"> </w:t>
      </w:r>
      <w:r>
        <w:t>es</w:t>
      </w:r>
      <w:r>
        <w:rPr>
          <w:spacing w:val="-14"/>
        </w:rPr>
        <w:t xml:space="preserve"> </w:t>
      </w:r>
      <w:r>
        <w:t>entsteht</w:t>
      </w:r>
      <w:r>
        <w:rPr>
          <w:spacing w:val="-11"/>
        </w:rPr>
        <w:t xml:space="preserve"> </w:t>
      </w:r>
      <w:r>
        <w:t>eine</w:t>
      </w:r>
      <w:r>
        <w:rPr>
          <w:spacing w:val="-15"/>
        </w:rPr>
        <w:t xml:space="preserve"> </w:t>
      </w:r>
      <w:r>
        <w:t>offenere</w:t>
      </w:r>
      <w:r>
        <w:rPr>
          <w:spacing w:val="-14"/>
        </w:rPr>
        <w:t xml:space="preserve"> </w:t>
      </w:r>
      <w:r>
        <w:t>Ansicht des Bauwerks. Zudem ist das subjektive Sicherheitsempfinden der Geh- und Radwegnutzer/innen höher als bei den Varianten 1 und</w:t>
      </w:r>
      <w:r>
        <w:rPr>
          <w:spacing w:val="-5"/>
        </w:rPr>
        <w:t xml:space="preserve"> </w:t>
      </w:r>
      <w:r>
        <w:t>2.</w:t>
      </w:r>
    </w:p>
    <w:p w14:paraId="7E2F8C50" w14:textId="77777777" w:rsidR="00E24E35" w:rsidRDefault="007F5047">
      <w:pPr>
        <w:pStyle w:val="Textkrper"/>
        <w:spacing w:line="360" w:lineRule="auto"/>
        <w:ind w:right="1016"/>
      </w:pPr>
      <w:r>
        <w:t>Demgegenüber sind als Nachteile zu berücksichtigen, dass sich hier im Variantenvergleich die</w:t>
      </w:r>
      <w:r>
        <w:rPr>
          <w:spacing w:val="-8"/>
        </w:rPr>
        <w:t xml:space="preserve"> </w:t>
      </w:r>
      <w:r>
        <w:t>größte</w:t>
      </w:r>
      <w:r>
        <w:rPr>
          <w:spacing w:val="-10"/>
        </w:rPr>
        <w:t xml:space="preserve"> </w:t>
      </w:r>
      <w:r>
        <w:t>Brückenfläche,</w:t>
      </w:r>
      <w:r>
        <w:rPr>
          <w:spacing w:val="-6"/>
        </w:rPr>
        <w:t xml:space="preserve"> </w:t>
      </w:r>
      <w:r>
        <w:t>die</w:t>
      </w:r>
      <w:r>
        <w:rPr>
          <w:spacing w:val="-8"/>
        </w:rPr>
        <w:t xml:space="preserve"> </w:t>
      </w:r>
      <w:r>
        <w:t>höchsten</w:t>
      </w:r>
      <w:r>
        <w:rPr>
          <w:spacing w:val="-9"/>
        </w:rPr>
        <w:t xml:space="preserve"> </w:t>
      </w:r>
      <w:r>
        <w:t>Herstellungskosten</w:t>
      </w:r>
      <w:r>
        <w:rPr>
          <w:spacing w:val="-9"/>
        </w:rPr>
        <w:t xml:space="preserve"> </w:t>
      </w:r>
      <w:r>
        <w:t>und</w:t>
      </w:r>
      <w:r>
        <w:rPr>
          <w:spacing w:val="-7"/>
        </w:rPr>
        <w:t xml:space="preserve"> </w:t>
      </w:r>
      <w:r>
        <w:t>die</w:t>
      </w:r>
      <w:r>
        <w:rPr>
          <w:spacing w:val="-9"/>
        </w:rPr>
        <w:t xml:space="preserve"> </w:t>
      </w:r>
      <w:r>
        <w:t>höchsten</w:t>
      </w:r>
      <w:r>
        <w:rPr>
          <w:spacing w:val="-8"/>
        </w:rPr>
        <w:t xml:space="preserve"> </w:t>
      </w:r>
      <w:r>
        <w:t>Betriebskosten ergeben. Außerdem ist eine Stütze im Hochwasserabflussquerschnitt erforderlich und die sich ergebende Problematik der Wegeentwässerung ist zu</w:t>
      </w:r>
      <w:r>
        <w:rPr>
          <w:spacing w:val="-7"/>
        </w:rPr>
        <w:t xml:space="preserve"> </w:t>
      </w:r>
      <w:r>
        <w:t>lösen.</w:t>
      </w:r>
    </w:p>
    <w:p w14:paraId="0126E58F" w14:textId="77777777" w:rsidR="00E24E35" w:rsidRDefault="007F5047">
      <w:pPr>
        <w:pStyle w:val="Textkrper"/>
        <w:spacing w:line="360" w:lineRule="auto"/>
        <w:ind w:right="1017"/>
      </w:pPr>
      <w:r>
        <w:t xml:space="preserve">Als </w:t>
      </w:r>
      <w:r w:rsidR="000C24BF">
        <w:t>b</w:t>
      </w:r>
      <w:r>
        <w:t>au- und anlagebedingte Wirkung ergibt bei Variante 3 eine offenere Ansicht des Bauwerks,</w:t>
      </w:r>
      <w:r>
        <w:rPr>
          <w:spacing w:val="-12"/>
        </w:rPr>
        <w:t xml:space="preserve"> </w:t>
      </w:r>
      <w:r>
        <w:t>die</w:t>
      </w:r>
      <w:r>
        <w:rPr>
          <w:spacing w:val="-10"/>
        </w:rPr>
        <w:t xml:space="preserve"> </w:t>
      </w:r>
      <w:r>
        <w:t>Deichlinie</w:t>
      </w:r>
      <w:r>
        <w:rPr>
          <w:spacing w:val="-11"/>
        </w:rPr>
        <w:t xml:space="preserve"> </w:t>
      </w:r>
      <w:r>
        <w:t>bleibt</w:t>
      </w:r>
      <w:r>
        <w:rPr>
          <w:spacing w:val="-8"/>
        </w:rPr>
        <w:t xml:space="preserve"> </w:t>
      </w:r>
      <w:r>
        <w:t>erhalten.</w:t>
      </w:r>
      <w:r>
        <w:rPr>
          <w:spacing w:val="-12"/>
        </w:rPr>
        <w:t xml:space="preserve"> </w:t>
      </w:r>
      <w:r>
        <w:t>Dennoch</w:t>
      </w:r>
      <w:r>
        <w:rPr>
          <w:spacing w:val="-10"/>
        </w:rPr>
        <w:t xml:space="preserve"> </w:t>
      </w:r>
      <w:r>
        <w:t>wirkt</w:t>
      </w:r>
      <w:r>
        <w:rPr>
          <w:spacing w:val="-9"/>
        </w:rPr>
        <w:t xml:space="preserve"> </w:t>
      </w:r>
      <w:r>
        <w:t>die</w:t>
      </w:r>
      <w:r>
        <w:rPr>
          <w:spacing w:val="-10"/>
        </w:rPr>
        <w:t xml:space="preserve"> </w:t>
      </w:r>
      <w:r>
        <w:t>Stütze</w:t>
      </w:r>
      <w:r>
        <w:rPr>
          <w:spacing w:val="-11"/>
        </w:rPr>
        <w:t xml:space="preserve"> </w:t>
      </w:r>
      <w:r>
        <w:t>im</w:t>
      </w:r>
      <w:r>
        <w:rPr>
          <w:spacing w:val="-11"/>
        </w:rPr>
        <w:t xml:space="preserve"> </w:t>
      </w:r>
      <w:r>
        <w:t>Deichvorland</w:t>
      </w:r>
      <w:r>
        <w:rPr>
          <w:spacing w:val="-11"/>
        </w:rPr>
        <w:t xml:space="preserve"> </w:t>
      </w:r>
      <w:r>
        <w:t>störend</w:t>
      </w:r>
      <w:r>
        <w:rPr>
          <w:spacing w:val="-10"/>
        </w:rPr>
        <w:t xml:space="preserve"> </w:t>
      </w:r>
      <w:r>
        <w:t>in</w:t>
      </w:r>
      <w:r>
        <w:rPr>
          <w:spacing w:val="-11"/>
        </w:rPr>
        <w:t xml:space="preserve"> </w:t>
      </w:r>
      <w:r>
        <w:t>der Wahrnehmung</w:t>
      </w:r>
      <w:r>
        <w:rPr>
          <w:spacing w:val="-8"/>
        </w:rPr>
        <w:t xml:space="preserve"> </w:t>
      </w:r>
      <w:r>
        <w:t>des</w:t>
      </w:r>
      <w:r>
        <w:rPr>
          <w:spacing w:val="-9"/>
        </w:rPr>
        <w:t xml:space="preserve"> </w:t>
      </w:r>
      <w:r>
        <w:t>Gewässerlaufes.</w:t>
      </w:r>
      <w:r>
        <w:rPr>
          <w:spacing w:val="-8"/>
        </w:rPr>
        <w:t xml:space="preserve"> </w:t>
      </w:r>
      <w:r>
        <w:t>Durch</w:t>
      </w:r>
      <w:r>
        <w:rPr>
          <w:spacing w:val="-10"/>
        </w:rPr>
        <w:t xml:space="preserve"> </w:t>
      </w:r>
      <w:r>
        <w:t>die</w:t>
      </w:r>
      <w:r>
        <w:rPr>
          <w:spacing w:val="-7"/>
        </w:rPr>
        <w:t xml:space="preserve"> </w:t>
      </w:r>
      <w:r>
        <w:t>Begrenzung</w:t>
      </w:r>
      <w:r>
        <w:rPr>
          <w:spacing w:val="-7"/>
        </w:rPr>
        <w:t xml:space="preserve"> </w:t>
      </w:r>
      <w:r>
        <w:t>von</w:t>
      </w:r>
      <w:r>
        <w:rPr>
          <w:spacing w:val="-8"/>
        </w:rPr>
        <w:t xml:space="preserve"> </w:t>
      </w:r>
      <w:r>
        <w:t>nur</w:t>
      </w:r>
      <w:r>
        <w:rPr>
          <w:spacing w:val="-9"/>
        </w:rPr>
        <w:t xml:space="preserve"> </w:t>
      </w:r>
      <w:r>
        <w:t>einer</w:t>
      </w:r>
      <w:r>
        <w:rPr>
          <w:spacing w:val="-11"/>
        </w:rPr>
        <w:t xml:space="preserve"> </w:t>
      </w:r>
      <w:r>
        <w:t>seitlichen</w:t>
      </w:r>
      <w:r>
        <w:rPr>
          <w:spacing w:val="-12"/>
        </w:rPr>
        <w:t xml:space="preserve"> </w:t>
      </w:r>
      <w:r>
        <w:t xml:space="preserve">Widerlagerwand ist das subjektive Sicherheitsempfinden innerhalb der Geh- und Radwegunterführung nicht so stark eingeschränkt, wenngleich es aufgrund der Absenkung des Geh- </w:t>
      </w:r>
      <w:r>
        <w:rPr>
          <w:spacing w:val="-3"/>
        </w:rPr>
        <w:t xml:space="preserve">und </w:t>
      </w:r>
      <w:r>
        <w:t>Radweges auch hier zu einer Verschlechterung gegenüber dem Bestand</w:t>
      </w:r>
      <w:r>
        <w:rPr>
          <w:spacing w:val="-9"/>
        </w:rPr>
        <w:t xml:space="preserve"> </w:t>
      </w:r>
      <w:r>
        <w:t>kommt.</w:t>
      </w:r>
    </w:p>
    <w:p w14:paraId="4C41423D" w14:textId="77777777" w:rsidR="00E24E35" w:rsidRDefault="007F5047">
      <w:pPr>
        <w:pStyle w:val="Textkrper"/>
        <w:spacing w:before="119"/>
      </w:pPr>
      <w:r>
        <w:rPr>
          <w:u w:val="single"/>
        </w:rPr>
        <w:t>Die Vorzugsvariante</w:t>
      </w:r>
    </w:p>
    <w:p w14:paraId="7E970D34" w14:textId="77777777" w:rsidR="00E24E35" w:rsidRDefault="007F5047">
      <w:pPr>
        <w:pStyle w:val="Textkrper"/>
        <w:spacing w:before="127" w:line="360" w:lineRule="auto"/>
        <w:ind w:left="746" w:right="1016"/>
      </w:pPr>
      <w:r>
        <w:t>Die Variante 1 hat sich im Zuge der Machbarkeitsstudie als Vorzugslösung ergeben. Aus- schlaggebend</w:t>
      </w:r>
      <w:r>
        <w:rPr>
          <w:spacing w:val="-12"/>
        </w:rPr>
        <w:t xml:space="preserve"> </w:t>
      </w:r>
      <w:r>
        <w:t>für</w:t>
      </w:r>
      <w:r>
        <w:rPr>
          <w:spacing w:val="-7"/>
        </w:rPr>
        <w:t xml:space="preserve"> </w:t>
      </w:r>
      <w:r>
        <w:t>die</w:t>
      </w:r>
      <w:r>
        <w:rPr>
          <w:spacing w:val="-14"/>
        </w:rPr>
        <w:t xml:space="preserve"> </w:t>
      </w:r>
      <w:r>
        <w:t>Wahl</w:t>
      </w:r>
      <w:r>
        <w:rPr>
          <w:spacing w:val="-9"/>
        </w:rPr>
        <w:t xml:space="preserve"> </w:t>
      </w:r>
      <w:r>
        <w:t>dieser</w:t>
      </w:r>
      <w:r>
        <w:rPr>
          <w:spacing w:val="-6"/>
        </w:rPr>
        <w:t xml:space="preserve"> </w:t>
      </w:r>
      <w:r>
        <w:t>Vorzugsvariante</w:t>
      </w:r>
      <w:r>
        <w:rPr>
          <w:spacing w:val="-7"/>
        </w:rPr>
        <w:t xml:space="preserve"> </w:t>
      </w:r>
      <w:r>
        <w:t>waren</w:t>
      </w:r>
      <w:r>
        <w:rPr>
          <w:spacing w:val="-7"/>
        </w:rPr>
        <w:t xml:space="preserve"> </w:t>
      </w:r>
      <w:r>
        <w:t>die</w:t>
      </w:r>
      <w:r>
        <w:rPr>
          <w:spacing w:val="-8"/>
        </w:rPr>
        <w:t xml:space="preserve"> </w:t>
      </w:r>
      <w:r>
        <w:t>niedrigsten</w:t>
      </w:r>
      <w:r>
        <w:rPr>
          <w:spacing w:val="-11"/>
        </w:rPr>
        <w:t xml:space="preserve"> </w:t>
      </w:r>
      <w:r>
        <w:t>Herstellungskosten im</w:t>
      </w:r>
      <w:r>
        <w:rPr>
          <w:spacing w:val="-10"/>
        </w:rPr>
        <w:t xml:space="preserve"> </w:t>
      </w:r>
      <w:r>
        <w:t>Variantenvergleich,</w:t>
      </w:r>
      <w:r>
        <w:rPr>
          <w:spacing w:val="-8"/>
        </w:rPr>
        <w:t xml:space="preserve"> </w:t>
      </w:r>
      <w:r>
        <w:t>die</w:t>
      </w:r>
      <w:r>
        <w:rPr>
          <w:spacing w:val="-10"/>
        </w:rPr>
        <w:t xml:space="preserve"> </w:t>
      </w:r>
      <w:r>
        <w:t>niedrigen</w:t>
      </w:r>
      <w:r>
        <w:rPr>
          <w:spacing w:val="-12"/>
        </w:rPr>
        <w:t xml:space="preserve"> </w:t>
      </w:r>
      <w:r>
        <w:t>Betriebskosten</w:t>
      </w:r>
      <w:r>
        <w:rPr>
          <w:spacing w:val="-9"/>
        </w:rPr>
        <w:t xml:space="preserve"> </w:t>
      </w:r>
      <w:r>
        <w:t>zusammen</w:t>
      </w:r>
      <w:r>
        <w:rPr>
          <w:spacing w:val="-12"/>
        </w:rPr>
        <w:t xml:space="preserve"> </w:t>
      </w:r>
      <w:r>
        <w:t>mit</w:t>
      </w:r>
      <w:r>
        <w:rPr>
          <w:spacing w:val="-11"/>
        </w:rPr>
        <w:t xml:space="preserve"> </w:t>
      </w:r>
      <w:r>
        <w:t>der</w:t>
      </w:r>
      <w:r>
        <w:rPr>
          <w:spacing w:val="-11"/>
        </w:rPr>
        <w:t xml:space="preserve"> </w:t>
      </w:r>
      <w:r>
        <w:t>Tatsache,</w:t>
      </w:r>
      <w:r>
        <w:rPr>
          <w:spacing w:val="-11"/>
        </w:rPr>
        <w:t xml:space="preserve"> </w:t>
      </w:r>
      <w:r>
        <w:t>dass</w:t>
      </w:r>
      <w:r>
        <w:rPr>
          <w:spacing w:val="-11"/>
        </w:rPr>
        <w:t xml:space="preserve"> </w:t>
      </w:r>
      <w:r>
        <w:t>keine Bauteile im Hochwasserabflussquerschnitt erforderlich werden und dass eine ungestörte Wahrnehmung des Gewässerverlaufs möglich</w:t>
      </w:r>
      <w:r>
        <w:rPr>
          <w:spacing w:val="-3"/>
        </w:rPr>
        <w:t xml:space="preserve"> </w:t>
      </w:r>
      <w:r>
        <w:t>ist.</w:t>
      </w:r>
    </w:p>
    <w:p w14:paraId="03E2708A" w14:textId="77777777" w:rsidR="00E24E35" w:rsidRDefault="007F5047">
      <w:pPr>
        <w:pStyle w:val="Textkrper"/>
        <w:spacing w:before="120" w:line="360" w:lineRule="auto"/>
        <w:ind w:left="746" w:right="1017"/>
      </w:pPr>
      <w:r>
        <w:t xml:space="preserve">Die Nachteile der Variante 1 können durch die folgenden Maßnahmen kompensiert werden: Das subjektive Sicherheitsempfinden innerhalb der Geh- und Radwegunterführung wird durch einen hellen Anstrich der Wände und durch eine energie-effiziente LED Beleuchtung verbessert. Zusätzlich hat die Vorhabenträgerin die Geh- und Radwegunterführung von zu- nächst 4 – 5 m auf eine lichte Weite von jetzt 6,0 m aufgeweitet und wird auf Anregung der Polizei Bremen </w:t>
      </w:r>
      <w:r w:rsidR="002E0F3F">
        <w:t xml:space="preserve">im parallelen Bremer Planverfahren </w:t>
      </w:r>
      <w:r>
        <w:t>die betriebstechnische Beleuchtung im Tunneldurchlass so optimieren, dass eine Gesichtserkennung (Gestik und Mimik) (gemäß DIN EN 13201 – 1) gewährleistet ist.</w:t>
      </w:r>
    </w:p>
    <w:p w14:paraId="2104204C" w14:textId="77777777" w:rsidR="00A902A3" w:rsidRDefault="00A902A3">
      <w:r>
        <w:br w:type="page"/>
      </w:r>
    </w:p>
    <w:p w14:paraId="3657C5FF" w14:textId="77777777" w:rsidR="00E24E35" w:rsidRDefault="007F5047">
      <w:pPr>
        <w:pStyle w:val="Textkrper"/>
        <w:spacing w:before="121" w:line="360" w:lineRule="auto"/>
        <w:ind w:right="1020"/>
      </w:pPr>
      <w:r>
        <w:rPr>
          <w:u w:val="single"/>
        </w:rPr>
        <w:lastRenderedPageBreak/>
        <w:t>Zur Problematik des subjektiven Sicherheitsempfindens innerhalb der Geh- und Radwegunterführung, Abwägung der gewählten Variante</w:t>
      </w:r>
    </w:p>
    <w:p w14:paraId="60539EED" w14:textId="77777777" w:rsidR="00E24E35" w:rsidRDefault="007F5047" w:rsidP="00BC0F94">
      <w:pPr>
        <w:pStyle w:val="Textkrper"/>
        <w:spacing w:line="360" w:lineRule="auto"/>
        <w:ind w:right="1017"/>
      </w:pPr>
      <w:r>
        <w:t xml:space="preserve">Gegenstand der privaten Einwendungen </w:t>
      </w:r>
      <w:r w:rsidR="00BC0F94">
        <w:t xml:space="preserve">in Bremen, </w:t>
      </w:r>
      <w:r>
        <w:t>aber auch der Stellungnahmen einiger TÖB</w:t>
      </w:r>
      <w:r w:rsidR="002E0F3F">
        <w:t xml:space="preserve"> in Bremen</w:t>
      </w:r>
      <w:r>
        <w:t xml:space="preserve">, </w:t>
      </w:r>
      <w:r>
        <w:rPr>
          <w:spacing w:val="-3"/>
        </w:rPr>
        <w:t xml:space="preserve">hier </w:t>
      </w:r>
      <w:r>
        <w:t>insbesondere</w:t>
      </w:r>
      <w:r>
        <w:rPr>
          <w:spacing w:val="-7"/>
        </w:rPr>
        <w:t xml:space="preserve"> </w:t>
      </w:r>
      <w:r>
        <w:t>aus</w:t>
      </w:r>
      <w:r>
        <w:rPr>
          <w:spacing w:val="-7"/>
        </w:rPr>
        <w:t xml:space="preserve"> </w:t>
      </w:r>
      <w:r>
        <w:t>dem</w:t>
      </w:r>
      <w:r>
        <w:rPr>
          <w:spacing w:val="-9"/>
        </w:rPr>
        <w:t xml:space="preserve"> </w:t>
      </w:r>
      <w:r>
        <w:t>Ortsamt/Beirat</w:t>
      </w:r>
      <w:r>
        <w:rPr>
          <w:spacing w:val="-6"/>
        </w:rPr>
        <w:t xml:space="preserve"> </w:t>
      </w:r>
      <w:r>
        <w:t>Huchting,</w:t>
      </w:r>
      <w:r>
        <w:rPr>
          <w:spacing w:val="-6"/>
        </w:rPr>
        <w:t xml:space="preserve"> </w:t>
      </w:r>
      <w:r>
        <w:t>der</w:t>
      </w:r>
      <w:r>
        <w:rPr>
          <w:spacing w:val="-6"/>
        </w:rPr>
        <w:t xml:space="preserve"> </w:t>
      </w:r>
      <w:r>
        <w:t>Polizei</w:t>
      </w:r>
      <w:r>
        <w:rPr>
          <w:spacing w:val="-7"/>
        </w:rPr>
        <w:t xml:space="preserve"> </w:t>
      </w:r>
      <w:r>
        <w:t>und</w:t>
      </w:r>
      <w:r>
        <w:rPr>
          <w:spacing w:val="-7"/>
        </w:rPr>
        <w:t xml:space="preserve"> </w:t>
      </w:r>
      <w:r>
        <w:t>des</w:t>
      </w:r>
      <w:r>
        <w:rPr>
          <w:spacing w:val="-7"/>
        </w:rPr>
        <w:t xml:space="preserve"> </w:t>
      </w:r>
      <w:r>
        <w:t>Fachbereiches</w:t>
      </w:r>
      <w:r>
        <w:rPr>
          <w:spacing w:val="-6"/>
        </w:rPr>
        <w:t xml:space="preserve"> </w:t>
      </w:r>
      <w:r>
        <w:t>Bau</w:t>
      </w:r>
      <w:r>
        <w:rPr>
          <w:spacing w:val="-6"/>
        </w:rPr>
        <w:t xml:space="preserve"> </w:t>
      </w:r>
      <w:r>
        <w:rPr>
          <w:spacing w:val="-2"/>
        </w:rPr>
        <w:t xml:space="preserve">war </w:t>
      </w:r>
      <w:r>
        <w:t>die Frage eines sogenannten Angstraumes, der mit der ursprünglich vorlegten Planung</w:t>
      </w:r>
      <w:r>
        <w:rPr>
          <w:spacing w:val="6"/>
        </w:rPr>
        <w:t xml:space="preserve"> </w:t>
      </w:r>
      <w:r>
        <w:t>ver</w:t>
      </w:r>
      <w:r w:rsidR="00BC0F94">
        <w:t>bunden w</w:t>
      </w:r>
      <w:r>
        <w:t>urde. Die durch die beidseitigen Mauern erzeugte und als beklemmend empfundene</w:t>
      </w:r>
      <w:r>
        <w:rPr>
          <w:spacing w:val="-19"/>
        </w:rPr>
        <w:t xml:space="preserve"> </w:t>
      </w:r>
      <w:r>
        <w:t>Wirkung</w:t>
      </w:r>
      <w:r>
        <w:rPr>
          <w:spacing w:val="-11"/>
        </w:rPr>
        <w:t xml:space="preserve"> </w:t>
      </w:r>
      <w:r>
        <w:t>der</w:t>
      </w:r>
      <w:r>
        <w:rPr>
          <w:spacing w:val="-16"/>
        </w:rPr>
        <w:t xml:space="preserve"> </w:t>
      </w:r>
      <w:r>
        <w:t>Tunnelanlage</w:t>
      </w:r>
      <w:r>
        <w:rPr>
          <w:spacing w:val="-14"/>
        </w:rPr>
        <w:t xml:space="preserve"> </w:t>
      </w:r>
      <w:r>
        <w:t>sei</w:t>
      </w:r>
      <w:r>
        <w:rPr>
          <w:spacing w:val="-13"/>
        </w:rPr>
        <w:t xml:space="preserve"> </w:t>
      </w:r>
      <w:r>
        <w:t>dadurch</w:t>
      </w:r>
      <w:r>
        <w:rPr>
          <w:spacing w:val="-14"/>
        </w:rPr>
        <w:t xml:space="preserve"> </w:t>
      </w:r>
      <w:r>
        <w:t>aufzulösen,</w:t>
      </w:r>
      <w:r>
        <w:rPr>
          <w:spacing w:val="-11"/>
        </w:rPr>
        <w:t xml:space="preserve"> </w:t>
      </w:r>
      <w:r>
        <w:t>dass</w:t>
      </w:r>
      <w:r>
        <w:rPr>
          <w:spacing w:val="-14"/>
        </w:rPr>
        <w:t xml:space="preserve"> </w:t>
      </w:r>
      <w:r>
        <w:t>der</w:t>
      </w:r>
      <w:r>
        <w:rPr>
          <w:spacing w:val="-15"/>
        </w:rPr>
        <w:t xml:space="preserve"> </w:t>
      </w:r>
      <w:r>
        <w:t>künftige</w:t>
      </w:r>
      <w:r>
        <w:rPr>
          <w:spacing w:val="-16"/>
        </w:rPr>
        <w:t xml:space="preserve"> </w:t>
      </w:r>
      <w:r>
        <w:t>Durchlass,</w:t>
      </w:r>
      <w:r>
        <w:rPr>
          <w:spacing w:val="-13"/>
        </w:rPr>
        <w:t xml:space="preserve"> </w:t>
      </w:r>
      <w:r>
        <w:t>analog der heutigen Situation, zur Flussseite hin offen zu gestalten sei. Es wurde mithin die Umsetzung der Variante 3 gefordert, allerdings unter Vernachlässigung der technischen Rahmenbedingungen. Denn der Brückenkörper wird den aktuellen Regelwerken entsprechend rund einen</w:t>
      </w:r>
      <w:r>
        <w:rPr>
          <w:spacing w:val="-16"/>
        </w:rPr>
        <w:t xml:space="preserve"> </w:t>
      </w:r>
      <w:r>
        <w:t>halben</w:t>
      </w:r>
      <w:r>
        <w:rPr>
          <w:spacing w:val="-15"/>
        </w:rPr>
        <w:t xml:space="preserve"> </w:t>
      </w:r>
      <w:r>
        <w:t>Meter</w:t>
      </w:r>
      <w:r>
        <w:rPr>
          <w:spacing w:val="-12"/>
        </w:rPr>
        <w:t xml:space="preserve"> </w:t>
      </w:r>
      <w:r>
        <w:t>‚dicker‘,</w:t>
      </w:r>
      <w:r>
        <w:rPr>
          <w:spacing w:val="-14"/>
        </w:rPr>
        <w:t xml:space="preserve"> </w:t>
      </w:r>
      <w:r>
        <w:t>d.h.</w:t>
      </w:r>
      <w:r>
        <w:rPr>
          <w:spacing w:val="-16"/>
        </w:rPr>
        <w:t xml:space="preserve"> </w:t>
      </w:r>
      <w:r>
        <w:t>es</w:t>
      </w:r>
      <w:r>
        <w:rPr>
          <w:spacing w:val="-14"/>
        </w:rPr>
        <w:t xml:space="preserve"> </w:t>
      </w:r>
      <w:r>
        <w:t>ergibt</w:t>
      </w:r>
      <w:r>
        <w:rPr>
          <w:spacing w:val="-16"/>
        </w:rPr>
        <w:t xml:space="preserve"> </w:t>
      </w:r>
      <w:r>
        <w:t>sich</w:t>
      </w:r>
      <w:r>
        <w:rPr>
          <w:spacing w:val="-15"/>
        </w:rPr>
        <w:t xml:space="preserve"> </w:t>
      </w:r>
      <w:r>
        <w:t>eine</w:t>
      </w:r>
      <w:r>
        <w:rPr>
          <w:spacing w:val="-16"/>
        </w:rPr>
        <w:t xml:space="preserve"> </w:t>
      </w:r>
      <w:r>
        <w:t>größere</w:t>
      </w:r>
      <w:r>
        <w:rPr>
          <w:spacing w:val="-17"/>
        </w:rPr>
        <w:t xml:space="preserve"> </w:t>
      </w:r>
      <w:r>
        <w:t>Konstruktionshöhe</w:t>
      </w:r>
      <w:r>
        <w:rPr>
          <w:spacing w:val="-15"/>
        </w:rPr>
        <w:t xml:space="preserve"> </w:t>
      </w:r>
      <w:r>
        <w:t>des</w:t>
      </w:r>
      <w:r>
        <w:rPr>
          <w:spacing w:val="-14"/>
        </w:rPr>
        <w:t xml:space="preserve"> </w:t>
      </w:r>
      <w:r>
        <w:t xml:space="preserve">Überbaus als im Bestand. Zur Gewährleistung einer Durchfahrtshöhe von 2,50 m müsste daher </w:t>
      </w:r>
      <w:r>
        <w:rPr>
          <w:spacing w:val="-3"/>
        </w:rPr>
        <w:t xml:space="preserve">der </w:t>
      </w:r>
      <w:r>
        <w:t xml:space="preserve">Geh- und Radweg abgesenkt werden. Damit würde bei Variante 3 zwar noch ein Spalt </w:t>
      </w:r>
      <w:r>
        <w:rPr>
          <w:spacing w:val="-3"/>
        </w:rPr>
        <w:t>zwi</w:t>
      </w:r>
      <w:r>
        <w:t>schen Brücke und Deich verbleiben, also keine geschlossene Wand, aber eine Sichtverbindung zur Varreler Bäke oder gar eine Querungsmöglichkeit dorthin würde es nicht geben. Von Seiten der Vorhabenträgerin durfte daher berücksichtigt werden, dass die erhoffte Wiederherstellung des gegenwärtigen Zustands mithin aus technischen Gründen gar nicht möglich ist. Eine gewisse Verschlechterung des subjektiven Sicherheitsempfindens beim Durchqueren</w:t>
      </w:r>
      <w:r>
        <w:rPr>
          <w:spacing w:val="-7"/>
        </w:rPr>
        <w:t xml:space="preserve"> </w:t>
      </w:r>
      <w:r>
        <w:t>der</w:t>
      </w:r>
      <w:r>
        <w:rPr>
          <w:spacing w:val="-7"/>
        </w:rPr>
        <w:t xml:space="preserve"> </w:t>
      </w:r>
      <w:r>
        <w:t>Geh-</w:t>
      </w:r>
      <w:r>
        <w:rPr>
          <w:spacing w:val="-5"/>
        </w:rPr>
        <w:t xml:space="preserve"> </w:t>
      </w:r>
      <w:r>
        <w:t>und</w:t>
      </w:r>
      <w:r>
        <w:rPr>
          <w:spacing w:val="-8"/>
        </w:rPr>
        <w:t xml:space="preserve"> </w:t>
      </w:r>
      <w:r>
        <w:t>Radwegunterführung</w:t>
      </w:r>
      <w:r>
        <w:rPr>
          <w:spacing w:val="-6"/>
        </w:rPr>
        <w:t xml:space="preserve"> </w:t>
      </w:r>
      <w:r>
        <w:t>ist</w:t>
      </w:r>
      <w:r>
        <w:rPr>
          <w:spacing w:val="-7"/>
        </w:rPr>
        <w:t xml:space="preserve"> </w:t>
      </w:r>
      <w:r>
        <w:t>bedauerlicherweise</w:t>
      </w:r>
      <w:r>
        <w:rPr>
          <w:spacing w:val="-6"/>
        </w:rPr>
        <w:t xml:space="preserve"> </w:t>
      </w:r>
      <w:r>
        <w:t>mit</w:t>
      </w:r>
      <w:r>
        <w:rPr>
          <w:spacing w:val="-7"/>
        </w:rPr>
        <w:t xml:space="preserve"> </w:t>
      </w:r>
      <w:r>
        <w:t>keiner</w:t>
      </w:r>
      <w:r>
        <w:rPr>
          <w:spacing w:val="-5"/>
        </w:rPr>
        <w:t xml:space="preserve"> </w:t>
      </w:r>
      <w:r>
        <w:t>der</w:t>
      </w:r>
      <w:r>
        <w:rPr>
          <w:spacing w:val="-5"/>
        </w:rPr>
        <w:t xml:space="preserve"> </w:t>
      </w:r>
      <w:r>
        <w:t>drei</w:t>
      </w:r>
      <w:r>
        <w:rPr>
          <w:spacing w:val="-7"/>
        </w:rPr>
        <w:t xml:space="preserve"> </w:t>
      </w:r>
      <w:r>
        <w:t>Varianten zu</w:t>
      </w:r>
      <w:r>
        <w:rPr>
          <w:spacing w:val="-1"/>
        </w:rPr>
        <w:t xml:space="preserve"> </w:t>
      </w:r>
      <w:r>
        <w:t>vermeiden.</w:t>
      </w:r>
    </w:p>
    <w:p w14:paraId="0304DB65" w14:textId="77777777" w:rsidR="00E24E35" w:rsidRDefault="007F5047">
      <w:pPr>
        <w:pStyle w:val="Textkrper"/>
        <w:spacing w:before="120" w:line="360" w:lineRule="auto"/>
        <w:ind w:left="745" w:right="1017"/>
      </w:pPr>
      <w:r>
        <w:t>Dem</w:t>
      </w:r>
      <w:r>
        <w:rPr>
          <w:spacing w:val="-17"/>
        </w:rPr>
        <w:t xml:space="preserve"> </w:t>
      </w:r>
      <w:r>
        <w:t>Wunsch</w:t>
      </w:r>
      <w:r>
        <w:rPr>
          <w:spacing w:val="-15"/>
        </w:rPr>
        <w:t xml:space="preserve"> </w:t>
      </w:r>
      <w:r>
        <w:t>nach</w:t>
      </w:r>
      <w:r>
        <w:rPr>
          <w:spacing w:val="-16"/>
        </w:rPr>
        <w:t xml:space="preserve"> </w:t>
      </w:r>
      <w:r>
        <w:t>Umsetzung</w:t>
      </w:r>
      <w:r>
        <w:rPr>
          <w:spacing w:val="-11"/>
        </w:rPr>
        <w:t xml:space="preserve"> </w:t>
      </w:r>
      <w:r>
        <w:t>der</w:t>
      </w:r>
      <w:r>
        <w:rPr>
          <w:spacing w:val="-12"/>
        </w:rPr>
        <w:t xml:space="preserve"> </w:t>
      </w:r>
      <w:r>
        <w:t>Variante</w:t>
      </w:r>
      <w:r>
        <w:rPr>
          <w:spacing w:val="-14"/>
        </w:rPr>
        <w:t xml:space="preserve"> </w:t>
      </w:r>
      <w:r>
        <w:t>3</w:t>
      </w:r>
      <w:r>
        <w:rPr>
          <w:spacing w:val="-15"/>
        </w:rPr>
        <w:t xml:space="preserve"> </w:t>
      </w:r>
      <w:r>
        <w:t>war</w:t>
      </w:r>
      <w:r>
        <w:rPr>
          <w:spacing w:val="-12"/>
        </w:rPr>
        <w:t xml:space="preserve"> </w:t>
      </w:r>
      <w:r>
        <w:t>die</w:t>
      </w:r>
      <w:r>
        <w:rPr>
          <w:spacing w:val="-14"/>
        </w:rPr>
        <w:t xml:space="preserve"> </w:t>
      </w:r>
      <w:r>
        <w:t>Vorhabenträgerin</w:t>
      </w:r>
      <w:r>
        <w:rPr>
          <w:spacing w:val="-14"/>
        </w:rPr>
        <w:t xml:space="preserve"> </w:t>
      </w:r>
      <w:r>
        <w:t>aus</w:t>
      </w:r>
      <w:r>
        <w:rPr>
          <w:spacing w:val="-16"/>
        </w:rPr>
        <w:t xml:space="preserve"> </w:t>
      </w:r>
      <w:r>
        <w:t>fachlichen</w:t>
      </w:r>
      <w:r>
        <w:rPr>
          <w:spacing w:val="-16"/>
        </w:rPr>
        <w:t xml:space="preserve"> </w:t>
      </w:r>
      <w:r>
        <w:t>Gründen (Konstruktion und Kosten) entgegengetreten. Inhaltlich sind die von der Vorhabenträgerin</w:t>
      </w:r>
      <w:r>
        <w:rPr>
          <w:spacing w:val="-8"/>
        </w:rPr>
        <w:t xml:space="preserve"> </w:t>
      </w:r>
      <w:r>
        <w:t>dargelegten</w:t>
      </w:r>
      <w:r>
        <w:rPr>
          <w:spacing w:val="-11"/>
        </w:rPr>
        <w:t xml:space="preserve"> </w:t>
      </w:r>
      <w:r>
        <w:t>Gründe</w:t>
      </w:r>
      <w:r>
        <w:rPr>
          <w:spacing w:val="-10"/>
        </w:rPr>
        <w:t xml:space="preserve"> </w:t>
      </w:r>
      <w:r>
        <w:t>nachvollziehbar.</w:t>
      </w:r>
      <w:r>
        <w:rPr>
          <w:spacing w:val="-7"/>
        </w:rPr>
        <w:t xml:space="preserve"> </w:t>
      </w:r>
      <w:r>
        <w:t>Sowohl</w:t>
      </w:r>
      <w:r>
        <w:rPr>
          <w:spacing w:val="-9"/>
        </w:rPr>
        <w:t xml:space="preserve"> </w:t>
      </w:r>
      <w:r>
        <w:t>hinsichtlich</w:t>
      </w:r>
      <w:r>
        <w:rPr>
          <w:spacing w:val="-7"/>
        </w:rPr>
        <w:t xml:space="preserve"> </w:t>
      </w:r>
      <w:r>
        <w:t>der</w:t>
      </w:r>
      <w:r>
        <w:rPr>
          <w:spacing w:val="-7"/>
        </w:rPr>
        <w:t xml:space="preserve"> </w:t>
      </w:r>
      <w:r>
        <w:t>Konstruktion</w:t>
      </w:r>
      <w:r>
        <w:rPr>
          <w:spacing w:val="-8"/>
        </w:rPr>
        <w:t xml:space="preserve"> </w:t>
      </w:r>
      <w:r>
        <w:t>als</w:t>
      </w:r>
      <w:r>
        <w:rPr>
          <w:spacing w:val="-7"/>
        </w:rPr>
        <w:t xml:space="preserve"> </w:t>
      </w:r>
      <w:r>
        <w:t>auch</w:t>
      </w:r>
      <w:r>
        <w:rPr>
          <w:spacing w:val="-11"/>
        </w:rPr>
        <w:t xml:space="preserve"> </w:t>
      </w:r>
      <w:r>
        <w:t>in</w:t>
      </w:r>
      <w:r>
        <w:rPr>
          <w:spacing w:val="-8"/>
        </w:rPr>
        <w:t xml:space="preserve"> </w:t>
      </w:r>
      <w:r>
        <w:t>Bezug</w:t>
      </w:r>
      <w:r>
        <w:rPr>
          <w:spacing w:val="-4"/>
        </w:rPr>
        <w:t xml:space="preserve"> </w:t>
      </w:r>
      <w:r>
        <w:t>auf</w:t>
      </w:r>
      <w:r>
        <w:rPr>
          <w:spacing w:val="-2"/>
        </w:rPr>
        <w:t xml:space="preserve"> </w:t>
      </w:r>
      <w:r>
        <w:t>die</w:t>
      </w:r>
      <w:r>
        <w:rPr>
          <w:spacing w:val="-5"/>
        </w:rPr>
        <w:t xml:space="preserve"> </w:t>
      </w:r>
      <w:r>
        <w:t>Unterhaltung</w:t>
      </w:r>
      <w:r>
        <w:rPr>
          <w:spacing w:val="-8"/>
        </w:rPr>
        <w:t xml:space="preserve"> </w:t>
      </w:r>
      <w:r>
        <w:t>des</w:t>
      </w:r>
      <w:r>
        <w:rPr>
          <w:spacing w:val="-5"/>
        </w:rPr>
        <w:t xml:space="preserve"> </w:t>
      </w:r>
      <w:r>
        <w:t>Brückenbauwerks</w:t>
      </w:r>
      <w:r>
        <w:rPr>
          <w:spacing w:val="-6"/>
        </w:rPr>
        <w:t xml:space="preserve"> </w:t>
      </w:r>
      <w:r>
        <w:t>weist</w:t>
      </w:r>
      <w:r>
        <w:rPr>
          <w:spacing w:val="-5"/>
        </w:rPr>
        <w:t xml:space="preserve"> </w:t>
      </w:r>
      <w:r>
        <w:t>die</w:t>
      </w:r>
      <w:r>
        <w:rPr>
          <w:spacing w:val="-7"/>
        </w:rPr>
        <w:t xml:space="preserve"> </w:t>
      </w:r>
      <w:r>
        <w:t>gewählte</w:t>
      </w:r>
      <w:r>
        <w:rPr>
          <w:spacing w:val="-6"/>
        </w:rPr>
        <w:t xml:space="preserve"> </w:t>
      </w:r>
      <w:r>
        <w:t>Vorzugsvariante</w:t>
      </w:r>
      <w:r>
        <w:rPr>
          <w:spacing w:val="-5"/>
        </w:rPr>
        <w:t xml:space="preserve"> </w:t>
      </w:r>
      <w:r>
        <w:t>1</w:t>
      </w:r>
      <w:r>
        <w:rPr>
          <w:spacing w:val="-4"/>
        </w:rPr>
        <w:t xml:space="preserve"> </w:t>
      </w:r>
      <w:r>
        <w:t>deutliche</w:t>
      </w:r>
      <w:r>
        <w:rPr>
          <w:spacing w:val="-15"/>
        </w:rPr>
        <w:t xml:space="preserve"> </w:t>
      </w:r>
      <w:r>
        <w:t>Vorteile</w:t>
      </w:r>
      <w:r>
        <w:rPr>
          <w:spacing w:val="-14"/>
        </w:rPr>
        <w:t xml:space="preserve"> </w:t>
      </w:r>
      <w:r>
        <w:t>auf.</w:t>
      </w:r>
      <w:r>
        <w:rPr>
          <w:spacing w:val="-15"/>
        </w:rPr>
        <w:t xml:space="preserve"> </w:t>
      </w:r>
      <w:r>
        <w:t>Es</w:t>
      </w:r>
      <w:r>
        <w:rPr>
          <w:spacing w:val="-17"/>
        </w:rPr>
        <w:t xml:space="preserve"> </w:t>
      </w:r>
      <w:r>
        <w:t>gibt</w:t>
      </w:r>
      <w:r>
        <w:rPr>
          <w:spacing w:val="-17"/>
        </w:rPr>
        <w:t xml:space="preserve"> </w:t>
      </w:r>
      <w:r>
        <w:t>keine</w:t>
      </w:r>
      <w:r>
        <w:rPr>
          <w:spacing w:val="-14"/>
        </w:rPr>
        <w:t xml:space="preserve"> </w:t>
      </w:r>
      <w:r>
        <w:t>Hinweise</w:t>
      </w:r>
      <w:r>
        <w:rPr>
          <w:spacing w:val="-14"/>
        </w:rPr>
        <w:t xml:space="preserve"> </w:t>
      </w:r>
      <w:r>
        <w:t>dafür,</w:t>
      </w:r>
      <w:r>
        <w:rPr>
          <w:spacing w:val="-16"/>
        </w:rPr>
        <w:t xml:space="preserve"> </w:t>
      </w:r>
      <w:r>
        <w:t>dass</w:t>
      </w:r>
      <w:r>
        <w:rPr>
          <w:spacing w:val="-13"/>
        </w:rPr>
        <w:t xml:space="preserve"> </w:t>
      </w:r>
      <w:r>
        <w:t>das</w:t>
      </w:r>
      <w:r>
        <w:rPr>
          <w:spacing w:val="-13"/>
        </w:rPr>
        <w:t xml:space="preserve"> </w:t>
      </w:r>
      <w:r>
        <w:t>planerische</w:t>
      </w:r>
      <w:r>
        <w:rPr>
          <w:spacing w:val="-17"/>
        </w:rPr>
        <w:t xml:space="preserve"> </w:t>
      </w:r>
      <w:r>
        <w:t>Ermessen</w:t>
      </w:r>
      <w:r>
        <w:rPr>
          <w:spacing w:val="-14"/>
        </w:rPr>
        <w:t xml:space="preserve"> </w:t>
      </w:r>
      <w:r>
        <w:t>nicht</w:t>
      </w:r>
      <w:r>
        <w:rPr>
          <w:spacing w:val="-15"/>
        </w:rPr>
        <w:t xml:space="preserve"> </w:t>
      </w:r>
      <w:r>
        <w:t>fehlerfrei ausgeübt</w:t>
      </w:r>
      <w:r>
        <w:rPr>
          <w:spacing w:val="-7"/>
        </w:rPr>
        <w:t xml:space="preserve"> </w:t>
      </w:r>
      <w:r w:rsidR="00BC0F94">
        <w:rPr>
          <w:spacing w:val="-7"/>
        </w:rPr>
        <w:t xml:space="preserve">wird. </w:t>
      </w:r>
      <w:r>
        <w:t>Auch</w:t>
      </w:r>
      <w:r>
        <w:rPr>
          <w:spacing w:val="-6"/>
        </w:rPr>
        <w:t xml:space="preserve"> </w:t>
      </w:r>
      <w:r w:rsidR="00BC0F94">
        <w:rPr>
          <w:spacing w:val="-6"/>
        </w:rPr>
        <w:t xml:space="preserve">die </w:t>
      </w:r>
      <w:r>
        <w:t>Kostengesichtspunkte</w:t>
      </w:r>
      <w:r>
        <w:rPr>
          <w:spacing w:val="-8"/>
        </w:rPr>
        <w:t xml:space="preserve"> </w:t>
      </w:r>
      <w:r w:rsidR="00BC0F94">
        <w:rPr>
          <w:spacing w:val="-8"/>
        </w:rPr>
        <w:t xml:space="preserve">sprechen für </w:t>
      </w:r>
      <w:r>
        <w:t>die</w:t>
      </w:r>
      <w:r>
        <w:rPr>
          <w:spacing w:val="-6"/>
        </w:rPr>
        <w:t xml:space="preserve"> </w:t>
      </w:r>
      <w:r>
        <w:t>Entscheidung</w:t>
      </w:r>
      <w:r w:rsidR="00BC0F94">
        <w:t xml:space="preserve"> </w:t>
      </w:r>
      <w:r w:rsidR="002E0F3F">
        <w:t xml:space="preserve">zugunsten </w:t>
      </w:r>
      <w:r w:rsidR="00BC0F94">
        <w:t xml:space="preserve">der </w:t>
      </w:r>
      <w:r>
        <w:t>Variante</w:t>
      </w:r>
      <w:r w:rsidR="00BC0F94">
        <w:t> </w:t>
      </w:r>
      <w:r>
        <w:t xml:space="preserve">1. Gleichwohl hat die Vorhabenträgerin die vorgetragenen Bedenken ernst genommen. Im Bemühen, das Entstehen eines Angstraumes zu vermeiden, wurde die Geh- und Radwegunterführung daher von 4-5 m auf durchgehend 6 m aufgeweitet. Und auf Anregung der Polizei wurde die vorgesehene Tunnelbeleuchtung dahingehend optimiert, dass die aus Präventionsgründen empfohlene Gesichtserkennung (Gestik und Mimik) gewährleistet ist. Zusammenfassend </w:t>
      </w:r>
      <w:r w:rsidR="00BC0F94">
        <w:t xml:space="preserve">trägt </w:t>
      </w:r>
      <w:r>
        <w:t xml:space="preserve">daher </w:t>
      </w:r>
      <w:r w:rsidR="00BC0F94">
        <w:t xml:space="preserve">die Entscheidung für </w:t>
      </w:r>
      <w:r>
        <w:t>die gewählte Vorzugsvariante.</w:t>
      </w:r>
      <w:r w:rsidR="002E0F3F">
        <w:t xml:space="preserve"> </w:t>
      </w:r>
    </w:p>
    <w:p w14:paraId="6C615761" w14:textId="77777777" w:rsidR="00A902A3" w:rsidRDefault="00A902A3">
      <w:r>
        <w:br w:type="page"/>
      </w:r>
    </w:p>
    <w:p w14:paraId="6D620C17" w14:textId="77777777" w:rsidR="002E0F3F" w:rsidRPr="002E0F3F" w:rsidRDefault="002E0F3F">
      <w:pPr>
        <w:pStyle w:val="Textkrper"/>
        <w:spacing w:before="120" w:line="360" w:lineRule="auto"/>
        <w:ind w:left="745" w:right="1017"/>
        <w:rPr>
          <w:u w:val="single"/>
        </w:rPr>
      </w:pPr>
      <w:r w:rsidRPr="002E0F3F">
        <w:rPr>
          <w:u w:val="single"/>
        </w:rPr>
        <w:lastRenderedPageBreak/>
        <w:t xml:space="preserve">Varianten der Konstruktion </w:t>
      </w:r>
    </w:p>
    <w:p w14:paraId="6576B5D4" w14:textId="77777777" w:rsidR="002E0F3F" w:rsidRDefault="002E0F3F">
      <w:pPr>
        <w:pStyle w:val="Textkrper"/>
        <w:spacing w:before="120" w:line="360" w:lineRule="auto"/>
        <w:ind w:left="745" w:right="1017"/>
      </w:pPr>
      <w:r>
        <w:t>Die im Rahmen der Vorplanung des Bauwerks durchgeführte Machbarkeitsstudie hat gezeigt, dass ein Rahmentragwerk aus Ortbeton als Konstruktionsvariante die Vorzugsvariante ist. Untersucht wurden im Rahmen der Machbarkeitsstudie 4 Konstruktionsvarianten</w:t>
      </w:r>
      <w:r w:rsidR="000C24BF">
        <w:t xml:space="preserve">, </w:t>
      </w:r>
      <w:r>
        <w:t xml:space="preserve">nämlich </w:t>
      </w:r>
    </w:p>
    <w:p w14:paraId="162A8060" w14:textId="77777777" w:rsidR="002E0F3F" w:rsidRDefault="002E0F3F">
      <w:pPr>
        <w:pStyle w:val="Textkrper"/>
        <w:spacing w:before="120" w:line="360" w:lineRule="auto"/>
        <w:ind w:left="745" w:right="1017"/>
      </w:pPr>
      <w:r>
        <w:t xml:space="preserve">(1) als Rahmentragwerk aus Ortbeton, </w:t>
      </w:r>
    </w:p>
    <w:p w14:paraId="778BAE1A" w14:textId="77777777" w:rsidR="002E0F3F" w:rsidRDefault="002E0F3F">
      <w:pPr>
        <w:pStyle w:val="Textkrper"/>
        <w:spacing w:before="120" w:line="360" w:lineRule="auto"/>
        <w:ind w:left="745" w:right="1017"/>
      </w:pPr>
      <w:r>
        <w:t xml:space="preserve">(2) als Rahmentragwerk unter Verwendung von Teilfertigteilen, </w:t>
      </w:r>
    </w:p>
    <w:p w14:paraId="44A3035F" w14:textId="77777777" w:rsidR="002E0F3F" w:rsidRDefault="002E0F3F">
      <w:pPr>
        <w:pStyle w:val="Textkrper"/>
        <w:spacing w:before="120" w:line="360" w:lineRule="auto"/>
        <w:ind w:left="745" w:right="1017"/>
      </w:pPr>
      <w:r>
        <w:t xml:space="preserve">(3) eingelagerter Überbau aus Ortbeton und </w:t>
      </w:r>
    </w:p>
    <w:p w14:paraId="3CC52AF4" w14:textId="77777777" w:rsidR="002E0F3F" w:rsidRDefault="002E0F3F">
      <w:pPr>
        <w:pStyle w:val="Textkrper"/>
        <w:spacing w:before="120" w:line="360" w:lineRule="auto"/>
        <w:ind w:left="745" w:right="1017"/>
      </w:pPr>
      <w:r>
        <w:t xml:space="preserve">(4) eingelagerter Überbau unter Verwendung von Teilfertigteilen. </w:t>
      </w:r>
    </w:p>
    <w:p w14:paraId="730DAB81" w14:textId="77777777" w:rsidR="002E0F3F" w:rsidRDefault="002E0F3F">
      <w:pPr>
        <w:pStyle w:val="Textkrper"/>
        <w:spacing w:before="120" w:line="360" w:lineRule="auto"/>
        <w:ind w:left="745" w:right="1017"/>
      </w:pPr>
      <w:r>
        <w:t xml:space="preserve">Die geringsten Herstellungs- und Folgekosten und die im Übrigen technisch und herstellungstechnisch nur marginalen Unterschiede der Varianten sind für die Wahl der Vorzugsvariante (1) ausschlaggebend. </w:t>
      </w:r>
    </w:p>
    <w:p w14:paraId="6E795E09" w14:textId="77777777" w:rsidR="00E24E35" w:rsidRDefault="007F5047">
      <w:pPr>
        <w:pStyle w:val="Textkrper"/>
        <w:spacing w:before="120"/>
      </w:pPr>
      <w:r>
        <w:rPr>
          <w:u w:val="single"/>
        </w:rPr>
        <w:t>Varianten zur bauzeitlichen Verkehrsführung</w:t>
      </w:r>
    </w:p>
    <w:p w14:paraId="411967F2" w14:textId="77777777" w:rsidR="00E24E35" w:rsidRDefault="007F5047">
      <w:pPr>
        <w:pStyle w:val="Textkrper"/>
        <w:spacing w:before="126" w:line="360" w:lineRule="auto"/>
        <w:ind w:left="746" w:right="1018"/>
      </w:pPr>
      <w:r>
        <w:t>Die im Rahmen der Machbarkeitsstudie durchgeführten verkehrstechnischen Untersuchungen</w:t>
      </w:r>
      <w:r>
        <w:rPr>
          <w:spacing w:val="-12"/>
        </w:rPr>
        <w:t xml:space="preserve"> </w:t>
      </w:r>
      <w:r>
        <w:t>haben</w:t>
      </w:r>
      <w:r>
        <w:rPr>
          <w:spacing w:val="-13"/>
        </w:rPr>
        <w:t xml:space="preserve"> </w:t>
      </w:r>
      <w:r>
        <w:t>gezeigt,</w:t>
      </w:r>
      <w:r>
        <w:rPr>
          <w:spacing w:val="-8"/>
        </w:rPr>
        <w:t xml:space="preserve"> </w:t>
      </w:r>
      <w:r>
        <w:t>dass</w:t>
      </w:r>
      <w:r>
        <w:rPr>
          <w:spacing w:val="-11"/>
        </w:rPr>
        <w:t xml:space="preserve"> </w:t>
      </w:r>
      <w:r>
        <w:t>eine</w:t>
      </w:r>
      <w:r>
        <w:rPr>
          <w:spacing w:val="-9"/>
        </w:rPr>
        <w:t xml:space="preserve"> </w:t>
      </w:r>
      <w:r>
        <w:t>2-streifige</w:t>
      </w:r>
      <w:r>
        <w:rPr>
          <w:spacing w:val="-12"/>
        </w:rPr>
        <w:t xml:space="preserve"> </w:t>
      </w:r>
      <w:r>
        <w:t>Umfahrung</w:t>
      </w:r>
      <w:r>
        <w:rPr>
          <w:spacing w:val="-9"/>
        </w:rPr>
        <w:t xml:space="preserve"> </w:t>
      </w:r>
      <w:r>
        <w:t>ausreichend</w:t>
      </w:r>
      <w:r>
        <w:rPr>
          <w:spacing w:val="-11"/>
        </w:rPr>
        <w:t xml:space="preserve"> </w:t>
      </w:r>
      <w:r>
        <w:t>ist</w:t>
      </w:r>
      <w:r>
        <w:rPr>
          <w:spacing w:val="-11"/>
        </w:rPr>
        <w:t xml:space="preserve"> </w:t>
      </w:r>
      <w:r>
        <w:t>und</w:t>
      </w:r>
      <w:r>
        <w:rPr>
          <w:spacing w:val="-11"/>
        </w:rPr>
        <w:t xml:space="preserve"> </w:t>
      </w:r>
      <w:r>
        <w:t>somit</w:t>
      </w:r>
      <w:r>
        <w:rPr>
          <w:spacing w:val="-10"/>
        </w:rPr>
        <w:t xml:space="preserve"> </w:t>
      </w:r>
      <w:r>
        <w:t>die</w:t>
      </w:r>
      <w:r>
        <w:rPr>
          <w:spacing w:val="-12"/>
        </w:rPr>
        <w:t xml:space="preserve"> </w:t>
      </w:r>
      <w:r>
        <w:t>Grundlage der</w:t>
      </w:r>
      <w:r>
        <w:rPr>
          <w:spacing w:val="-7"/>
        </w:rPr>
        <w:t xml:space="preserve"> </w:t>
      </w:r>
      <w:r>
        <w:t>Bewertung</w:t>
      </w:r>
      <w:r>
        <w:rPr>
          <w:spacing w:val="-8"/>
        </w:rPr>
        <w:t xml:space="preserve"> </w:t>
      </w:r>
      <w:r>
        <w:t>darstellt.</w:t>
      </w:r>
      <w:r>
        <w:rPr>
          <w:spacing w:val="-8"/>
        </w:rPr>
        <w:t xml:space="preserve"> </w:t>
      </w:r>
      <w:r>
        <w:t>Es</w:t>
      </w:r>
      <w:r>
        <w:rPr>
          <w:spacing w:val="-8"/>
        </w:rPr>
        <w:t xml:space="preserve"> </w:t>
      </w:r>
      <w:r>
        <w:t>wurden</w:t>
      </w:r>
      <w:r>
        <w:rPr>
          <w:spacing w:val="-8"/>
        </w:rPr>
        <w:t xml:space="preserve"> </w:t>
      </w:r>
      <w:r>
        <w:t>drei</w:t>
      </w:r>
      <w:r>
        <w:rPr>
          <w:spacing w:val="-8"/>
        </w:rPr>
        <w:t xml:space="preserve"> </w:t>
      </w:r>
      <w:r>
        <w:t>Varianten</w:t>
      </w:r>
      <w:r>
        <w:rPr>
          <w:spacing w:val="-13"/>
        </w:rPr>
        <w:t xml:space="preserve"> </w:t>
      </w:r>
      <w:r>
        <w:t>für</w:t>
      </w:r>
      <w:r>
        <w:rPr>
          <w:spacing w:val="-9"/>
        </w:rPr>
        <w:t xml:space="preserve"> </w:t>
      </w:r>
      <w:r>
        <w:t>die</w:t>
      </w:r>
      <w:r>
        <w:rPr>
          <w:spacing w:val="-8"/>
        </w:rPr>
        <w:t xml:space="preserve"> </w:t>
      </w:r>
      <w:r>
        <w:t>Verkehrsführung</w:t>
      </w:r>
      <w:r>
        <w:rPr>
          <w:spacing w:val="-8"/>
        </w:rPr>
        <w:t xml:space="preserve"> </w:t>
      </w:r>
      <w:r>
        <w:t>während</w:t>
      </w:r>
      <w:r>
        <w:rPr>
          <w:spacing w:val="-7"/>
        </w:rPr>
        <w:t xml:space="preserve"> </w:t>
      </w:r>
      <w:r>
        <w:t>der</w:t>
      </w:r>
      <w:r>
        <w:rPr>
          <w:spacing w:val="-10"/>
        </w:rPr>
        <w:t xml:space="preserve"> </w:t>
      </w:r>
      <w:r>
        <w:t>Bauzeit</w:t>
      </w:r>
      <w:r>
        <w:rPr>
          <w:spacing w:val="1"/>
        </w:rPr>
        <w:t xml:space="preserve"> </w:t>
      </w:r>
      <w:r>
        <w:t>untersucht.</w:t>
      </w:r>
    </w:p>
    <w:p w14:paraId="06B57F51" w14:textId="77777777" w:rsidR="00E24E35" w:rsidRDefault="007F5047">
      <w:pPr>
        <w:pStyle w:val="Textkrper"/>
        <w:spacing w:before="121" w:line="360" w:lineRule="auto"/>
        <w:ind w:right="1018" w:hanging="1"/>
      </w:pPr>
      <w:r>
        <w:t>Die Variante 1 beinhaltet eine nördliche Umfahrung über eine Behelfsbrücke. Nördlich des bestehenden</w:t>
      </w:r>
      <w:r>
        <w:rPr>
          <w:spacing w:val="-17"/>
        </w:rPr>
        <w:t xml:space="preserve"> </w:t>
      </w:r>
      <w:r>
        <w:t>Bauwerks</w:t>
      </w:r>
      <w:r>
        <w:rPr>
          <w:spacing w:val="-19"/>
        </w:rPr>
        <w:t xml:space="preserve"> </w:t>
      </w:r>
      <w:r>
        <w:t>würde</w:t>
      </w:r>
      <w:r>
        <w:rPr>
          <w:spacing w:val="-15"/>
        </w:rPr>
        <w:t xml:space="preserve"> </w:t>
      </w:r>
      <w:r>
        <w:t>in</w:t>
      </w:r>
      <w:r>
        <w:rPr>
          <w:spacing w:val="-15"/>
        </w:rPr>
        <w:t xml:space="preserve"> </w:t>
      </w:r>
      <w:r>
        <w:t>ca.</w:t>
      </w:r>
      <w:r>
        <w:rPr>
          <w:spacing w:val="-14"/>
        </w:rPr>
        <w:t xml:space="preserve"> </w:t>
      </w:r>
      <w:r>
        <w:t>1</w:t>
      </w:r>
      <w:r>
        <w:rPr>
          <w:spacing w:val="-7"/>
        </w:rPr>
        <w:t xml:space="preserve"> </w:t>
      </w:r>
      <w:r>
        <w:t>m</w:t>
      </w:r>
      <w:r>
        <w:rPr>
          <w:spacing w:val="-13"/>
        </w:rPr>
        <w:t xml:space="preserve"> </w:t>
      </w:r>
      <w:r>
        <w:t>Abstand</w:t>
      </w:r>
      <w:r>
        <w:rPr>
          <w:spacing w:val="-17"/>
        </w:rPr>
        <w:t xml:space="preserve"> </w:t>
      </w:r>
      <w:r>
        <w:t>eine</w:t>
      </w:r>
      <w:r>
        <w:rPr>
          <w:spacing w:val="-15"/>
        </w:rPr>
        <w:t xml:space="preserve"> </w:t>
      </w:r>
      <w:r>
        <w:t>Behelfsbrücke</w:t>
      </w:r>
      <w:r>
        <w:rPr>
          <w:spacing w:val="-15"/>
        </w:rPr>
        <w:t xml:space="preserve"> </w:t>
      </w:r>
      <w:r>
        <w:t>vorgesehen.</w:t>
      </w:r>
      <w:r>
        <w:rPr>
          <w:spacing w:val="-16"/>
        </w:rPr>
        <w:t xml:space="preserve"> </w:t>
      </w:r>
      <w:r>
        <w:t>Auf</w:t>
      </w:r>
      <w:r>
        <w:rPr>
          <w:spacing w:val="-13"/>
        </w:rPr>
        <w:t xml:space="preserve"> </w:t>
      </w:r>
      <w:r>
        <w:t>einem neuen</w:t>
      </w:r>
      <w:r>
        <w:rPr>
          <w:spacing w:val="-11"/>
        </w:rPr>
        <w:t xml:space="preserve"> </w:t>
      </w:r>
      <w:r>
        <w:t>bauzeitlich</w:t>
      </w:r>
      <w:r>
        <w:rPr>
          <w:spacing w:val="-10"/>
        </w:rPr>
        <w:t xml:space="preserve"> </w:t>
      </w:r>
      <w:r>
        <w:t>anzulegenden</w:t>
      </w:r>
      <w:r>
        <w:rPr>
          <w:spacing w:val="-12"/>
        </w:rPr>
        <w:t xml:space="preserve"> </w:t>
      </w:r>
      <w:r>
        <w:t>Damm</w:t>
      </w:r>
      <w:r>
        <w:rPr>
          <w:spacing w:val="-11"/>
        </w:rPr>
        <w:t xml:space="preserve"> </w:t>
      </w:r>
      <w:r>
        <w:t>würde</w:t>
      </w:r>
      <w:r>
        <w:rPr>
          <w:spacing w:val="-10"/>
        </w:rPr>
        <w:t xml:space="preserve"> </w:t>
      </w:r>
      <w:r>
        <w:t>die</w:t>
      </w:r>
      <w:r>
        <w:rPr>
          <w:spacing w:val="-12"/>
        </w:rPr>
        <w:t xml:space="preserve"> </w:t>
      </w:r>
      <w:r>
        <w:t>Behelfsbrücke</w:t>
      </w:r>
      <w:r>
        <w:rPr>
          <w:spacing w:val="-12"/>
        </w:rPr>
        <w:t xml:space="preserve"> </w:t>
      </w:r>
      <w:r>
        <w:t>an</w:t>
      </w:r>
      <w:r>
        <w:rPr>
          <w:spacing w:val="-12"/>
        </w:rPr>
        <w:t xml:space="preserve"> </w:t>
      </w:r>
      <w:r>
        <w:t>die</w:t>
      </w:r>
      <w:r>
        <w:rPr>
          <w:spacing w:val="-10"/>
        </w:rPr>
        <w:t xml:space="preserve"> </w:t>
      </w:r>
      <w:r>
        <w:t>B</w:t>
      </w:r>
      <w:r>
        <w:rPr>
          <w:spacing w:val="-6"/>
        </w:rPr>
        <w:t xml:space="preserve"> </w:t>
      </w:r>
      <w:r>
        <w:t>75</w:t>
      </w:r>
      <w:r>
        <w:rPr>
          <w:spacing w:val="-10"/>
        </w:rPr>
        <w:t xml:space="preserve"> </w:t>
      </w:r>
      <w:r>
        <w:t>angeschlossen werden.</w:t>
      </w:r>
    </w:p>
    <w:p w14:paraId="7BE1F614" w14:textId="77777777" w:rsidR="00E24E35" w:rsidRDefault="00BC0F94" w:rsidP="00BC0F94">
      <w:pPr>
        <w:pStyle w:val="Textkrper"/>
        <w:spacing w:before="121" w:line="360" w:lineRule="auto"/>
        <w:ind w:right="1018" w:hanging="1"/>
      </w:pPr>
      <w:r>
        <w:t xml:space="preserve">Die Vorteile </w:t>
      </w:r>
      <w:r w:rsidR="007F5047">
        <w:t>dieser</w:t>
      </w:r>
      <w:r w:rsidR="007F5047">
        <w:rPr>
          <w:spacing w:val="-6"/>
        </w:rPr>
        <w:t xml:space="preserve"> </w:t>
      </w:r>
      <w:r w:rsidR="007F5047">
        <w:t>Variante</w:t>
      </w:r>
      <w:r w:rsidR="007F5047">
        <w:rPr>
          <w:spacing w:val="-7"/>
        </w:rPr>
        <w:t xml:space="preserve"> </w:t>
      </w:r>
      <w:r w:rsidR="007F5047">
        <w:t>wären</w:t>
      </w:r>
      <w:r w:rsidR="007F5047">
        <w:rPr>
          <w:spacing w:val="-6"/>
        </w:rPr>
        <w:t xml:space="preserve"> </w:t>
      </w:r>
      <w:r w:rsidR="007F5047">
        <w:t>eine</w:t>
      </w:r>
      <w:r w:rsidR="007F5047">
        <w:rPr>
          <w:spacing w:val="-9"/>
        </w:rPr>
        <w:t xml:space="preserve"> </w:t>
      </w:r>
      <w:r w:rsidR="007F5047">
        <w:t>kurze</w:t>
      </w:r>
      <w:r w:rsidR="007F5047">
        <w:rPr>
          <w:spacing w:val="-5"/>
        </w:rPr>
        <w:t xml:space="preserve"> </w:t>
      </w:r>
      <w:r w:rsidR="007F5047">
        <w:t>Entwicklungslänge,</w:t>
      </w:r>
      <w:r w:rsidR="007F5047">
        <w:rPr>
          <w:spacing w:val="-6"/>
        </w:rPr>
        <w:t xml:space="preserve"> </w:t>
      </w:r>
      <w:r w:rsidR="007F5047">
        <w:t>weniger</w:t>
      </w:r>
      <w:r w:rsidR="007F5047">
        <w:rPr>
          <w:spacing w:val="-10"/>
        </w:rPr>
        <w:t xml:space="preserve"> </w:t>
      </w:r>
      <w:r w:rsidR="007F5047">
        <w:t>Damm</w:t>
      </w:r>
      <w:r w:rsidR="007F5047">
        <w:rPr>
          <w:spacing w:val="-6"/>
        </w:rPr>
        <w:t xml:space="preserve"> </w:t>
      </w:r>
      <w:r w:rsidR="007F5047">
        <w:t>als</w:t>
      </w:r>
      <w:r w:rsidR="007F5047">
        <w:rPr>
          <w:spacing w:val="-7"/>
        </w:rPr>
        <w:t xml:space="preserve"> </w:t>
      </w:r>
      <w:r w:rsidR="007F5047">
        <w:t>bei</w:t>
      </w:r>
      <w:r w:rsidR="007F5047">
        <w:rPr>
          <w:spacing w:val="-8"/>
        </w:rPr>
        <w:t xml:space="preserve"> </w:t>
      </w:r>
      <w:r w:rsidR="007F5047">
        <w:t>Variante 2, eine mögliche Baustelleneinrichtung auf der B 75, eine westliche Dammschüttung auf Ackerland sowie ausreichend Raum für Abbrucharbeiten. Als Nachteile sind zu berücksichtigen die zusätzliche Flächeninanspruchnahme und eine verlängerte Bauzeit durch die Umfahrungsherstellung.</w:t>
      </w:r>
    </w:p>
    <w:p w14:paraId="26AA4B30" w14:textId="77777777" w:rsidR="00E24E35" w:rsidRDefault="007F5047">
      <w:pPr>
        <w:pStyle w:val="Textkrper"/>
        <w:spacing w:before="121" w:line="360" w:lineRule="auto"/>
        <w:ind w:right="1016"/>
      </w:pPr>
      <w:r>
        <w:t>Die</w:t>
      </w:r>
      <w:r>
        <w:rPr>
          <w:spacing w:val="-6"/>
        </w:rPr>
        <w:t xml:space="preserve"> </w:t>
      </w:r>
      <w:r>
        <w:t>Variante</w:t>
      </w:r>
      <w:r>
        <w:rPr>
          <w:spacing w:val="-5"/>
        </w:rPr>
        <w:t xml:space="preserve"> </w:t>
      </w:r>
      <w:r>
        <w:t>2</w:t>
      </w:r>
      <w:r>
        <w:rPr>
          <w:spacing w:val="-5"/>
        </w:rPr>
        <w:t xml:space="preserve"> </w:t>
      </w:r>
      <w:r>
        <w:t>beinhaltet</w:t>
      </w:r>
      <w:r>
        <w:rPr>
          <w:spacing w:val="-6"/>
        </w:rPr>
        <w:t xml:space="preserve"> </w:t>
      </w:r>
      <w:r>
        <w:t>eine</w:t>
      </w:r>
      <w:r>
        <w:rPr>
          <w:spacing w:val="-6"/>
        </w:rPr>
        <w:t xml:space="preserve"> </w:t>
      </w:r>
      <w:r>
        <w:t>südliche</w:t>
      </w:r>
      <w:r>
        <w:rPr>
          <w:spacing w:val="-5"/>
        </w:rPr>
        <w:t xml:space="preserve"> </w:t>
      </w:r>
      <w:r>
        <w:t>Umfahrung</w:t>
      </w:r>
      <w:r>
        <w:rPr>
          <w:spacing w:val="-3"/>
        </w:rPr>
        <w:t xml:space="preserve"> </w:t>
      </w:r>
      <w:r>
        <w:t>über</w:t>
      </w:r>
      <w:r>
        <w:rPr>
          <w:spacing w:val="-4"/>
        </w:rPr>
        <w:t xml:space="preserve"> </w:t>
      </w:r>
      <w:r>
        <w:t>eine</w:t>
      </w:r>
      <w:r>
        <w:rPr>
          <w:spacing w:val="-6"/>
        </w:rPr>
        <w:t xml:space="preserve"> </w:t>
      </w:r>
      <w:r>
        <w:t>Behelfsbrücke.</w:t>
      </w:r>
      <w:r>
        <w:rPr>
          <w:spacing w:val="-1"/>
        </w:rPr>
        <w:t xml:space="preserve"> </w:t>
      </w:r>
      <w:r>
        <w:t>Südlich</w:t>
      </w:r>
      <w:r>
        <w:rPr>
          <w:spacing w:val="-5"/>
        </w:rPr>
        <w:t xml:space="preserve"> </w:t>
      </w:r>
      <w:r>
        <w:t>des</w:t>
      </w:r>
      <w:r>
        <w:rPr>
          <w:spacing w:val="-5"/>
        </w:rPr>
        <w:t xml:space="preserve"> </w:t>
      </w:r>
      <w:r>
        <w:t>bestehenden Bauwerks würde in ca. 1 m Abstand eine Behelfsbrücke vorgesehen. Auf einem neuen</w:t>
      </w:r>
      <w:r>
        <w:rPr>
          <w:spacing w:val="-11"/>
        </w:rPr>
        <w:t xml:space="preserve"> </w:t>
      </w:r>
      <w:r>
        <w:t>bauzeitlich</w:t>
      </w:r>
      <w:r>
        <w:rPr>
          <w:spacing w:val="-10"/>
        </w:rPr>
        <w:t xml:space="preserve"> </w:t>
      </w:r>
      <w:r>
        <w:t>anzulegenden</w:t>
      </w:r>
      <w:r>
        <w:rPr>
          <w:spacing w:val="-12"/>
        </w:rPr>
        <w:t xml:space="preserve"> </w:t>
      </w:r>
      <w:r>
        <w:t>Damm</w:t>
      </w:r>
      <w:r>
        <w:rPr>
          <w:spacing w:val="-11"/>
        </w:rPr>
        <w:t xml:space="preserve"> </w:t>
      </w:r>
      <w:r>
        <w:t>würde</w:t>
      </w:r>
      <w:r>
        <w:rPr>
          <w:spacing w:val="-10"/>
        </w:rPr>
        <w:t xml:space="preserve"> </w:t>
      </w:r>
      <w:r>
        <w:t>die</w:t>
      </w:r>
      <w:r>
        <w:rPr>
          <w:spacing w:val="-12"/>
        </w:rPr>
        <w:t xml:space="preserve"> </w:t>
      </w:r>
      <w:r>
        <w:t>Behelfsbrücke</w:t>
      </w:r>
      <w:r>
        <w:rPr>
          <w:spacing w:val="-12"/>
        </w:rPr>
        <w:t xml:space="preserve"> </w:t>
      </w:r>
      <w:r>
        <w:t>an</w:t>
      </w:r>
      <w:r>
        <w:rPr>
          <w:spacing w:val="-12"/>
        </w:rPr>
        <w:t xml:space="preserve"> </w:t>
      </w:r>
      <w:r>
        <w:t>die</w:t>
      </w:r>
      <w:r>
        <w:rPr>
          <w:spacing w:val="-10"/>
        </w:rPr>
        <w:t xml:space="preserve"> </w:t>
      </w:r>
      <w:r>
        <w:t>B</w:t>
      </w:r>
      <w:r>
        <w:rPr>
          <w:spacing w:val="-6"/>
        </w:rPr>
        <w:t xml:space="preserve"> </w:t>
      </w:r>
      <w:r>
        <w:t>75</w:t>
      </w:r>
      <w:r>
        <w:rPr>
          <w:spacing w:val="-10"/>
        </w:rPr>
        <w:t xml:space="preserve"> </w:t>
      </w:r>
      <w:r>
        <w:t>angeschlossen werden.</w:t>
      </w:r>
    </w:p>
    <w:p w14:paraId="6E1335E5" w14:textId="77777777" w:rsidR="00E24E35" w:rsidRDefault="007F5047">
      <w:pPr>
        <w:pStyle w:val="Textkrper"/>
        <w:spacing w:line="360" w:lineRule="auto"/>
        <w:ind w:right="1016"/>
      </w:pPr>
      <w:r>
        <w:t>Die Vorteile dieser Variante wären die mögliche Baustelleneinrichtung auf der B 75 sowie ausreichend Raum für Abbrucharbeiten. Als Nachteile sind zu berücksichtigen ein längerer Damm als bei Variante 1, eine zusätzliche Flächeninanspruchnahme und eine verlängerte Bauzeit durch die Umfahrungsherstellung.</w:t>
      </w:r>
    </w:p>
    <w:p w14:paraId="72077AA4" w14:textId="77777777" w:rsidR="00A902A3" w:rsidRDefault="00A902A3">
      <w:r>
        <w:br w:type="page"/>
      </w:r>
    </w:p>
    <w:p w14:paraId="23F8C783" w14:textId="77777777" w:rsidR="00E24E35" w:rsidRDefault="007F5047">
      <w:pPr>
        <w:pStyle w:val="Textkrper"/>
        <w:spacing w:before="120" w:line="360" w:lineRule="auto"/>
        <w:ind w:right="1015"/>
      </w:pPr>
      <w:r>
        <w:lastRenderedPageBreak/>
        <w:t>Die</w:t>
      </w:r>
      <w:r>
        <w:rPr>
          <w:spacing w:val="-7"/>
        </w:rPr>
        <w:t xml:space="preserve"> </w:t>
      </w:r>
      <w:r>
        <w:t>Variante</w:t>
      </w:r>
      <w:r>
        <w:rPr>
          <w:spacing w:val="-7"/>
        </w:rPr>
        <w:t xml:space="preserve"> </w:t>
      </w:r>
      <w:r>
        <w:t>3</w:t>
      </w:r>
      <w:r>
        <w:rPr>
          <w:spacing w:val="-7"/>
        </w:rPr>
        <w:t xml:space="preserve"> </w:t>
      </w:r>
      <w:r>
        <w:t>sieht</w:t>
      </w:r>
      <w:r>
        <w:rPr>
          <w:spacing w:val="-6"/>
        </w:rPr>
        <w:t xml:space="preserve"> </w:t>
      </w:r>
      <w:r>
        <w:t>eine</w:t>
      </w:r>
      <w:r>
        <w:rPr>
          <w:spacing w:val="-7"/>
        </w:rPr>
        <w:t xml:space="preserve"> </w:t>
      </w:r>
      <w:r>
        <w:t>Überfahrung</w:t>
      </w:r>
      <w:r>
        <w:rPr>
          <w:spacing w:val="-5"/>
        </w:rPr>
        <w:t xml:space="preserve"> </w:t>
      </w:r>
      <w:r>
        <w:t>der</w:t>
      </w:r>
      <w:r>
        <w:rPr>
          <w:spacing w:val="-7"/>
        </w:rPr>
        <w:t xml:space="preserve"> </w:t>
      </w:r>
      <w:r>
        <w:t>bestehenden</w:t>
      </w:r>
      <w:r>
        <w:rPr>
          <w:spacing w:val="-7"/>
        </w:rPr>
        <w:t xml:space="preserve"> </w:t>
      </w:r>
      <w:r>
        <w:t>Brücke</w:t>
      </w:r>
      <w:r>
        <w:rPr>
          <w:spacing w:val="-6"/>
        </w:rPr>
        <w:t xml:space="preserve"> </w:t>
      </w:r>
      <w:r>
        <w:t>über</w:t>
      </w:r>
      <w:r>
        <w:rPr>
          <w:spacing w:val="-7"/>
        </w:rPr>
        <w:t xml:space="preserve"> </w:t>
      </w:r>
      <w:r>
        <w:t>eine</w:t>
      </w:r>
      <w:r>
        <w:rPr>
          <w:spacing w:val="-6"/>
        </w:rPr>
        <w:t xml:space="preserve"> </w:t>
      </w:r>
      <w:r>
        <w:t>Behelfsbrücke</w:t>
      </w:r>
      <w:r>
        <w:rPr>
          <w:spacing w:val="-7"/>
        </w:rPr>
        <w:t xml:space="preserve"> </w:t>
      </w:r>
      <w:r>
        <w:t>vor. Auf der nördlichen Seite des bestehenden Bauwerks (Richtungsfahrbahn (RiFa) Delmenhorst) wird die bestehende Brücke mit ca. 0,3 m (verstärkter Bereich in der Mitte) Abstand zur</w:t>
      </w:r>
      <w:r>
        <w:rPr>
          <w:spacing w:val="-6"/>
        </w:rPr>
        <w:t xml:space="preserve"> </w:t>
      </w:r>
      <w:r>
        <w:t>Oberkante</w:t>
      </w:r>
      <w:r>
        <w:rPr>
          <w:spacing w:val="-6"/>
        </w:rPr>
        <w:t xml:space="preserve"> </w:t>
      </w:r>
      <w:r>
        <w:t>des</w:t>
      </w:r>
      <w:r>
        <w:rPr>
          <w:spacing w:val="-6"/>
        </w:rPr>
        <w:t xml:space="preserve"> </w:t>
      </w:r>
      <w:r>
        <w:t>Bauwerks</w:t>
      </w:r>
      <w:r>
        <w:rPr>
          <w:spacing w:val="-6"/>
        </w:rPr>
        <w:t xml:space="preserve"> </w:t>
      </w:r>
      <w:r>
        <w:t>von</w:t>
      </w:r>
      <w:r>
        <w:rPr>
          <w:spacing w:val="-7"/>
        </w:rPr>
        <w:t xml:space="preserve"> </w:t>
      </w:r>
      <w:r>
        <w:t>einer</w:t>
      </w:r>
      <w:r>
        <w:rPr>
          <w:spacing w:val="-5"/>
        </w:rPr>
        <w:t xml:space="preserve"> </w:t>
      </w:r>
      <w:r>
        <w:t>40,5</w:t>
      </w:r>
      <w:r>
        <w:rPr>
          <w:spacing w:val="-4"/>
        </w:rPr>
        <w:t xml:space="preserve"> </w:t>
      </w:r>
      <w:r>
        <w:t>m</w:t>
      </w:r>
      <w:r>
        <w:rPr>
          <w:spacing w:val="-8"/>
        </w:rPr>
        <w:t xml:space="preserve"> </w:t>
      </w:r>
      <w:r>
        <w:t>langen,</w:t>
      </w:r>
      <w:r>
        <w:rPr>
          <w:spacing w:val="-6"/>
        </w:rPr>
        <w:t xml:space="preserve"> </w:t>
      </w:r>
      <w:r>
        <w:t>tief</w:t>
      </w:r>
      <w:r>
        <w:rPr>
          <w:spacing w:val="-7"/>
        </w:rPr>
        <w:t xml:space="preserve"> </w:t>
      </w:r>
      <w:r>
        <w:t>gegründeten</w:t>
      </w:r>
      <w:r>
        <w:rPr>
          <w:spacing w:val="-6"/>
        </w:rPr>
        <w:t xml:space="preserve"> </w:t>
      </w:r>
      <w:r>
        <w:t>Behelfsbrücke</w:t>
      </w:r>
      <w:r>
        <w:rPr>
          <w:spacing w:val="-6"/>
        </w:rPr>
        <w:t xml:space="preserve"> </w:t>
      </w:r>
      <w:r>
        <w:t>überspannt.</w:t>
      </w:r>
      <w:r>
        <w:rPr>
          <w:spacing w:val="-12"/>
        </w:rPr>
        <w:t xml:space="preserve"> </w:t>
      </w:r>
      <w:r>
        <w:t>Die</w:t>
      </w:r>
      <w:r>
        <w:rPr>
          <w:spacing w:val="-10"/>
        </w:rPr>
        <w:t xml:space="preserve"> </w:t>
      </w:r>
      <w:r>
        <w:t>RiFa</w:t>
      </w:r>
      <w:r>
        <w:rPr>
          <w:spacing w:val="-12"/>
        </w:rPr>
        <w:t xml:space="preserve"> </w:t>
      </w:r>
      <w:r>
        <w:t>Bremen</w:t>
      </w:r>
      <w:r>
        <w:rPr>
          <w:spacing w:val="-15"/>
        </w:rPr>
        <w:t xml:space="preserve"> </w:t>
      </w:r>
      <w:r>
        <w:t>kann</w:t>
      </w:r>
      <w:r>
        <w:rPr>
          <w:spacing w:val="-12"/>
        </w:rPr>
        <w:t xml:space="preserve"> </w:t>
      </w:r>
      <w:r>
        <w:t>während</w:t>
      </w:r>
      <w:r>
        <w:rPr>
          <w:spacing w:val="-11"/>
        </w:rPr>
        <w:t xml:space="preserve"> </w:t>
      </w:r>
      <w:r>
        <w:t>der</w:t>
      </w:r>
      <w:r>
        <w:rPr>
          <w:spacing w:val="-9"/>
        </w:rPr>
        <w:t xml:space="preserve"> </w:t>
      </w:r>
      <w:r>
        <w:t>Erstellung</w:t>
      </w:r>
      <w:r>
        <w:rPr>
          <w:spacing w:val="-10"/>
        </w:rPr>
        <w:t xml:space="preserve"> </w:t>
      </w:r>
      <w:r>
        <w:t>der</w:t>
      </w:r>
      <w:r>
        <w:rPr>
          <w:spacing w:val="-12"/>
        </w:rPr>
        <w:t xml:space="preserve"> </w:t>
      </w:r>
      <w:r>
        <w:t>Umfahrung</w:t>
      </w:r>
      <w:r>
        <w:rPr>
          <w:spacing w:val="-12"/>
        </w:rPr>
        <w:t xml:space="preserve"> </w:t>
      </w:r>
      <w:r>
        <w:t>mit</w:t>
      </w:r>
      <w:r>
        <w:rPr>
          <w:spacing w:val="-11"/>
        </w:rPr>
        <w:t xml:space="preserve"> </w:t>
      </w:r>
      <w:r>
        <w:t>jeweils</w:t>
      </w:r>
      <w:r>
        <w:rPr>
          <w:spacing w:val="-9"/>
        </w:rPr>
        <w:t xml:space="preserve"> </w:t>
      </w:r>
      <w:r>
        <w:t>einer</w:t>
      </w:r>
      <w:r>
        <w:rPr>
          <w:spacing w:val="-10"/>
        </w:rPr>
        <w:t xml:space="preserve"> </w:t>
      </w:r>
      <w:r>
        <w:t>Richtungsfahrbahn genutzt werden, bis die Umfahrung genutzt wird. Anschließend wird die vorhandene Brücke längs in der Mitte getrennt und die RiFa Bremen</w:t>
      </w:r>
      <w:r>
        <w:rPr>
          <w:spacing w:val="-15"/>
        </w:rPr>
        <w:t xml:space="preserve"> </w:t>
      </w:r>
      <w:r>
        <w:t>abgebrochen.</w:t>
      </w:r>
    </w:p>
    <w:p w14:paraId="1A0AAFA7" w14:textId="77777777" w:rsidR="00E24E35" w:rsidRDefault="007F5047">
      <w:pPr>
        <w:pStyle w:val="Textkrper"/>
        <w:spacing w:line="360" w:lineRule="auto"/>
        <w:ind w:right="1014" w:hanging="1"/>
      </w:pPr>
      <w:r>
        <w:t>Die Vorteile dieser Variante sind eine mögliche Baustelleneinrichtung auf der B 75 und die Vermeidung einer Inanspruchnahme privater Flächen.</w:t>
      </w:r>
    </w:p>
    <w:p w14:paraId="270162F3" w14:textId="77777777" w:rsidR="00E24E35" w:rsidRDefault="007F5047">
      <w:pPr>
        <w:pStyle w:val="Textkrper"/>
        <w:spacing w:line="360" w:lineRule="auto"/>
        <w:ind w:right="1015"/>
      </w:pPr>
      <w:r>
        <w:t>Als Nachteile sind zu berücksichtigen der Abbruch in beengten Verhältnissen, die Erschwernisse im Baubetrieb (nur halbseitige Bauweise möglich), das Erfordernis zusätzlicher Stützwände als Baubehelfe sowie eine längere Bauzeit mit zweistreifiger Verkehrsführung.</w:t>
      </w:r>
    </w:p>
    <w:p w14:paraId="7B3DD07A" w14:textId="77777777" w:rsidR="00E24E35" w:rsidRDefault="007F5047">
      <w:pPr>
        <w:pStyle w:val="Textkrper"/>
        <w:spacing w:before="118" w:line="360" w:lineRule="auto"/>
        <w:ind w:left="748" w:right="1017" w:hanging="1"/>
      </w:pPr>
      <w:r>
        <w:t>Als</w:t>
      </w:r>
      <w:r>
        <w:rPr>
          <w:spacing w:val="-9"/>
        </w:rPr>
        <w:t xml:space="preserve"> </w:t>
      </w:r>
      <w:r>
        <w:t>Variante</w:t>
      </w:r>
      <w:r>
        <w:rPr>
          <w:spacing w:val="-12"/>
        </w:rPr>
        <w:t xml:space="preserve"> </w:t>
      </w:r>
      <w:r>
        <w:t>4</w:t>
      </w:r>
      <w:r>
        <w:rPr>
          <w:spacing w:val="-9"/>
        </w:rPr>
        <w:t xml:space="preserve"> </w:t>
      </w:r>
      <w:r>
        <w:t>wurde</w:t>
      </w:r>
      <w:r>
        <w:rPr>
          <w:spacing w:val="-10"/>
        </w:rPr>
        <w:t xml:space="preserve"> </w:t>
      </w:r>
      <w:r>
        <w:t>eine</w:t>
      </w:r>
      <w:r>
        <w:rPr>
          <w:spacing w:val="-11"/>
        </w:rPr>
        <w:t xml:space="preserve"> </w:t>
      </w:r>
      <w:r>
        <w:t>großräumige</w:t>
      </w:r>
      <w:r>
        <w:rPr>
          <w:spacing w:val="-12"/>
        </w:rPr>
        <w:t xml:space="preserve"> </w:t>
      </w:r>
      <w:r>
        <w:t>Umfahrung</w:t>
      </w:r>
      <w:r>
        <w:rPr>
          <w:spacing w:val="-10"/>
        </w:rPr>
        <w:t xml:space="preserve"> </w:t>
      </w:r>
      <w:r>
        <w:t>mit</w:t>
      </w:r>
      <w:r>
        <w:rPr>
          <w:spacing w:val="-7"/>
        </w:rPr>
        <w:t xml:space="preserve"> </w:t>
      </w:r>
      <w:r>
        <w:t>Vollsperrung</w:t>
      </w:r>
      <w:r>
        <w:rPr>
          <w:spacing w:val="-7"/>
        </w:rPr>
        <w:t xml:space="preserve"> </w:t>
      </w:r>
      <w:r>
        <w:t>der</w:t>
      </w:r>
      <w:r>
        <w:rPr>
          <w:spacing w:val="-11"/>
        </w:rPr>
        <w:t xml:space="preserve"> </w:t>
      </w:r>
      <w:r>
        <w:t>B</w:t>
      </w:r>
      <w:r>
        <w:rPr>
          <w:spacing w:val="-3"/>
        </w:rPr>
        <w:t xml:space="preserve"> </w:t>
      </w:r>
      <w:r>
        <w:t>75</w:t>
      </w:r>
      <w:r>
        <w:rPr>
          <w:spacing w:val="-10"/>
        </w:rPr>
        <w:t xml:space="preserve"> </w:t>
      </w:r>
      <w:r>
        <w:t>untersucht.</w:t>
      </w:r>
      <w:r>
        <w:rPr>
          <w:spacing w:val="-10"/>
        </w:rPr>
        <w:t xml:space="preserve"> </w:t>
      </w:r>
      <w:r>
        <w:rPr>
          <w:spacing w:val="-2"/>
        </w:rPr>
        <w:t xml:space="preserve">Die </w:t>
      </w:r>
      <w:r>
        <w:t>B 75 würde zwischen der Straße „Heinrich-Plett-Allee“ und „Syker Straße“ voll gesperrt werden. Als Vorteile ergäben sich keine Einschränkungen im Baubetrieb, als Baustelleneinrichtungsfläche</w:t>
      </w:r>
      <w:r>
        <w:rPr>
          <w:spacing w:val="-9"/>
        </w:rPr>
        <w:t xml:space="preserve"> </w:t>
      </w:r>
      <w:r>
        <w:t>könnte</w:t>
      </w:r>
      <w:r>
        <w:rPr>
          <w:spacing w:val="-6"/>
        </w:rPr>
        <w:t xml:space="preserve"> </w:t>
      </w:r>
      <w:r>
        <w:t>die</w:t>
      </w:r>
      <w:r>
        <w:rPr>
          <w:spacing w:val="-4"/>
        </w:rPr>
        <w:t xml:space="preserve"> </w:t>
      </w:r>
      <w:r>
        <w:t>B</w:t>
      </w:r>
      <w:r>
        <w:rPr>
          <w:spacing w:val="-4"/>
        </w:rPr>
        <w:t xml:space="preserve"> </w:t>
      </w:r>
      <w:r>
        <w:t>75</w:t>
      </w:r>
      <w:r>
        <w:rPr>
          <w:spacing w:val="-5"/>
        </w:rPr>
        <w:t xml:space="preserve"> </w:t>
      </w:r>
      <w:r>
        <w:t>genutzt</w:t>
      </w:r>
      <w:r>
        <w:rPr>
          <w:spacing w:val="-3"/>
        </w:rPr>
        <w:t xml:space="preserve"> </w:t>
      </w:r>
      <w:r>
        <w:t>werden,</w:t>
      </w:r>
      <w:r>
        <w:rPr>
          <w:spacing w:val="-3"/>
        </w:rPr>
        <w:t xml:space="preserve"> </w:t>
      </w:r>
      <w:r>
        <w:t>die</w:t>
      </w:r>
      <w:r>
        <w:rPr>
          <w:spacing w:val="-9"/>
        </w:rPr>
        <w:t xml:space="preserve"> </w:t>
      </w:r>
      <w:r>
        <w:t>Kosten</w:t>
      </w:r>
      <w:r>
        <w:rPr>
          <w:spacing w:val="-4"/>
        </w:rPr>
        <w:t xml:space="preserve"> </w:t>
      </w:r>
      <w:r>
        <w:t>wären</w:t>
      </w:r>
      <w:r>
        <w:rPr>
          <w:spacing w:val="-6"/>
        </w:rPr>
        <w:t xml:space="preserve"> </w:t>
      </w:r>
      <w:r>
        <w:t>geringer</w:t>
      </w:r>
      <w:r>
        <w:rPr>
          <w:spacing w:val="-3"/>
        </w:rPr>
        <w:t xml:space="preserve"> </w:t>
      </w:r>
      <w:r>
        <w:t>und</w:t>
      </w:r>
      <w:r>
        <w:rPr>
          <w:spacing w:val="-3"/>
        </w:rPr>
        <w:t xml:space="preserve"> </w:t>
      </w:r>
      <w:r>
        <w:t>die</w:t>
      </w:r>
      <w:r>
        <w:rPr>
          <w:spacing w:val="-4"/>
        </w:rPr>
        <w:t xml:space="preserve"> </w:t>
      </w:r>
      <w:r>
        <w:t>Bauzeit</w:t>
      </w:r>
      <w:r>
        <w:rPr>
          <w:spacing w:val="-5"/>
        </w:rPr>
        <w:t xml:space="preserve"> </w:t>
      </w:r>
      <w:r>
        <w:t>kürzer.</w:t>
      </w:r>
      <w:r>
        <w:rPr>
          <w:spacing w:val="-8"/>
        </w:rPr>
        <w:t xml:space="preserve"> </w:t>
      </w:r>
      <w:r>
        <w:t>Allerdings</w:t>
      </w:r>
      <w:r>
        <w:rPr>
          <w:spacing w:val="-12"/>
        </w:rPr>
        <w:t xml:space="preserve"> </w:t>
      </w:r>
      <w:r>
        <w:t>würden</w:t>
      </w:r>
      <w:r>
        <w:rPr>
          <w:spacing w:val="-10"/>
        </w:rPr>
        <w:t xml:space="preserve"> </w:t>
      </w:r>
      <w:r>
        <w:t>sich</w:t>
      </w:r>
      <w:r>
        <w:rPr>
          <w:spacing w:val="-9"/>
        </w:rPr>
        <w:t xml:space="preserve"> </w:t>
      </w:r>
      <w:r>
        <w:t>starke</w:t>
      </w:r>
      <w:r>
        <w:rPr>
          <w:spacing w:val="-12"/>
        </w:rPr>
        <w:t xml:space="preserve"> </w:t>
      </w:r>
      <w:r>
        <w:t>Verkehrsverlagerungen</w:t>
      </w:r>
      <w:r>
        <w:rPr>
          <w:spacing w:val="-10"/>
        </w:rPr>
        <w:t xml:space="preserve"> </w:t>
      </w:r>
      <w:r>
        <w:t>auch</w:t>
      </w:r>
      <w:r>
        <w:rPr>
          <w:spacing w:val="-11"/>
        </w:rPr>
        <w:t xml:space="preserve"> </w:t>
      </w:r>
      <w:r>
        <w:t>in</w:t>
      </w:r>
      <w:r>
        <w:rPr>
          <w:spacing w:val="-10"/>
        </w:rPr>
        <w:t xml:space="preserve"> </w:t>
      </w:r>
      <w:r>
        <w:t>Straßen</w:t>
      </w:r>
      <w:r>
        <w:rPr>
          <w:spacing w:val="-12"/>
        </w:rPr>
        <w:t xml:space="preserve"> </w:t>
      </w:r>
      <w:r>
        <w:t>mit</w:t>
      </w:r>
      <w:r>
        <w:rPr>
          <w:spacing w:val="-8"/>
        </w:rPr>
        <w:t xml:space="preserve"> </w:t>
      </w:r>
      <w:r>
        <w:t>dichter</w:t>
      </w:r>
      <w:r>
        <w:rPr>
          <w:spacing w:val="-15"/>
        </w:rPr>
        <w:t xml:space="preserve"> </w:t>
      </w:r>
      <w:r>
        <w:t>Wohnbebauung ergeben. Außerdem entstünden Zeitverluste im Verkehrsfluss und mögliche Folgemaßnahmen auf den</w:t>
      </w:r>
      <w:r>
        <w:rPr>
          <w:spacing w:val="-5"/>
        </w:rPr>
        <w:t xml:space="preserve"> </w:t>
      </w:r>
      <w:r>
        <w:t>Umleitungsrouten.</w:t>
      </w:r>
    </w:p>
    <w:p w14:paraId="0D73CE1C" w14:textId="77777777" w:rsidR="00E24E35" w:rsidRDefault="007F5047">
      <w:pPr>
        <w:pStyle w:val="Textkrper"/>
        <w:spacing w:before="122"/>
      </w:pPr>
      <w:r>
        <w:rPr>
          <w:u w:val="single"/>
        </w:rPr>
        <w:t>Die Vorzugsvariante der bauzeitlichen Verkehrsführung</w:t>
      </w:r>
    </w:p>
    <w:p w14:paraId="2EB6D054" w14:textId="77777777" w:rsidR="00E24E35" w:rsidRDefault="007F5047" w:rsidP="00BC0F94">
      <w:pPr>
        <w:pStyle w:val="Textkrper"/>
        <w:spacing w:before="127" w:line="360" w:lineRule="auto"/>
        <w:ind w:right="1020"/>
      </w:pPr>
      <w:r>
        <w:t>Die Variantenbewertung erfolgte über die Bewertungskriterien Verkehrsqualität, Umwelt und Koste</w:t>
      </w:r>
      <w:r w:rsidR="002E0F3F">
        <w:t>n</w:t>
      </w:r>
      <w:r>
        <w:t>.</w:t>
      </w:r>
      <w:r>
        <w:rPr>
          <w:spacing w:val="-7"/>
        </w:rPr>
        <w:t xml:space="preserve"> </w:t>
      </w:r>
      <w:r>
        <w:t>In</w:t>
      </w:r>
      <w:r>
        <w:rPr>
          <w:spacing w:val="-8"/>
        </w:rPr>
        <w:t xml:space="preserve"> </w:t>
      </w:r>
      <w:r>
        <w:t>der</w:t>
      </w:r>
      <w:r>
        <w:rPr>
          <w:spacing w:val="-5"/>
        </w:rPr>
        <w:t xml:space="preserve"> </w:t>
      </w:r>
      <w:r>
        <w:t>Kategorie</w:t>
      </w:r>
      <w:r>
        <w:rPr>
          <w:spacing w:val="-9"/>
        </w:rPr>
        <w:t xml:space="preserve"> </w:t>
      </w:r>
      <w:r>
        <w:t>Verkehrsqualität</w:t>
      </w:r>
      <w:r>
        <w:rPr>
          <w:spacing w:val="-4"/>
        </w:rPr>
        <w:t xml:space="preserve"> </w:t>
      </w:r>
      <w:r>
        <w:t>hat</w:t>
      </w:r>
      <w:r>
        <w:rPr>
          <w:spacing w:val="-5"/>
        </w:rPr>
        <w:t xml:space="preserve"> </w:t>
      </w:r>
      <w:r>
        <w:t>sich</w:t>
      </w:r>
      <w:r>
        <w:rPr>
          <w:spacing w:val="-10"/>
        </w:rPr>
        <w:t xml:space="preserve"> </w:t>
      </w:r>
      <w:r>
        <w:t>für</w:t>
      </w:r>
      <w:r>
        <w:rPr>
          <w:spacing w:val="-8"/>
        </w:rPr>
        <w:t xml:space="preserve"> </w:t>
      </w:r>
      <w:r>
        <w:t>die</w:t>
      </w:r>
      <w:r>
        <w:rPr>
          <w:spacing w:val="-5"/>
        </w:rPr>
        <w:t xml:space="preserve"> </w:t>
      </w:r>
      <w:r>
        <w:t>Varianten</w:t>
      </w:r>
      <w:r>
        <w:rPr>
          <w:spacing w:val="-6"/>
        </w:rPr>
        <w:t xml:space="preserve"> </w:t>
      </w:r>
      <w:r>
        <w:t>1</w:t>
      </w:r>
      <w:r>
        <w:rPr>
          <w:spacing w:val="-5"/>
        </w:rPr>
        <w:t xml:space="preserve"> </w:t>
      </w:r>
      <w:r>
        <w:t>und</w:t>
      </w:r>
      <w:r>
        <w:rPr>
          <w:spacing w:val="-9"/>
        </w:rPr>
        <w:t xml:space="preserve"> </w:t>
      </w:r>
      <w:r>
        <w:t>2</w:t>
      </w:r>
      <w:r>
        <w:rPr>
          <w:spacing w:val="-8"/>
        </w:rPr>
        <w:t xml:space="preserve"> </w:t>
      </w:r>
      <w:r>
        <w:t>die</w:t>
      </w:r>
      <w:r>
        <w:rPr>
          <w:spacing w:val="-6"/>
        </w:rPr>
        <w:t xml:space="preserve"> </w:t>
      </w:r>
      <w:r>
        <w:t>beste</w:t>
      </w:r>
      <w:r>
        <w:rPr>
          <w:spacing w:val="-8"/>
        </w:rPr>
        <w:t xml:space="preserve"> </w:t>
      </w:r>
      <w:r>
        <w:t>Bewer</w:t>
      </w:r>
      <w:r w:rsidR="00BC0F94">
        <w:t xml:space="preserve">tung ergeben. Die </w:t>
      </w:r>
      <w:r>
        <w:t>Variante 3 ist in der Unterkategorie Verkehrsfluss bzw. Fahrzeitverlängerung</w:t>
      </w:r>
      <w:r>
        <w:rPr>
          <w:spacing w:val="-7"/>
        </w:rPr>
        <w:t xml:space="preserve"> </w:t>
      </w:r>
      <w:r>
        <w:t>ebenbürtig</w:t>
      </w:r>
      <w:r>
        <w:rPr>
          <w:spacing w:val="-8"/>
        </w:rPr>
        <w:t xml:space="preserve"> </w:t>
      </w:r>
      <w:r>
        <w:t>und</w:t>
      </w:r>
      <w:r>
        <w:rPr>
          <w:spacing w:val="-8"/>
        </w:rPr>
        <w:t xml:space="preserve"> </w:t>
      </w:r>
      <w:r>
        <w:t>wurde</w:t>
      </w:r>
      <w:r>
        <w:rPr>
          <w:spacing w:val="-8"/>
        </w:rPr>
        <w:t xml:space="preserve"> </w:t>
      </w:r>
      <w:r>
        <w:t>nur</w:t>
      </w:r>
      <w:r>
        <w:rPr>
          <w:spacing w:val="-10"/>
        </w:rPr>
        <w:t xml:space="preserve"> </w:t>
      </w:r>
      <w:r>
        <w:t>aufgrund</w:t>
      </w:r>
      <w:r>
        <w:rPr>
          <w:spacing w:val="-11"/>
        </w:rPr>
        <w:t xml:space="preserve"> </w:t>
      </w:r>
      <w:r>
        <w:t>der</w:t>
      </w:r>
      <w:r>
        <w:rPr>
          <w:spacing w:val="-8"/>
        </w:rPr>
        <w:t xml:space="preserve"> </w:t>
      </w:r>
      <w:r>
        <w:t>Dauer</w:t>
      </w:r>
      <w:r>
        <w:rPr>
          <w:spacing w:val="-8"/>
        </w:rPr>
        <w:t xml:space="preserve"> </w:t>
      </w:r>
      <w:r>
        <w:t>der</w:t>
      </w:r>
      <w:r>
        <w:rPr>
          <w:spacing w:val="-7"/>
        </w:rPr>
        <w:t xml:space="preserve"> </w:t>
      </w:r>
      <w:r>
        <w:t>Beeinträchtigung</w:t>
      </w:r>
      <w:r>
        <w:rPr>
          <w:spacing w:val="-8"/>
        </w:rPr>
        <w:t xml:space="preserve"> </w:t>
      </w:r>
      <w:r>
        <w:t>insgesamt</w:t>
      </w:r>
      <w:r>
        <w:rPr>
          <w:spacing w:val="-7"/>
        </w:rPr>
        <w:t xml:space="preserve"> </w:t>
      </w:r>
      <w:r>
        <w:t>schlechter</w:t>
      </w:r>
      <w:r>
        <w:rPr>
          <w:spacing w:val="-9"/>
        </w:rPr>
        <w:t xml:space="preserve"> </w:t>
      </w:r>
      <w:r>
        <w:t>bewertet.</w:t>
      </w:r>
      <w:r>
        <w:rPr>
          <w:spacing w:val="-7"/>
        </w:rPr>
        <w:t xml:space="preserve"> </w:t>
      </w:r>
      <w:r>
        <w:t>Im</w:t>
      </w:r>
      <w:r>
        <w:rPr>
          <w:spacing w:val="-9"/>
        </w:rPr>
        <w:t xml:space="preserve"> </w:t>
      </w:r>
      <w:r>
        <w:t>Zielfeld</w:t>
      </w:r>
      <w:r>
        <w:rPr>
          <w:spacing w:val="-9"/>
        </w:rPr>
        <w:t xml:space="preserve"> </w:t>
      </w:r>
      <w:r>
        <w:t>Umwelt</w:t>
      </w:r>
      <w:r>
        <w:rPr>
          <w:spacing w:val="-6"/>
        </w:rPr>
        <w:t xml:space="preserve"> </w:t>
      </w:r>
      <w:r>
        <w:t>wird</w:t>
      </w:r>
      <w:r>
        <w:rPr>
          <w:spacing w:val="-6"/>
        </w:rPr>
        <w:t xml:space="preserve"> </w:t>
      </w:r>
      <w:r>
        <w:t>die</w:t>
      </w:r>
      <w:r>
        <w:rPr>
          <w:spacing w:val="-7"/>
        </w:rPr>
        <w:t xml:space="preserve"> </w:t>
      </w:r>
      <w:r>
        <w:t>Variante</w:t>
      </w:r>
      <w:r>
        <w:rPr>
          <w:spacing w:val="-9"/>
        </w:rPr>
        <w:t xml:space="preserve"> </w:t>
      </w:r>
      <w:r>
        <w:t>3</w:t>
      </w:r>
      <w:r>
        <w:rPr>
          <w:spacing w:val="-10"/>
        </w:rPr>
        <w:t xml:space="preserve"> </w:t>
      </w:r>
      <w:r>
        <w:t>am</w:t>
      </w:r>
      <w:r>
        <w:rPr>
          <w:spacing w:val="-8"/>
        </w:rPr>
        <w:t xml:space="preserve"> </w:t>
      </w:r>
      <w:r>
        <w:t>besten</w:t>
      </w:r>
      <w:r>
        <w:rPr>
          <w:spacing w:val="-9"/>
        </w:rPr>
        <w:t xml:space="preserve"> </w:t>
      </w:r>
      <w:r>
        <w:t>bewertet.</w:t>
      </w:r>
      <w:r>
        <w:rPr>
          <w:spacing w:val="-8"/>
        </w:rPr>
        <w:t xml:space="preserve"> </w:t>
      </w:r>
      <w:r>
        <w:rPr>
          <w:spacing w:val="-2"/>
        </w:rPr>
        <w:t>Die</w:t>
      </w:r>
      <w:r>
        <w:rPr>
          <w:spacing w:val="-6"/>
        </w:rPr>
        <w:t xml:space="preserve"> </w:t>
      </w:r>
      <w:r>
        <w:t>Kosten</w:t>
      </w:r>
      <w:r>
        <w:rPr>
          <w:spacing w:val="-10"/>
        </w:rPr>
        <w:t xml:space="preserve"> </w:t>
      </w:r>
      <w:r>
        <w:t>ergeben sich</w:t>
      </w:r>
      <w:r>
        <w:rPr>
          <w:spacing w:val="-12"/>
        </w:rPr>
        <w:t xml:space="preserve"> </w:t>
      </w:r>
      <w:r>
        <w:t>für</w:t>
      </w:r>
      <w:r>
        <w:rPr>
          <w:spacing w:val="-8"/>
        </w:rPr>
        <w:t xml:space="preserve"> </w:t>
      </w:r>
      <w:r>
        <w:t>die</w:t>
      </w:r>
      <w:r>
        <w:rPr>
          <w:spacing w:val="-11"/>
        </w:rPr>
        <w:t xml:space="preserve"> </w:t>
      </w:r>
      <w:r>
        <w:t>Variante</w:t>
      </w:r>
      <w:r>
        <w:rPr>
          <w:spacing w:val="-11"/>
        </w:rPr>
        <w:t xml:space="preserve"> </w:t>
      </w:r>
      <w:r>
        <w:t>4</w:t>
      </w:r>
      <w:r>
        <w:rPr>
          <w:spacing w:val="-9"/>
        </w:rPr>
        <w:t xml:space="preserve"> </w:t>
      </w:r>
      <w:r>
        <w:t>als</w:t>
      </w:r>
      <w:r>
        <w:rPr>
          <w:spacing w:val="-12"/>
        </w:rPr>
        <w:t xml:space="preserve"> </w:t>
      </w:r>
      <w:r>
        <w:t>am</w:t>
      </w:r>
      <w:r>
        <w:rPr>
          <w:spacing w:val="-12"/>
        </w:rPr>
        <w:t xml:space="preserve"> </w:t>
      </w:r>
      <w:r>
        <w:t>günstigsten,</w:t>
      </w:r>
      <w:r>
        <w:rPr>
          <w:spacing w:val="-7"/>
        </w:rPr>
        <w:t xml:space="preserve"> </w:t>
      </w:r>
      <w:r>
        <w:t>wobei</w:t>
      </w:r>
      <w:r>
        <w:rPr>
          <w:spacing w:val="-9"/>
        </w:rPr>
        <w:t xml:space="preserve"> </w:t>
      </w:r>
      <w:r>
        <w:t>hier</w:t>
      </w:r>
      <w:r>
        <w:rPr>
          <w:spacing w:val="-9"/>
        </w:rPr>
        <w:t xml:space="preserve"> </w:t>
      </w:r>
      <w:r>
        <w:t>ein</w:t>
      </w:r>
      <w:r>
        <w:rPr>
          <w:spacing w:val="-11"/>
        </w:rPr>
        <w:t xml:space="preserve"> </w:t>
      </w:r>
      <w:r>
        <w:t>großes</w:t>
      </w:r>
      <w:r>
        <w:rPr>
          <w:spacing w:val="-11"/>
        </w:rPr>
        <w:t xml:space="preserve"> </w:t>
      </w:r>
      <w:r>
        <w:t>Risiko</w:t>
      </w:r>
      <w:r>
        <w:rPr>
          <w:spacing w:val="-11"/>
        </w:rPr>
        <w:t xml:space="preserve"> </w:t>
      </w:r>
      <w:r>
        <w:t>hinsichtlich</w:t>
      </w:r>
      <w:r>
        <w:rPr>
          <w:spacing w:val="-9"/>
        </w:rPr>
        <w:t xml:space="preserve"> </w:t>
      </w:r>
      <w:r>
        <w:t>möglicher Folgemaßnahmen besteht. Aus Gründen der nicht vertretbaren Verkehrsbelastung auf den Ausweichstraßen wurde die Variante 4</w:t>
      </w:r>
      <w:r>
        <w:rPr>
          <w:spacing w:val="-5"/>
        </w:rPr>
        <w:t xml:space="preserve"> </w:t>
      </w:r>
      <w:r>
        <w:t>verworfen.</w:t>
      </w:r>
    </w:p>
    <w:p w14:paraId="3662FD49" w14:textId="77777777" w:rsidR="00E24E35" w:rsidRDefault="007F5047">
      <w:pPr>
        <w:pStyle w:val="Textkrper"/>
        <w:spacing w:before="121" w:line="360" w:lineRule="auto"/>
        <w:ind w:left="746" w:right="1015"/>
      </w:pPr>
      <w:r>
        <w:t>Aufgrund des geringen Eingriffs in die Umwelt</w:t>
      </w:r>
      <w:r w:rsidR="00DE3609">
        <w:t xml:space="preserve"> </w:t>
      </w:r>
      <w:r>
        <w:t xml:space="preserve">und der Erzielung einer noch akzeptablen Verkehrsqualität </w:t>
      </w:r>
      <w:r w:rsidR="00BC0F94">
        <w:t xml:space="preserve">wird </w:t>
      </w:r>
      <w:r>
        <w:t xml:space="preserve">der Variante 3 gegenüber den anderen Varianten der Vorzug gegeben. </w:t>
      </w:r>
    </w:p>
    <w:p w14:paraId="0E9B9A09" w14:textId="77777777" w:rsidR="00E24E35" w:rsidRDefault="007F5047">
      <w:pPr>
        <w:pStyle w:val="Textkrper"/>
        <w:spacing w:before="118" w:line="360" w:lineRule="auto"/>
        <w:ind w:left="746" w:right="1022" w:hanging="1"/>
      </w:pPr>
      <w:r>
        <w:t>Die gewählten Varianten sowohl der Bauwerksgestaltung als auch zur bauzeitlichen Verkehrsführung sind nicht zu beanstanden.</w:t>
      </w:r>
    </w:p>
    <w:p w14:paraId="02710DCF" w14:textId="77777777" w:rsidR="00A902A3" w:rsidRDefault="00A902A3">
      <w:r>
        <w:br w:type="page"/>
      </w:r>
    </w:p>
    <w:p w14:paraId="462B7D10" w14:textId="77777777" w:rsidR="00E24E35" w:rsidRDefault="007F5047">
      <w:pPr>
        <w:pStyle w:val="Textkrper"/>
        <w:spacing w:before="120" w:line="360" w:lineRule="auto"/>
        <w:ind w:left="746" w:right="1018"/>
      </w:pPr>
      <w:r>
        <w:lastRenderedPageBreak/>
        <w:t>Zusammenfassend ist also festzustellen, dass es keine sich aufdrängenden Alternativen mit guter</w:t>
      </w:r>
      <w:r>
        <w:rPr>
          <w:spacing w:val="-20"/>
        </w:rPr>
        <w:t xml:space="preserve"> </w:t>
      </w:r>
      <w:r>
        <w:t>Zielerreichung</w:t>
      </w:r>
      <w:r>
        <w:rPr>
          <w:spacing w:val="-16"/>
        </w:rPr>
        <w:t xml:space="preserve"> </w:t>
      </w:r>
      <w:r>
        <w:t>zur</w:t>
      </w:r>
      <w:r>
        <w:rPr>
          <w:spacing w:val="-19"/>
        </w:rPr>
        <w:t xml:space="preserve"> </w:t>
      </w:r>
      <w:r>
        <w:t>gewählten</w:t>
      </w:r>
      <w:r>
        <w:rPr>
          <w:spacing w:val="-19"/>
        </w:rPr>
        <w:t xml:space="preserve"> </w:t>
      </w:r>
      <w:r>
        <w:t>Vorzugsvariante</w:t>
      </w:r>
      <w:r>
        <w:rPr>
          <w:spacing w:val="-17"/>
        </w:rPr>
        <w:t xml:space="preserve"> </w:t>
      </w:r>
      <w:r>
        <w:t>sowohl</w:t>
      </w:r>
      <w:r>
        <w:rPr>
          <w:spacing w:val="-19"/>
        </w:rPr>
        <w:t xml:space="preserve"> </w:t>
      </w:r>
      <w:r>
        <w:t>der</w:t>
      </w:r>
      <w:r>
        <w:rPr>
          <w:spacing w:val="-17"/>
        </w:rPr>
        <w:t xml:space="preserve"> </w:t>
      </w:r>
      <w:r>
        <w:t>Bauwerksgestaltung</w:t>
      </w:r>
      <w:r>
        <w:rPr>
          <w:spacing w:val="-16"/>
        </w:rPr>
        <w:t xml:space="preserve"> </w:t>
      </w:r>
      <w:r>
        <w:t>als</w:t>
      </w:r>
      <w:r>
        <w:rPr>
          <w:spacing w:val="-20"/>
        </w:rPr>
        <w:t xml:space="preserve"> </w:t>
      </w:r>
      <w:r>
        <w:t>auch der bauzeitlichen Verkehrsführung</w:t>
      </w:r>
      <w:r>
        <w:rPr>
          <w:spacing w:val="3"/>
        </w:rPr>
        <w:t xml:space="preserve"> </w:t>
      </w:r>
      <w:r>
        <w:t>gibt.</w:t>
      </w:r>
    </w:p>
    <w:p w14:paraId="0D69B7DE" w14:textId="77777777" w:rsidR="00E24E35" w:rsidRDefault="007F5047">
      <w:pPr>
        <w:pStyle w:val="Textkrper"/>
        <w:spacing w:line="360" w:lineRule="auto"/>
        <w:ind w:left="746" w:right="1017"/>
      </w:pPr>
      <w:r>
        <w:t>Nach</w:t>
      </w:r>
      <w:r>
        <w:rPr>
          <w:spacing w:val="-11"/>
        </w:rPr>
        <w:t xml:space="preserve"> </w:t>
      </w:r>
      <w:r>
        <w:t>Überprüfung</w:t>
      </w:r>
      <w:r>
        <w:rPr>
          <w:spacing w:val="-10"/>
        </w:rPr>
        <w:t xml:space="preserve"> </w:t>
      </w:r>
      <w:r>
        <w:t>der</w:t>
      </w:r>
      <w:r>
        <w:rPr>
          <w:spacing w:val="-12"/>
        </w:rPr>
        <w:t xml:space="preserve"> </w:t>
      </w:r>
      <w:r>
        <w:t>Variantenuntersuchungen</w:t>
      </w:r>
      <w:r>
        <w:rPr>
          <w:spacing w:val="-15"/>
        </w:rPr>
        <w:t xml:space="preserve"> </w:t>
      </w:r>
      <w:r>
        <w:t>hat</w:t>
      </w:r>
      <w:r>
        <w:rPr>
          <w:spacing w:val="-11"/>
        </w:rPr>
        <w:t xml:space="preserve"> </w:t>
      </w:r>
      <w:r>
        <w:t>sich</w:t>
      </w:r>
      <w:r>
        <w:rPr>
          <w:spacing w:val="-10"/>
        </w:rPr>
        <w:t xml:space="preserve"> </w:t>
      </w:r>
      <w:r>
        <w:t>ergeben,</w:t>
      </w:r>
      <w:r>
        <w:rPr>
          <w:spacing w:val="-12"/>
        </w:rPr>
        <w:t xml:space="preserve"> </w:t>
      </w:r>
      <w:r>
        <w:t>dass</w:t>
      </w:r>
      <w:r>
        <w:rPr>
          <w:spacing w:val="-12"/>
        </w:rPr>
        <w:t xml:space="preserve"> </w:t>
      </w:r>
      <w:r>
        <w:t>die</w:t>
      </w:r>
      <w:r>
        <w:rPr>
          <w:spacing w:val="-10"/>
        </w:rPr>
        <w:t xml:space="preserve"> </w:t>
      </w:r>
      <w:r>
        <w:t>vorliegende</w:t>
      </w:r>
      <w:r>
        <w:rPr>
          <w:spacing w:val="-13"/>
        </w:rPr>
        <w:t xml:space="preserve"> </w:t>
      </w:r>
      <w:r>
        <w:t>Planung</w:t>
      </w:r>
      <w:r>
        <w:rPr>
          <w:spacing w:val="-7"/>
        </w:rPr>
        <w:t xml:space="preserve"> </w:t>
      </w:r>
      <w:r>
        <w:t>nach</w:t>
      </w:r>
      <w:r>
        <w:rPr>
          <w:spacing w:val="-7"/>
        </w:rPr>
        <w:t xml:space="preserve"> </w:t>
      </w:r>
      <w:r>
        <w:t>Abwägung</w:t>
      </w:r>
      <w:r>
        <w:rPr>
          <w:spacing w:val="-7"/>
        </w:rPr>
        <w:t xml:space="preserve"> </w:t>
      </w:r>
      <w:r>
        <w:t>aller</w:t>
      </w:r>
      <w:r>
        <w:rPr>
          <w:spacing w:val="-9"/>
        </w:rPr>
        <w:t xml:space="preserve"> </w:t>
      </w:r>
      <w:r>
        <w:t>Gesichtspunkte</w:t>
      </w:r>
      <w:r>
        <w:rPr>
          <w:spacing w:val="-10"/>
        </w:rPr>
        <w:t xml:space="preserve"> </w:t>
      </w:r>
      <w:r>
        <w:t>unter</w:t>
      </w:r>
      <w:r>
        <w:rPr>
          <w:spacing w:val="-9"/>
        </w:rPr>
        <w:t xml:space="preserve"> </w:t>
      </w:r>
      <w:r>
        <w:t>Berücksichtigung</w:t>
      </w:r>
      <w:r>
        <w:rPr>
          <w:spacing w:val="-5"/>
        </w:rPr>
        <w:t xml:space="preserve"> </w:t>
      </w:r>
      <w:r>
        <w:t>der</w:t>
      </w:r>
      <w:r>
        <w:rPr>
          <w:spacing w:val="-13"/>
        </w:rPr>
        <w:t xml:space="preserve"> </w:t>
      </w:r>
      <w:r>
        <w:t>Wirtschaftlichkeit</w:t>
      </w:r>
      <w:r>
        <w:rPr>
          <w:spacing w:val="-6"/>
        </w:rPr>
        <w:t xml:space="preserve"> </w:t>
      </w:r>
      <w:r>
        <w:t>und Umweltverträglichkeit die verkehrlich sowie wirtschaftlich günstigste und städtebaulich verträglichste Lösung darstellt. Unter Berücksichtigung der Ergebnisse der Variantenuntersuchungen, der Darstellungen in den Planunterlagen mit den durchgeführten Änderungen und Ergänzungen sowie unter Berücksichtigung der Ergebnisse des Anhörungsverfahrens mit den Einwendungen und Anregungen wird festgestellt, dass die hier zur Planfeststellung beantragte</w:t>
      </w:r>
      <w:r>
        <w:rPr>
          <w:spacing w:val="-14"/>
        </w:rPr>
        <w:t xml:space="preserve"> </w:t>
      </w:r>
      <w:r>
        <w:t>Vorzugsvariante</w:t>
      </w:r>
      <w:r>
        <w:rPr>
          <w:spacing w:val="-16"/>
        </w:rPr>
        <w:t xml:space="preserve"> </w:t>
      </w:r>
      <w:r>
        <w:t>alle</w:t>
      </w:r>
      <w:r>
        <w:rPr>
          <w:spacing w:val="-14"/>
        </w:rPr>
        <w:t xml:space="preserve"> </w:t>
      </w:r>
      <w:r>
        <w:t>Kriterien</w:t>
      </w:r>
      <w:r>
        <w:rPr>
          <w:spacing w:val="-13"/>
        </w:rPr>
        <w:t xml:space="preserve"> </w:t>
      </w:r>
      <w:r>
        <w:t>der</w:t>
      </w:r>
      <w:r>
        <w:rPr>
          <w:spacing w:val="-15"/>
        </w:rPr>
        <w:t xml:space="preserve"> </w:t>
      </w:r>
      <w:r>
        <w:t>Funktionserfüllung,</w:t>
      </w:r>
      <w:r>
        <w:rPr>
          <w:spacing w:val="-14"/>
        </w:rPr>
        <w:t xml:space="preserve"> </w:t>
      </w:r>
      <w:r>
        <w:t>der</w:t>
      </w:r>
      <w:r>
        <w:rPr>
          <w:spacing w:val="-15"/>
        </w:rPr>
        <w:t xml:space="preserve"> </w:t>
      </w:r>
      <w:r>
        <w:t>Straßenbau-</w:t>
      </w:r>
      <w:r>
        <w:rPr>
          <w:spacing w:val="-10"/>
        </w:rPr>
        <w:t xml:space="preserve"> </w:t>
      </w:r>
      <w:r>
        <w:t>und</w:t>
      </w:r>
      <w:r>
        <w:rPr>
          <w:spacing w:val="-17"/>
        </w:rPr>
        <w:t xml:space="preserve"> </w:t>
      </w:r>
      <w:r>
        <w:t>Straßenverkehrstechnik unter Beachtung der Umweltverträglichkeit, der Wirtschaftlichkeit und der städtebaulichen Integrität</w:t>
      </w:r>
      <w:r>
        <w:rPr>
          <w:spacing w:val="-1"/>
        </w:rPr>
        <w:t xml:space="preserve"> </w:t>
      </w:r>
      <w:r>
        <w:t>erfüllt.</w:t>
      </w:r>
      <w:r w:rsidR="00B04677">
        <w:t xml:space="preserve"> Sie vermeidet zudem </w:t>
      </w:r>
      <w:r w:rsidR="00DE3609">
        <w:t xml:space="preserve">weitgehend </w:t>
      </w:r>
      <w:r w:rsidR="00B04677">
        <w:t xml:space="preserve">die Inanspruchnahme von Privateigentum. </w:t>
      </w:r>
    </w:p>
    <w:p w14:paraId="2BBF7D17" w14:textId="77777777" w:rsidR="00DE3609" w:rsidRDefault="00DE3609">
      <w:pPr>
        <w:pStyle w:val="Textkrper"/>
        <w:spacing w:line="360" w:lineRule="auto"/>
        <w:ind w:left="746" w:right="1017"/>
      </w:pPr>
    </w:p>
    <w:p w14:paraId="6C2EB318" w14:textId="77777777" w:rsidR="00E24E35" w:rsidRDefault="00A04CD1" w:rsidP="00A04CD1">
      <w:pPr>
        <w:tabs>
          <w:tab w:val="left" w:pos="993"/>
        </w:tabs>
        <w:ind w:left="746"/>
        <w:jc w:val="both"/>
      </w:pPr>
      <w:r w:rsidRPr="00A04CD1">
        <w:t xml:space="preserve">e) </w:t>
      </w:r>
      <w:r w:rsidR="007F5047" w:rsidRPr="00A04CD1">
        <w:rPr>
          <w:u w:val="single"/>
        </w:rPr>
        <w:t>Grunderwerb, vorübergehende</w:t>
      </w:r>
      <w:r w:rsidR="007F5047" w:rsidRPr="00A04CD1">
        <w:rPr>
          <w:spacing w:val="-1"/>
          <w:u w:val="single"/>
        </w:rPr>
        <w:t xml:space="preserve"> </w:t>
      </w:r>
      <w:r w:rsidR="007F5047" w:rsidRPr="00A04CD1">
        <w:rPr>
          <w:u w:val="single"/>
        </w:rPr>
        <w:t>Inanspruchnahme</w:t>
      </w:r>
    </w:p>
    <w:p w14:paraId="56999475" w14:textId="77777777" w:rsidR="00E24E35" w:rsidRDefault="007F5047">
      <w:pPr>
        <w:pStyle w:val="Textkrper"/>
        <w:spacing w:before="127" w:line="360" w:lineRule="auto"/>
        <w:ind w:right="1018"/>
      </w:pPr>
      <w:r>
        <w:t>Das</w:t>
      </w:r>
      <w:r>
        <w:rPr>
          <w:spacing w:val="-15"/>
        </w:rPr>
        <w:t xml:space="preserve"> </w:t>
      </w:r>
      <w:r>
        <w:t>Vorhaben</w:t>
      </w:r>
      <w:r>
        <w:rPr>
          <w:spacing w:val="-15"/>
        </w:rPr>
        <w:t xml:space="preserve"> </w:t>
      </w:r>
      <w:r>
        <w:t>beansprucht</w:t>
      </w:r>
      <w:r>
        <w:rPr>
          <w:spacing w:val="-14"/>
        </w:rPr>
        <w:t xml:space="preserve"> </w:t>
      </w:r>
      <w:r>
        <w:t>Flächen</w:t>
      </w:r>
      <w:r>
        <w:rPr>
          <w:spacing w:val="-15"/>
        </w:rPr>
        <w:t xml:space="preserve"> </w:t>
      </w:r>
      <w:r w:rsidR="004C2A7E">
        <w:t xml:space="preserve">im </w:t>
      </w:r>
      <w:r>
        <w:t>Eigentum</w:t>
      </w:r>
      <w:r w:rsidR="004C2A7E">
        <w:t xml:space="preserve"> des Ochtumverbandes Harpstedt, Harpstedt, der Bundesrepublik Deutschland, Straßenbauamt, Oldenburg, sowie die im landschaftspflegerischen Begleitplan, Unterlage 9, vorgesehene Ersatzmaßnahme</w:t>
      </w:r>
      <w:r w:rsidR="00A04CD1">
        <w:t xml:space="preserve"> auf</w:t>
      </w:r>
      <w:r w:rsidR="004C2A7E">
        <w:t xml:space="preserve"> Flächen der Gut Dauelsberg. Es handelt sich sowohl </w:t>
      </w:r>
      <w:r w:rsidR="00A04CD1">
        <w:t>um</w:t>
      </w:r>
      <w:r w:rsidR="004C2A7E">
        <w:t xml:space="preserve"> dauerhaft in Anspruch genommene Flächen als auch um nur vorübergehende Inanspruchnahmen. Die Flächen, die dauerhaft benötigt werden, sind daher von der Bundesrepublik Deutschland, Bundesstraßenverwaltung, zu erwerben. Die öffentlichen Träger dieser Eigentumsflächen haben sich sowohl mit der vorübergehenden Inanspruchnahme als auch mit der Veräußerung der benötigten Flächen zum Verkehrswert einverstanden erklärt. </w:t>
      </w:r>
      <w:r w:rsidR="00A04CD1">
        <w:t>Die Gut Dauelsberg hat sich mit dem Abschluss eines Vertrages zur Durchführung und dauerhaften Sicherstellung de</w:t>
      </w:r>
      <w:r w:rsidR="00B24C41">
        <w:t>r Ers</w:t>
      </w:r>
      <w:r w:rsidR="0022093C">
        <w:t>atz</w:t>
      </w:r>
      <w:r w:rsidR="00B24C41">
        <w:t xml:space="preserve">maßnahme 3.2 E ebenfalls einverstanden erklärt. </w:t>
      </w:r>
      <w:r w:rsidR="004C2A7E">
        <w:t>Eigentumsflächen von Privatpersonen werden</w:t>
      </w:r>
      <w:r w:rsidR="00A04CD1">
        <w:t xml:space="preserve"> im Übrigen</w:t>
      </w:r>
      <w:r w:rsidR="004C2A7E">
        <w:t xml:space="preserve"> nicht in Anspruch genommen. </w:t>
      </w:r>
    </w:p>
    <w:p w14:paraId="5CE12657" w14:textId="77777777" w:rsidR="00E24E35" w:rsidRDefault="00E24E35">
      <w:pPr>
        <w:pStyle w:val="Textkrper"/>
        <w:spacing w:before="11"/>
        <w:ind w:left="0"/>
        <w:jc w:val="left"/>
        <w:rPr>
          <w:sz w:val="20"/>
        </w:rPr>
      </w:pPr>
    </w:p>
    <w:p w14:paraId="4488CFA4" w14:textId="77777777" w:rsidR="00E24E35" w:rsidRPr="00A04CD1" w:rsidRDefault="00A04CD1" w:rsidP="00A04CD1">
      <w:pPr>
        <w:tabs>
          <w:tab w:val="left" w:pos="1007"/>
        </w:tabs>
        <w:ind w:left="746"/>
        <w:jc w:val="both"/>
      </w:pPr>
      <w:r w:rsidRPr="00A04CD1">
        <w:t xml:space="preserve">f) </w:t>
      </w:r>
      <w:r w:rsidR="007F5047" w:rsidRPr="00A04CD1">
        <w:rPr>
          <w:u w:val="single"/>
        </w:rPr>
        <w:t>Planrechtfertigung</w:t>
      </w:r>
    </w:p>
    <w:p w14:paraId="4F929FF8" w14:textId="77777777" w:rsidR="00E24E35" w:rsidRDefault="007F5047">
      <w:pPr>
        <w:pStyle w:val="Textkrper"/>
        <w:spacing w:before="126" w:line="360" w:lineRule="auto"/>
        <w:ind w:right="1020"/>
      </w:pPr>
      <w:r>
        <w:t>Eine wesentliche Grundvoraussetzung zum Erlass eines Planfeststellungsbeschlusses ist das</w:t>
      </w:r>
      <w:r>
        <w:rPr>
          <w:spacing w:val="-13"/>
        </w:rPr>
        <w:t xml:space="preserve"> </w:t>
      </w:r>
      <w:r>
        <w:t>Vorliegen</w:t>
      </w:r>
      <w:r>
        <w:rPr>
          <w:spacing w:val="-16"/>
        </w:rPr>
        <w:t xml:space="preserve"> </w:t>
      </w:r>
      <w:r>
        <w:t>einer</w:t>
      </w:r>
      <w:r>
        <w:rPr>
          <w:spacing w:val="-13"/>
        </w:rPr>
        <w:t xml:space="preserve"> </w:t>
      </w:r>
      <w:r>
        <w:t>Planrechtfertigung,</w:t>
      </w:r>
      <w:r>
        <w:rPr>
          <w:spacing w:val="-14"/>
        </w:rPr>
        <w:t xml:space="preserve"> </w:t>
      </w:r>
      <w:r>
        <w:t>die</w:t>
      </w:r>
      <w:r>
        <w:rPr>
          <w:spacing w:val="-16"/>
        </w:rPr>
        <w:t xml:space="preserve"> </w:t>
      </w:r>
      <w:r>
        <w:t>nach</w:t>
      </w:r>
      <w:r>
        <w:rPr>
          <w:spacing w:val="-15"/>
        </w:rPr>
        <w:t xml:space="preserve"> </w:t>
      </w:r>
      <w:r>
        <w:t>Ansicht</w:t>
      </w:r>
      <w:r>
        <w:rPr>
          <w:spacing w:val="-12"/>
        </w:rPr>
        <w:t xml:space="preserve"> </w:t>
      </w:r>
      <w:r>
        <w:t>der</w:t>
      </w:r>
      <w:r>
        <w:rPr>
          <w:spacing w:val="-14"/>
        </w:rPr>
        <w:t xml:space="preserve"> </w:t>
      </w:r>
      <w:r>
        <w:t>Planfeststellungsbehörde</w:t>
      </w:r>
      <w:r>
        <w:rPr>
          <w:spacing w:val="-17"/>
        </w:rPr>
        <w:t xml:space="preserve"> </w:t>
      </w:r>
      <w:r>
        <w:t>für</w:t>
      </w:r>
      <w:r>
        <w:rPr>
          <w:spacing w:val="-14"/>
        </w:rPr>
        <w:t xml:space="preserve"> </w:t>
      </w:r>
      <w:r>
        <w:t>die beantragte Baumaßnahme gegeben</w:t>
      </w:r>
      <w:r>
        <w:rPr>
          <w:spacing w:val="-5"/>
        </w:rPr>
        <w:t xml:space="preserve"> </w:t>
      </w:r>
      <w:r>
        <w:t>ist.</w:t>
      </w:r>
    </w:p>
    <w:p w14:paraId="470FBB52" w14:textId="77777777" w:rsidR="00A902A3" w:rsidRDefault="00B04677" w:rsidP="00A902A3">
      <w:pPr>
        <w:pStyle w:val="Textkrper"/>
        <w:spacing w:before="126" w:line="360" w:lineRule="auto"/>
        <w:ind w:right="1020"/>
      </w:pPr>
      <w:r>
        <w:t>Die Plan</w:t>
      </w:r>
      <w:r w:rsidR="007F5047">
        <w:t>rechtfertigung erfordert die Prüfung, ob ein Vorhaben mit den Zielen des jeweiligen Fachplanungsgesetzes</w:t>
      </w:r>
      <w:r w:rsidR="007F5047">
        <w:rPr>
          <w:spacing w:val="-6"/>
        </w:rPr>
        <w:t xml:space="preserve"> </w:t>
      </w:r>
      <w:r w:rsidR="007F5047">
        <w:t>übereinstimmt</w:t>
      </w:r>
      <w:r w:rsidR="007F5047">
        <w:rPr>
          <w:spacing w:val="-9"/>
        </w:rPr>
        <w:t xml:space="preserve"> </w:t>
      </w:r>
      <w:r w:rsidR="007F5047">
        <w:t>(fachplanerische</w:t>
      </w:r>
      <w:r w:rsidR="007F5047">
        <w:rPr>
          <w:spacing w:val="-6"/>
        </w:rPr>
        <w:t xml:space="preserve"> </w:t>
      </w:r>
      <w:r w:rsidR="007F5047">
        <w:t>Zielkonformität)</w:t>
      </w:r>
      <w:r w:rsidR="007F5047">
        <w:rPr>
          <w:spacing w:val="-6"/>
        </w:rPr>
        <w:t xml:space="preserve"> </w:t>
      </w:r>
      <w:r w:rsidR="007F5047">
        <w:t>und</w:t>
      </w:r>
      <w:r w:rsidR="007F5047">
        <w:rPr>
          <w:spacing w:val="-6"/>
        </w:rPr>
        <w:t xml:space="preserve"> </w:t>
      </w:r>
      <w:r w:rsidR="007F5047">
        <w:t>ob</w:t>
      </w:r>
      <w:r w:rsidR="007F5047">
        <w:rPr>
          <w:spacing w:val="-8"/>
        </w:rPr>
        <w:t xml:space="preserve"> </w:t>
      </w:r>
      <w:r w:rsidR="007F5047">
        <w:t>es</w:t>
      </w:r>
      <w:r w:rsidR="007F5047">
        <w:rPr>
          <w:spacing w:val="-9"/>
        </w:rPr>
        <w:t xml:space="preserve"> </w:t>
      </w:r>
      <w:r w:rsidR="007F5047">
        <w:t>für</w:t>
      </w:r>
      <w:r w:rsidR="007F5047">
        <w:rPr>
          <w:spacing w:val="-7"/>
        </w:rPr>
        <w:t xml:space="preserve"> </w:t>
      </w:r>
      <w:r w:rsidR="007F5047">
        <w:t>sich</w:t>
      </w:r>
      <w:r w:rsidR="007F5047">
        <w:rPr>
          <w:spacing w:val="-7"/>
        </w:rPr>
        <w:t xml:space="preserve"> </w:t>
      </w:r>
      <w:r w:rsidR="007F5047">
        <w:t xml:space="preserve">in Anspruch nehmen kann, in der konkreten Situation erforderlich zu sein. Das ist nicht erst </w:t>
      </w:r>
    </w:p>
    <w:p w14:paraId="4192048B" w14:textId="77777777" w:rsidR="00A902A3" w:rsidRDefault="00A902A3">
      <w:r>
        <w:br w:type="page"/>
      </w:r>
    </w:p>
    <w:p w14:paraId="19C5147A" w14:textId="77777777" w:rsidR="00E24E35" w:rsidRDefault="007F5047" w:rsidP="00A902A3">
      <w:pPr>
        <w:pStyle w:val="Textkrper"/>
        <w:spacing w:before="126" w:line="360" w:lineRule="auto"/>
        <w:ind w:right="1020"/>
      </w:pPr>
      <w:r>
        <w:lastRenderedPageBreak/>
        <w:t>bei Unabweislichkeit des Vorhabens der Fall, sondern bereits dann, wenn es vernünftigerweise geboten</w:t>
      </w:r>
      <w:r>
        <w:rPr>
          <w:spacing w:val="-6"/>
        </w:rPr>
        <w:t xml:space="preserve"> </w:t>
      </w:r>
      <w:r>
        <w:t>ist</w:t>
      </w:r>
      <w:r>
        <w:rPr>
          <w:spacing w:val="-7"/>
        </w:rPr>
        <w:t xml:space="preserve"> </w:t>
      </w:r>
      <w:r>
        <w:t>(vgl.</w:t>
      </w:r>
      <w:r>
        <w:rPr>
          <w:spacing w:val="-5"/>
        </w:rPr>
        <w:t xml:space="preserve"> </w:t>
      </w:r>
      <w:r>
        <w:t>BVerwG,</w:t>
      </w:r>
      <w:r>
        <w:rPr>
          <w:spacing w:val="-5"/>
        </w:rPr>
        <w:t xml:space="preserve"> </w:t>
      </w:r>
      <w:r>
        <w:t>Urt.</w:t>
      </w:r>
      <w:r>
        <w:rPr>
          <w:spacing w:val="-7"/>
        </w:rPr>
        <w:t xml:space="preserve"> </w:t>
      </w:r>
      <w:r>
        <w:t>v.</w:t>
      </w:r>
      <w:r>
        <w:rPr>
          <w:spacing w:val="-4"/>
        </w:rPr>
        <w:t xml:space="preserve"> </w:t>
      </w:r>
      <w:r>
        <w:t>9.11.2006</w:t>
      </w:r>
      <w:r>
        <w:rPr>
          <w:spacing w:val="-6"/>
        </w:rPr>
        <w:t xml:space="preserve"> </w:t>
      </w:r>
      <w:r>
        <w:t>–</w:t>
      </w:r>
      <w:r>
        <w:rPr>
          <w:spacing w:val="-8"/>
        </w:rPr>
        <w:t xml:space="preserve"> </w:t>
      </w:r>
      <w:r>
        <w:t>4</w:t>
      </w:r>
      <w:r>
        <w:rPr>
          <w:spacing w:val="-6"/>
        </w:rPr>
        <w:t xml:space="preserve"> </w:t>
      </w:r>
      <w:r>
        <w:t>A</w:t>
      </w:r>
      <w:r>
        <w:rPr>
          <w:spacing w:val="-9"/>
        </w:rPr>
        <w:t xml:space="preserve"> </w:t>
      </w:r>
      <w:r>
        <w:t>2001/06</w:t>
      </w:r>
      <w:r>
        <w:rPr>
          <w:spacing w:val="-5"/>
        </w:rPr>
        <w:t xml:space="preserve"> </w:t>
      </w:r>
      <w:r>
        <w:t>–</w:t>
      </w:r>
      <w:r>
        <w:rPr>
          <w:spacing w:val="-6"/>
        </w:rPr>
        <w:t xml:space="preserve"> </w:t>
      </w:r>
      <w:r>
        <w:t>BVerwGE</w:t>
      </w:r>
      <w:r>
        <w:rPr>
          <w:spacing w:val="-7"/>
        </w:rPr>
        <w:t xml:space="preserve"> </w:t>
      </w:r>
      <w:r>
        <w:t>127,</w:t>
      </w:r>
      <w:r>
        <w:rPr>
          <w:spacing w:val="-5"/>
        </w:rPr>
        <w:t xml:space="preserve"> </w:t>
      </w:r>
      <w:r>
        <w:t>95</w:t>
      </w:r>
      <w:r>
        <w:rPr>
          <w:spacing w:val="-6"/>
        </w:rPr>
        <w:t xml:space="preserve"> </w:t>
      </w:r>
      <w:r>
        <w:t>Rn.</w:t>
      </w:r>
      <w:r>
        <w:rPr>
          <w:spacing w:val="-4"/>
        </w:rPr>
        <w:t xml:space="preserve"> </w:t>
      </w:r>
      <w:r>
        <w:t>34;</w:t>
      </w:r>
      <w:r>
        <w:rPr>
          <w:spacing w:val="-5"/>
        </w:rPr>
        <w:t xml:space="preserve"> </w:t>
      </w:r>
      <w:r>
        <w:t>Urt.</w:t>
      </w:r>
      <w:r>
        <w:rPr>
          <w:spacing w:val="-7"/>
        </w:rPr>
        <w:t xml:space="preserve"> </w:t>
      </w:r>
      <w:r>
        <w:t xml:space="preserve">v. 11.8.2016 – 7 A 1/15 – juris Rn. 58). Der Bedarf für den Ersatzneubau der Brücke über die Varreler Bäke im Zuge der B 75 </w:t>
      </w:r>
      <w:r>
        <w:rPr>
          <w:spacing w:val="-3"/>
        </w:rPr>
        <w:t xml:space="preserve">(BW </w:t>
      </w:r>
      <w:r>
        <w:t>443) ist zweifelsfrei</w:t>
      </w:r>
      <w:r>
        <w:rPr>
          <w:spacing w:val="5"/>
        </w:rPr>
        <w:t xml:space="preserve"> </w:t>
      </w:r>
      <w:r>
        <w:t>gegeben.</w:t>
      </w:r>
    </w:p>
    <w:p w14:paraId="38AF46D7" w14:textId="77777777" w:rsidR="00E24E35" w:rsidRDefault="007F5047">
      <w:pPr>
        <w:pStyle w:val="Textkrper"/>
        <w:spacing w:line="360" w:lineRule="auto"/>
        <w:ind w:left="746" w:right="1016"/>
      </w:pPr>
      <w:r>
        <w:t>Untersuchungen hinsichtlich Spannungsrisskorrosion und die Feststellung von Defiziten im Rahmen der Nachrechnung erfordern einen Ersatzneubau des Bauwerks, da eine Instandsetzung aus technischen und wirtschaftlichen Gesichtspunkten für das Bauwerk nicht mit vertretbarem</w:t>
      </w:r>
      <w:r>
        <w:rPr>
          <w:spacing w:val="-11"/>
        </w:rPr>
        <w:t xml:space="preserve"> </w:t>
      </w:r>
      <w:r>
        <w:t>Aufwand</w:t>
      </w:r>
      <w:r>
        <w:rPr>
          <w:spacing w:val="-10"/>
        </w:rPr>
        <w:t xml:space="preserve"> </w:t>
      </w:r>
      <w:r>
        <w:t>umsetzbar</w:t>
      </w:r>
      <w:r>
        <w:rPr>
          <w:spacing w:val="-9"/>
        </w:rPr>
        <w:t xml:space="preserve"> </w:t>
      </w:r>
      <w:r>
        <w:t>ist.</w:t>
      </w:r>
      <w:r>
        <w:rPr>
          <w:spacing w:val="-10"/>
        </w:rPr>
        <w:t xml:space="preserve"> </w:t>
      </w:r>
      <w:r>
        <w:t>Aus</w:t>
      </w:r>
      <w:r>
        <w:rPr>
          <w:spacing w:val="-9"/>
        </w:rPr>
        <w:t xml:space="preserve"> </w:t>
      </w:r>
      <w:r>
        <w:t>der</w:t>
      </w:r>
      <w:r>
        <w:rPr>
          <w:spacing w:val="-11"/>
        </w:rPr>
        <w:t xml:space="preserve"> </w:t>
      </w:r>
      <w:r>
        <w:t>Gesamtbetrachtung</w:t>
      </w:r>
      <w:r>
        <w:rPr>
          <w:spacing w:val="-8"/>
        </w:rPr>
        <w:t xml:space="preserve"> </w:t>
      </w:r>
      <w:r>
        <w:t>der</w:t>
      </w:r>
      <w:r>
        <w:rPr>
          <w:spacing w:val="-9"/>
        </w:rPr>
        <w:t xml:space="preserve"> </w:t>
      </w:r>
      <w:r>
        <w:t>Maßnahme</w:t>
      </w:r>
      <w:r>
        <w:rPr>
          <w:spacing w:val="-10"/>
        </w:rPr>
        <w:t xml:space="preserve"> </w:t>
      </w:r>
      <w:r>
        <w:t>ergibt</w:t>
      </w:r>
      <w:r>
        <w:rPr>
          <w:spacing w:val="-8"/>
        </w:rPr>
        <w:t xml:space="preserve"> </w:t>
      </w:r>
      <w:r>
        <w:t>sich kein Anlass, die Sinnhaftigkeit und damit auch die Planrechtfertigung dieser im öffentlichen Interesse liegenden Maßnahme</w:t>
      </w:r>
      <w:r>
        <w:rPr>
          <w:spacing w:val="-1"/>
        </w:rPr>
        <w:t xml:space="preserve"> </w:t>
      </w:r>
      <w:r>
        <w:t>anzuzweifeln.</w:t>
      </w:r>
    </w:p>
    <w:p w14:paraId="373D7AA0" w14:textId="77777777" w:rsidR="00E24E35" w:rsidRDefault="00E24E35">
      <w:pPr>
        <w:pStyle w:val="Textkrper"/>
        <w:ind w:left="0"/>
        <w:jc w:val="left"/>
        <w:rPr>
          <w:sz w:val="21"/>
        </w:rPr>
      </w:pPr>
    </w:p>
    <w:p w14:paraId="4C9621C5" w14:textId="77777777" w:rsidR="00E24E35" w:rsidRPr="00B24C41" w:rsidRDefault="00B24C41" w:rsidP="00B24C41">
      <w:pPr>
        <w:tabs>
          <w:tab w:val="left" w:pos="1007"/>
        </w:tabs>
        <w:ind w:left="746"/>
        <w:jc w:val="both"/>
      </w:pPr>
      <w:r w:rsidRPr="00B24C41">
        <w:t xml:space="preserve">g) </w:t>
      </w:r>
      <w:r w:rsidR="007F5047" w:rsidRPr="00B24C41">
        <w:rPr>
          <w:u w:val="single"/>
        </w:rPr>
        <w:t>Finanzierung</w:t>
      </w:r>
    </w:p>
    <w:p w14:paraId="369A4DA5" w14:textId="77777777" w:rsidR="00E24E35" w:rsidRDefault="007F5047">
      <w:pPr>
        <w:pStyle w:val="Textkrper"/>
        <w:spacing w:before="126" w:line="360" w:lineRule="auto"/>
        <w:ind w:right="1015"/>
      </w:pPr>
      <w:r>
        <w:t>Kostenträger für die Maßnahme Ersatzneubau des BW 443, Brücke über die Varreler Bäke im Zuge der B 75, ist die Bundesrepublik Deutschland. Die Maßnahme ist im Bundeshaushaltsplan berücksichtigt. Die Gesamtkosten werden mit ca. 4.458.000 Euro angegeben. Die Finanzierung der Maßnahme ist sichergestellt.</w:t>
      </w:r>
    </w:p>
    <w:p w14:paraId="58A18CEE" w14:textId="77777777" w:rsidR="00E24E35" w:rsidRDefault="00E24E35">
      <w:pPr>
        <w:pStyle w:val="Textkrper"/>
        <w:spacing w:before="9"/>
        <w:ind w:left="0"/>
        <w:jc w:val="left"/>
        <w:rPr>
          <w:sz w:val="20"/>
        </w:rPr>
      </w:pPr>
    </w:p>
    <w:p w14:paraId="48A86612" w14:textId="77777777" w:rsidR="00E24E35" w:rsidRPr="00B24C41" w:rsidRDefault="00B24C41" w:rsidP="00B24C41">
      <w:pPr>
        <w:tabs>
          <w:tab w:val="left" w:pos="944"/>
        </w:tabs>
        <w:ind w:left="746"/>
        <w:jc w:val="both"/>
      </w:pPr>
      <w:r w:rsidRPr="00B24C41">
        <w:t xml:space="preserve">h) </w:t>
      </w:r>
      <w:r w:rsidR="007F5047" w:rsidRPr="00B24C41">
        <w:rPr>
          <w:u w:val="single"/>
        </w:rPr>
        <w:t>Immissionsschutz</w:t>
      </w:r>
    </w:p>
    <w:p w14:paraId="7F6091AF" w14:textId="77777777" w:rsidR="00E24E35" w:rsidRDefault="007F5047" w:rsidP="00AB1A99">
      <w:pPr>
        <w:pStyle w:val="Textkrper"/>
        <w:spacing w:before="127" w:line="360" w:lineRule="auto"/>
        <w:ind w:right="1018"/>
      </w:pPr>
      <w:r>
        <w:t>Im</w:t>
      </w:r>
      <w:r>
        <w:rPr>
          <w:spacing w:val="-9"/>
        </w:rPr>
        <w:t xml:space="preserve"> </w:t>
      </w:r>
      <w:r>
        <w:t>Rahmen</w:t>
      </w:r>
      <w:r>
        <w:rPr>
          <w:spacing w:val="-10"/>
        </w:rPr>
        <w:t xml:space="preserve"> </w:t>
      </w:r>
      <w:r>
        <w:t>eines</w:t>
      </w:r>
      <w:r>
        <w:rPr>
          <w:spacing w:val="-11"/>
        </w:rPr>
        <w:t xml:space="preserve"> </w:t>
      </w:r>
      <w:r>
        <w:t>schalltechnischen</w:t>
      </w:r>
      <w:r>
        <w:rPr>
          <w:spacing w:val="-10"/>
        </w:rPr>
        <w:t xml:space="preserve"> </w:t>
      </w:r>
      <w:r>
        <w:t>Gutachtens</w:t>
      </w:r>
      <w:r>
        <w:rPr>
          <w:spacing w:val="-8"/>
        </w:rPr>
        <w:t xml:space="preserve"> </w:t>
      </w:r>
      <w:r>
        <w:t>(Unterlage</w:t>
      </w:r>
      <w:r>
        <w:rPr>
          <w:spacing w:val="-10"/>
        </w:rPr>
        <w:t xml:space="preserve"> </w:t>
      </w:r>
      <w:r>
        <w:t>17.2</w:t>
      </w:r>
      <w:r>
        <w:rPr>
          <w:spacing w:val="-12"/>
        </w:rPr>
        <w:t xml:space="preserve"> </w:t>
      </w:r>
      <w:r>
        <w:t>in</w:t>
      </w:r>
      <w:r>
        <w:rPr>
          <w:spacing w:val="-9"/>
        </w:rPr>
        <w:t xml:space="preserve"> </w:t>
      </w:r>
      <w:r>
        <w:t>Ordner</w:t>
      </w:r>
      <w:r>
        <w:rPr>
          <w:spacing w:val="-13"/>
        </w:rPr>
        <w:t xml:space="preserve"> </w:t>
      </w:r>
      <w:r>
        <w:t>1)</w:t>
      </w:r>
      <w:r>
        <w:rPr>
          <w:spacing w:val="-8"/>
        </w:rPr>
        <w:t xml:space="preserve"> </w:t>
      </w:r>
      <w:r>
        <w:t>wurden</w:t>
      </w:r>
      <w:r>
        <w:rPr>
          <w:spacing w:val="-10"/>
        </w:rPr>
        <w:t xml:space="preserve"> </w:t>
      </w:r>
      <w:r>
        <w:t>an</w:t>
      </w:r>
      <w:r>
        <w:rPr>
          <w:spacing w:val="-9"/>
        </w:rPr>
        <w:t xml:space="preserve"> </w:t>
      </w:r>
      <w:r>
        <w:t>den schutzbedürftigen</w:t>
      </w:r>
      <w:r>
        <w:rPr>
          <w:spacing w:val="-7"/>
        </w:rPr>
        <w:t xml:space="preserve"> </w:t>
      </w:r>
      <w:r>
        <w:t>Nutzungen</w:t>
      </w:r>
      <w:r>
        <w:rPr>
          <w:spacing w:val="-6"/>
        </w:rPr>
        <w:t xml:space="preserve"> </w:t>
      </w:r>
      <w:r>
        <w:t>entlang</w:t>
      </w:r>
      <w:r>
        <w:rPr>
          <w:spacing w:val="-4"/>
        </w:rPr>
        <w:t xml:space="preserve"> </w:t>
      </w:r>
      <w:r>
        <w:t>eines</w:t>
      </w:r>
      <w:r>
        <w:rPr>
          <w:spacing w:val="-6"/>
        </w:rPr>
        <w:t xml:space="preserve"> </w:t>
      </w:r>
      <w:r>
        <w:t>rund</w:t>
      </w:r>
      <w:r>
        <w:rPr>
          <w:spacing w:val="-9"/>
        </w:rPr>
        <w:t xml:space="preserve"> </w:t>
      </w:r>
      <w:r>
        <w:t>300</w:t>
      </w:r>
      <w:r>
        <w:rPr>
          <w:spacing w:val="-4"/>
        </w:rPr>
        <w:t xml:space="preserve"> </w:t>
      </w:r>
      <w:r>
        <w:t>m</w:t>
      </w:r>
      <w:r>
        <w:rPr>
          <w:spacing w:val="-5"/>
        </w:rPr>
        <w:t xml:space="preserve"> </w:t>
      </w:r>
      <w:r>
        <w:t>langen</w:t>
      </w:r>
      <w:r>
        <w:rPr>
          <w:spacing w:val="-9"/>
        </w:rPr>
        <w:t xml:space="preserve"> </w:t>
      </w:r>
      <w:r>
        <w:t>Teilstücks</w:t>
      </w:r>
      <w:r>
        <w:rPr>
          <w:spacing w:val="-8"/>
        </w:rPr>
        <w:t xml:space="preserve"> </w:t>
      </w:r>
      <w:r>
        <w:t>der</w:t>
      </w:r>
      <w:r>
        <w:rPr>
          <w:spacing w:val="-3"/>
        </w:rPr>
        <w:t xml:space="preserve"> </w:t>
      </w:r>
      <w:r>
        <w:t>B</w:t>
      </w:r>
      <w:r>
        <w:rPr>
          <w:spacing w:val="-3"/>
        </w:rPr>
        <w:t xml:space="preserve"> </w:t>
      </w:r>
      <w:r>
        <w:t>75</w:t>
      </w:r>
      <w:r>
        <w:rPr>
          <w:spacing w:val="-4"/>
        </w:rPr>
        <w:t xml:space="preserve"> </w:t>
      </w:r>
      <w:r>
        <w:t>beidseits der Brücke über die Varreler Bäke die verkehrsbedingten Geräuschimmissionen nach dem Regelwerk</w:t>
      </w:r>
      <w:r>
        <w:rPr>
          <w:spacing w:val="-8"/>
        </w:rPr>
        <w:t xml:space="preserve"> </w:t>
      </w:r>
      <w:r>
        <w:t>der</w:t>
      </w:r>
      <w:r>
        <w:rPr>
          <w:spacing w:val="-8"/>
        </w:rPr>
        <w:t xml:space="preserve"> </w:t>
      </w:r>
      <w:r>
        <w:t>Verkehrslärmschutzverordnung</w:t>
      </w:r>
      <w:r>
        <w:rPr>
          <w:spacing w:val="-7"/>
        </w:rPr>
        <w:t xml:space="preserve"> </w:t>
      </w:r>
      <w:r>
        <w:t>(16.</w:t>
      </w:r>
      <w:r>
        <w:rPr>
          <w:spacing w:val="-7"/>
        </w:rPr>
        <w:t xml:space="preserve"> </w:t>
      </w:r>
      <w:r>
        <w:t>BImSchV)</w:t>
      </w:r>
      <w:r>
        <w:rPr>
          <w:spacing w:val="-6"/>
        </w:rPr>
        <w:t xml:space="preserve"> </w:t>
      </w:r>
      <w:r>
        <w:t>berechnet.</w:t>
      </w:r>
      <w:r>
        <w:rPr>
          <w:spacing w:val="-10"/>
        </w:rPr>
        <w:t xml:space="preserve"> </w:t>
      </w:r>
      <w:r>
        <w:t>Das</w:t>
      </w:r>
      <w:r>
        <w:rPr>
          <w:spacing w:val="-7"/>
        </w:rPr>
        <w:t xml:space="preserve"> </w:t>
      </w:r>
      <w:r>
        <w:t>Schallgutach</w:t>
      </w:r>
      <w:r w:rsidR="00AB1A99">
        <w:t>te</w:t>
      </w:r>
      <w:r>
        <w:t>n</w:t>
      </w:r>
      <w:r>
        <w:rPr>
          <w:spacing w:val="53"/>
        </w:rPr>
        <w:t xml:space="preserve"> </w:t>
      </w:r>
      <w:r>
        <w:t>zeigt,</w:t>
      </w:r>
      <w:r>
        <w:rPr>
          <w:spacing w:val="52"/>
        </w:rPr>
        <w:t xml:space="preserve"> </w:t>
      </w:r>
      <w:r>
        <w:t>dass</w:t>
      </w:r>
      <w:r>
        <w:rPr>
          <w:spacing w:val="52"/>
        </w:rPr>
        <w:t xml:space="preserve"> </w:t>
      </w:r>
      <w:r>
        <w:t>die</w:t>
      </w:r>
      <w:r>
        <w:rPr>
          <w:spacing w:val="50"/>
        </w:rPr>
        <w:t xml:space="preserve"> </w:t>
      </w:r>
      <w:r>
        <w:t>geplante</w:t>
      </w:r>
      <w:r>
        <w:rPr>
          <w:spacing w:val="54"/>
        </w:rPr>
        <w:t xml:space="preserve"> </w:t>
      </w:r>
      <w:r>
        <w:t>Baumaßnahme</w:t>
      </w:r>
      <w:r>
        <w:rPr>
          <w:spacing w:val="48"/>
        </w:rPr>
        <w:t xml:space="preserve"> </w:t>
      </w:r>
      <w:r>
        <w:t>keine</w:t>
      </w:r>
      <w:r>
        <w:rPr>
          <w:spacing w:val="54"/>
        </w:rPr>
        <w:t xml:space="preserve"> </w:t>
      </w:r>
      <w:r>
        <w:t>wesentliche</w:t>
      </w:r>
      <w:r>
        <w:rPr>
          <w:spacing w:val="53"/>
        </w:rPr>
        <w:t xml:space="preserve"> </w:t>
      </w:r>
      <w:r>
        <w:t>Änderung</w:t>
      </w:r>
      <w:r>
        <w:rPr>
          <w:spacing w:val="53"/>
        </w:rPr>
        <w:t xml:space="preserve"> </w:t>
      </w:r>
      <w:r>
        <w:t>im</w:t>
      </w:r>
      <w:r>
        <w:rPr>
          <w:spacing w:val="52"/>
        </w:rPr>
        <w:t xml:space="preserve"> </w:t>
      </w:r>
      <w:r>
        <w:t>Sinne</w:t>
      </w:r>
      <w:r>
        <w:rPr>
          <w:spacing w:val="53"/>
        </w:rPr>
        <w:t xml:space="preserve"> </w:t>
      </w:r>
      <w:r>
        <w:t>der</w:t>
      </w:r>
      <w:r w:rsidR="00AB1A99">
        <w:t xml:space="preserve"> </w:t>
      </w:r>
      <w:r>
        <w:t>16. BImSchV darstellt, da als Folge der Baumaßnahme keine Erhöhung der Beurteilungspegel zu erwarten ist. Die durch Verkehrslärm betroffenen Anwohner haben daher keinen Anspruch auf Schallschutzmaßnahmen oder Entschädigungen.</w:t>
      </w:r>
    </w:p>
    <w:p w14:paraId="36C1DBEA" w14:textId="77777777" w:rsidR="00E24E35" w:rsidRDefault="007F5047">
      <w:pPr>
        <w:pStyle w:val="Textkrper"/>
        <w:spacing w:line="360" w:lineRule="auto"/>
        <w:ind w:right="1018"/>
      </w:pPr>
      <w:r>
        <w:t>Bis</w:t>
      </w:r>
      <w:r>
        <w:rPr>
          <w:spacing w:val="-6"/>
        </w:rPr>
        <w:t xml:space="preserve"> </w:t>
      </w:r>
      <w:r>
        <w:t>zum</w:t>
      </w:r>
      <w:r>
        <w:rPr>
          <w:spacing w:val="-4"/>
        </w:rPr>
        <w:t xml:space="preserve"> </w:t>
      </w:r>
      <w:r>
        <w:t>Prognosejahr</w:t>
      </w:r>
      <w:r>
        <w:rPr>
          <w:spacing w:val="-5"/>
        </w:rPr>
        <w:t xml:space="preserve"> </w:t>
      </w:r>
      <w:r>
        <w:t>2030</w:t>
      </w:r>
      <w:r>
        <w:rPr>
          <w:spacing w:val="-5"/>
        </w:rPr>
        <w:t xml:space="preserve"> </w:t>
      </w:r>
      <w:r>
        <w:t>ergibt</w:t>
      </w:r>
      <w:r>
        <w:rPr>
          <w:spacing w:val="-6"/>
        </w:rPr>
        <w:t xml:space="preserve"> </w:t>
      </w:r>
      <w:r>
        <w:t>sich</w:t>
      </w:r>
      <w:r>
        <w:rPr>
          <w:spacing w:val="-6"/>
        </w:rPr>
        <w:t xml:space="preserve"> </w:t>
      </w:r>
      <w:r>
        <w:t>aufgrund</w:t>
      </w:r>
      <w:r>
        <w:rPr>
          <w:spacing w:val="-5"/>
        </w:rPr>
        <w:t xml:space="preserve"> </w:t>
      </w:r>
      <w:r>
        <w:t>verringerter</w:t>
      </w:r>
      <w:r>
        <w:rPr>
          <w:spacing w:val="-4"/>
        </w:rPr>
        <w:t xml:space="preserve"> </w:t>
      </w:r>
      <w:r>
        <w:t>Verkehrsmengen</w:t>
      </w:r>
      <w:r>
        <w:rPr>
          <w:spacing w:val="-6"/>
        </w:rPr>
        <w:t xml:space="preserve"> </w:t>
      </w:r>
      <w:r>
        <w:t>durch</w:t>
      </w:r>
      <w:r>
        <w:rPr>
          <w:spacing w:val="-5"/>
        </w:rPr>
        <w:t xml:space="preserve"> </w:t>
      </w:r>
      <w:r>
        <w:t>andere Straßenbauprojekte</w:t>
      </w:r>
      <w:r>
        <w:rPr>
          <w:spacing w:val="-6"/>
        </w:rPr>
        <w:t xml:space="preserve"> </w:t>
      </w:r>
      <w:r>
        <w:t>in</w:t>
      </w:r>
      <w:r>
        <w:rPr>
          <w:spacing w:val="-5"/>
        </w:rPr>
        <w:t xml:space="preserve"> </w:t>
      </w:r>
      <w:r>
        <w:t>Bremen</w:t>
      </w:r>
      <w:r>
        <w:rPr>
          <w:spacing w:val="-6"/>
        </w:rPr>
        <w:t xml:space="preserve"> </w:t>
      </w:r>
      <w:r>
        <w:t>und</w:t>
      </w:r>
      <w:r>
        <w:rPr>
          <w:spacing w:val="-5"/>
        </w:rPr>
        <w:t xml:space="preserve"> </w:t>
      </w:r>
      <w:r>
        <w:t>dem</w:t>
      </w:r>
      <w:r>
        <w:rPr>
          <w:spacing w:val="-4"/>
        </w:rPr>
        <w:t xml:space="preserve"> </w:t>
      </w:r>
      <w:r w:rsidR="00B04677">
        <w:t xml:space="preserve">Niedersächsischen </w:t>
      </w:r>
      <w:r>
        <w:t>Umland</w:t>
      </w:r>
      <w:r>
        <w:rPr>
          <w:spacing w:val="-5"/>
        </w:rPr>
        <w:t xml:space="preserve"> </w:t>
      </w:r>
      <w:r>
        <w:t>eine</w:t>
      </w:r>
      <w:r>
        <w:rPr>
          <w:spacing w:val="-5"/>
        </w:rPr>
        <w:t xml:space="preserve"> </w:t>
      </w:r>
      <w:r>
        <w:t>Abnahme</w:t>
      </w:r>
      <w:r>
        <w:rPr>
          <w:spacing w:val="-6"/>
        </w:rPr>
        <w:t xml:space="preserve"> </w:t>
      </w:r>
      <w:r>
        <w:t>der</w:t>
      </w:r>
      <w:r>
        <w:rPr>
          <w:spacing w:val="-4"/>
        </w:rPr>
        <w:t xml:space="preserve"> </w:t>
      </w:r>
      <w:r>
        <w:t>Beurteilungspegel für die durch Verkehrslärm betroffenen Gebäude und</w:t>
      </w:r>
      <w:r>
        <w:rPr>
          <w:spacing w:val="-9"/>
        </w:rPr>
        <w:t xml:space="preserve"> </w:t>
      </w:r>
      <w:r>
        <w:t>Kleingärten.</w:t>
      </w:r>
    </w:p>
    <w:p w14:paraId="461E64DE" w14:textId="77777777" w:rsidR="00E24E35" w:rsidRDefault="00E24E35">
      <w:pPr>
        <w:pStyle w:val="Textkrper"/>
        <w:spacing w:before="9"/>
        <w:ind w:left="0"/>
        <w:jc w:val="left"/>
        <w:rPr>
          <w:sz w:val="20"/>
        </w:rPr>
      </w:pPr>
    </w:p>
    <w:p w14:paraId="17106FB8" w14:textId="77777777" w:rsidR="00E24E35" w:rsidRDefault="007F5047">
      <w:pPr>
        <w:pStyle w:val="Textkrper"/>
      </w:pPr>
      <w:r>
        <w:rPr>
          <w:u w:val="single"/>
        </w:rPr>
        <w:t>Belastungen durch Baulärm während der Bauzeit</w:t>
      </w:r>
    </w:p>
    <w:p w14:paraId="6C9A9BDD" w14:textId="77777777" w:rsidR="00A902A3" w:rsidRDefault="007F5047" w:rsidP="00B04677">
      <w:pPr>
        <w:pStyle w:val="Textkrper"/>
        <w:spacing w:before="129" w:line="360" w:lineRule="auto"/>
        <w:ind w:right="1018"/>
      </w:pPr>
      <w:r>
        <w:t>Im normalen Baustellenbetrieb sind keine Überschreitungen der Immissionsrichtwerte zu erwarten.</w:t>
      </w:r>
      <w:r>
        <w:rPr>
          <w:spacing w:val="-12"/>
        </w:rPr>
        <w:t xml:space="preserve"> </w:t>
      </w:r>
      <w:r>
        <w:t>Im</w:t>
      </w:r>
      <w:r>
        <w:rPr>
          <w:spacing w:val="-13"/>
        </w:rPr>
        <w:t xml:space="preserve"> </w:t>
      </w:r>
      <w:r>
        <w:t>Rahmen</w:t>
      </w:r>
      <w:r>
        <w:rPr>
          <w:spacing w:val="-12"/>
        </w:rPr>
        <w:t xml:space="preserve"> </w:t>
      </w:r>
      <w:r>
        <w:t>einer</w:t>
      </w:r>
      <w:r>
        <w:rPr>
          <w:spacing w:val="-13"/>
        </w:rPr>
        <w:t xml:space="preserve"> </w:t>
      </w:r>
      <w:r>
        <w:t>Baustellenlärmprognose</w:t>
      </w:r>
      <w:r>
        <w:rPr>
          <w:spacing w:val="-15"/>
        </w:rPr>
        <w:t xml:space="preserve"> </w:t>
      </w:r>
      <w:r>
        <w:t>(Unterlage</w:t>
      </w:r>
      <w:r>
        <w:rPr>
          <w:spacing w:val="-15"/>
        </w:rPr>
        <w:t xml:space="preserve"> </w:t>
      </w:r>
      <w:r>
        <w:t>17.2.2</w:t>
      </w:r>
      <w:r>
        <w:rPr>
          <w:spacing w:val="-16"/>
        </w:rPr>
        <w:t xml:space="preserve"> </w:t>
      </w:r>
      <w:r>
        <w:t>in</w:t>
      </w:r>
      <w:r>
        <w:rPr>
          <w:spacing w:val="-12"/>
        </w:rPr>
        <w:t xml:space="preserve"> </w:t>
      </w:r>
      <w:r>
        <w:t>Ordner</w:t>
      </w:r>
      <w:r>
        <w:rPr>
          <w:spacing w:val="-11"/>
        </w:rPr>
        <w:t xml:space="preserve"> </w:t>
      </w:r>
      <w:r>
        <w:t>1)</w:t>
      </w:r>
      <w:r>
        <w:rPr>
          <w:spacing w:val="-12"/>
        </w:rPr>
        <w:t xml:space="preserve"> </w:t>
      </w:r>
      <w:r>
        <w:t>wurde</w:t>
      </w:r>
      <w:r>
        <w:rPr>
          <w:spacing w:val="-12"/>
        </w:rPr>
        <w:t xml:space="preserve"> </w:t>
      </w:r>
      <w:r>
        <w:t>aber festgestellt, dass je nach eingesetztem Abriss- und Bauverfahren teilweise deutliche Überschreitungen der Richtwerte der AVV (Allgemeine Verwaltungsvorschrift) Baulärm zu</w:t>
      </w:r>
      <w:r>
        <w:rPr>
          <w:spacing w:val="-17"/>
        </w:rPr>
        <w:t xml:space="preserve"> </w:t>
      </w:r>
      <w:r>
        <w:t>erwar</w:t>
      </w:r>
      <w:r w:rsidR="00B04677">
        <w:t xml:space="preserve">ten sind. Da </w:t>
      </w:r>
      <w:r>
        <w:t xml:space="preserve">Nachtarbeit nicht zulässig ist, betreffen die möglichen Überschreitungen </w:t>
      </w:r>
    </w:p>
    <w:p w14:paraId="025A6C11" w14:textId="77777777" w:rsidR="00A902A3" w:rsidRDefault="00A902A3">
      <w:r>
        <w:br w:type="page"/>
      </w:r>
    </w:p>
    <w:p w14:paraId="61F0888A" w14:textId="77777777" w:rsidR="00E24E35" w:rsidRDefault="007F5047" w:rsidP="00B04677">
      <w:pPr>
        <w:pStyle w:val="Textkrper"/>
        <w:spacing w:before="129" w:line="360" w:lineRule="auto"/>
        <w:ind w:right="1018"/>
      </w:pPr>
      <w:r>
        <w:lastRenderedPageBreak/>
        <w:t>ausschließlich den Tageszeitraum (7-20 Uhr). Es ist von Seiten der Vorhabenträgerin vorgesehen und auch über die mit diesem Beschluss verfügten Nebenbestimmungen sichergestellt, dass lärmmindernde Maßnahmen ergriffen werden. So sind lärmintensive Bauarbeiten auf 8 Stunden am Tag zu beschränken. Bei der Auswahl der eingesetzten Bau- und Abbruchtechnik</w:t>
      </w:r>
      <w:r>
        <w:rPr>
          <w:spacing w:val="-10"/>
        </w:rPr>
        <w:t xml:space="preserve"> </w:t>
      </w:r>
      <w:r>
        <w:t>wurden</w:t>
      </w:r>
      <w:r>
        <w:rPr>
          <w:spacing w:val="-15"/>
        </w:rPr>
        <w:t xml:space="preserve"> </w:t>
      </w:r>
      <w:r>
        <w:t>bereits</w:t>
      </w:r>
      <w:r>
        <w:rPr>
          <w:spacing w:val="-15"/>
        </w:rPr>
        <w:t xml:space="preserve"> </w:t>
      </w:r>
      <w:r>
        <w:t>lärmarme</w:t>
      </w:r>
      <w:r>
        <w:rPr>
          <w:spacing w:val="-17"/>
        </w:rPr>
        <w:t xml:space="preserve"> </w:t>
      </w:r>
      <w:r>
        <w:t>Techniken</w:t>
      </w:r>
      <w:r>
        <w:rPr>
          <w:spacing w:val="-15"/>
        </w:rPr>
        <w:t xml:space="preserve"> </w:t>
      </w:r>
      <w:r>
        <w:t>berücksichtigt:</w:t>
      </w:r>
      <w:r>
        <w:rPr>
          <w:spacing w:val="-14"/>
        </w:rPr>
        <w:t xml:space="preserve"> </w:t>
      </w:r>
      <w:r>
        <w:t>die</w:t>
      </w:r>
      <w:r>
        <w:rPr>
          <w:spacing w:val="-15"/>
        </w:rPr>
        <w:t xml:space="preserve"> </w:t>
      </w:r>
      <w:r>
        <w:t>Pfähle</w:t>
      </w:r>
      <w:r>
        <w:rPr>
          <w:spacing w:val="-15"/>
        </w:rPr>
        <w:t xml:space="preserve"> </w:t>
      </w:r>
      <w:r>
        <w:t>der</w:t>
      </w:r>
      <w:r>
        <w:rPr>
          <w:spacing w:val="-16"/>
        </w:rPr>
        <w:t xml:space="preserve"> </w:t>
      </w:r>
      <w:r>
        <w:t>Widerlager</w:t>
      </w:r>
      <w:r>
        <w:rPr>
          <w:spacing w:val="-14"/>
        </w:rPr>
        <w:t xml:space="preserve"> </w:t>
      </w:r>
      <w:r>
        <w:t>werden als Bohrpfähle statt Rammpfähle ausgeführt, Spundwände werden lärm- und vibrationsarm eingebaut.</w:t>
      </w:r>
      <w:r>
        <w:rPr>
          <w:spacing w:val="-10"/>
        </w:rPr>
        <w:t xml:space="preserve"> </w:t>
      </w:r>
      <w:r>
        <w:t>Mobile</w:t>
      </w:r>
      <w:r>
        <w:rPr>
          <w:spacing w:val="-12"/>
        </w:rPr>
        <w:t xml:space="preserve"> </w:t>
      </w:r>
      <w:r>
        <w:t>Lärmschutzwände</w:t>
      </w:r>
      <w:r>
        <w:rPr>
          <w:spacing w:val="-10"/>
        </w:rPr>
        <w:t xml:space="preserve"> </w:t>
      </w:r>
      <w:r>
        <w:t>sind</w:t>
      </w:r>
      <w:r>
        <w:rPr>
          <w:spacing w:val="-12"/>
        </w:rPr>
        <w:t xml:space="preserve"> </w:t>
      </w:r>
      <w:r>
        <w:t>als</w:t>
      </w:r>
      <w:r>
        <w:rPr>
          <w:spacing w:val="-11"/>
        </w:rPr>
        <w:t xml:space="preserve"> </w:t>
      </w:r>
      <w:r>
        <w:t>Abschirmmaßnahmen</w:t>
      </w:r>
      <w:r>
        <w:rPr>
          <w:spacing w:val="-13"/>
        </w:rPr>
        <w:t xml:space="preserve"> </w:t>
      </w:r>
      <w:r>
        <w:t>vorgesehen.</w:t>
      </w:r>
      <w:r>
        <w:rPr>
          <w:spacing w:val="-9"/>
        </w:rPr>
        <w:t xml:space="preserve"> </w:t>
      </w:r>
      <w:r>
        <w:t>Es</w:t>
      </w:r>
      <w:r>
        <w:rPr>
          <w:spacing w:val="-13"/>
        </w:rPr>
        <w:t xml:space="preserve"> </w:t>
      </w:r>
      <w:r>
        <w:t>wird</w:t>
      </w:r>
      <w:r>
        <w:rPr>
          <w:spacing w:val="-12"/>
        </w:rPr>
        <w:t xml:space="preserve"> </w:t>
      </w:r>
      <w:r>
        <w:t>zudem ein Baustellen-Monitoring und eine Anwohnerinformation geben, so dass insgesamt festzustellen ist, dass der Baustellenlärm so weit wie möglich vermindert wird und aufgrund der zeitlich begrenzten Auswirkungen</w:t>
      </w:r>
      <w:r w:rsidR="00B04677">
        <w:t>, insgesamt und auch nach Abwägung,</w:t>
      </w:r>
      <w:r>
        <w:t xml:space="preserve"> als zumutbar zu bewerten</w:t>
      </w:r>
      <w:r>
        <w:rPr>
          <w:spacing w:val="-3"/>
        </w:rPr>
        <w:t xml:space="preserve"> </w:t>
      </w:r>
      <w:r>
        <w:t>ist.</w:t>
      </w:r>
    </w:p>
    <w:p w14:paraId="63B2F119" w14:textId="77777777" w:rsidR="00E24E35" w:rsidRDefault="007F5047">
      <w:pPr>
        <w:pStyle w:val="Textkrper"/>
        <w:spacing w:before="120"/>
        <w:jc w:val="left"/>
      </w:pPr>
      <w:r>
        <w:rPr>
          <w:u w:val="single"/>
        </w:rPr>
        <w:t>Luftschadstoffbelastung</w:t>
      </w:r>
    </w:p>
    <w:p w14:paraId="62D82A31" w14:textId="77777777" w:rsidR="00E24E35" w:rsidRDefault="007F5047">
      <w:pPr>
        <w:pStyle w:val="Textkrper"/>
        <w:spacing w:before="126" w:line="360" w:lineRule="auto"/>
        <w:ind w:left="746" w:right="1015"/>
      </w:pPr>
      <w:r>
        <w:t xml:space="preserve">Das geplante Vorhaben ist mit den Belangen der Luftreinhaltung zu vereinbaren, siehe auch Unterlage17.1 in Ordner 1 (Ermittlung der Luftschadstoffimmissionen) mit ergänzender Stellungnahme zum Prognosehorizont 2030. Diese Feststellung gilt sowohl im Hinblick auf den Maßstab des § 50 BImSchG als auch unter Beachtung der Regelung des </w:t>
      </w:r>
      <w:r w:rsidR="00B04677">
        <w:t xml:space="preserve">§ 1 NVwVfG in Verbindung mit </w:t>
      </w:r>
      <w:r>
        <w:t>§ 74 Abs. 2 VwVfG.</w:t>
      </w:r>
      <w:r>
        <w:rPr>
          <w:spacing w:val="-14"/>
        </w:rPr>
        <w:t xml:space="preserve"> </w:t>
      </w:r>
      <w:r>
        <w:t>Die</w:t>
      </w:r>
      <w:r>
        <w:rPr>
          <w:spacing w:val="-13"/>
        </w:rPr>
        <w:t xml:space="preserve"> </w:t>
      </w:r>
      <w:r>
        <w:t>Beurteilung</w:t>
      </w:r>
      <w:r>
        <w:rPr>
          <w:spacing w:val="-13"/>
        </w:rPr>
        <w:t xml:space="preserve"> </w:t>
      </w:r>
      <w:r>
        <w:t>erfolgte</w:t>
      </w:r>
      <w:r>
        <w:rPr>
          <w:spacing w:val="-16"/>
        </w:rPr>
        <w:t xml:space="preserve"> </w:t>
      </w:r>
      <w:r>
        <w:t>anhand</w:t>
      </w:r>
      <w:r>
        <w:rPr>
          <w:spacing w:val="-15"/>
        </w:rPr>
        <w:t xml:space="preserve"> </w:t>
      </w:r>
      <w:r>
        <w:t>der</w:t>
      </w:r>
      <w:r>
        <w:rPr>
          <w:spacing w:val="-14"/>
        </w:rPr>
        <w:t xml:space="preserve"> </w:t>
      </w:r>
      <w:r>
        <w:t>für</w:t>
      </w:r>
      <w:r>
        <w:rPr>
          <w:spacing w:val="-12"/>
        </w:rPr>
        <w:t xml:space="preserve"> </w:t>
      </w:r>
      <w:r>
        <w:t>den</w:t>
      </w:r>
      <w:r>
        <w:rPr>
          <w:spacing w:val="-16"/>
        </w:rPr>
        <w:t xml:space="preserve"> </w:t>
      </w:r>
      <w:r>
        <w:t>Straßenverkehr</w:t>
      </w:r>
      <w:r>
        <w:rPr>
          <w:spacing w:val="-13"/>
        </w:rPr>
        <w:t xml:space="preserve"> </w:t>
      </w:r>
      <w:r>
        <w:t>maßgeblichen</w:t>
      </w:r>
      <w:r>
        <w:rPr>
          <w:spacing w:val="-13"/>
        </w:rPr>
        <w:t xml:space="preserve"> </w:t>
      </w:r>
      <w:r>
        <w:t>Leitkomponenten Stickstoffdioxid und Feinstaub (PM10, PM2,5). Zur Beurteilung der Luftschadstoffbelastungen wurden die aktuellen Grenz- und Immissionswerte herangezogen (EU-Richtlinien, 39. BImSchV, TA Luft). Insgesamt ist festzustellen, dass für alle untersuchten Schadstoffkomponenten die geltenden Grenzwerte zum Schutz des Menschen an der schutzbedürftigen Bebauung eingehalten werden. Den Ergebnissen entsprechend ist der Schutz</w:t>
      </w:r>
      <w:r>
        <w:rPr>
          <w:spacing w:val="-14"/>
        </w:rPr>
        <w:t xml:space="preserve"> </w:t>
      </w:r>
      <w:r>
        <w:t>der</w:t>
      </w:r>
      <w:r>
        <w:rPr>
          <w:spacing w:val="-13"/>
        </w:rPr>
        <w:t xml:space="preserve"> </w:t>
      </w:r>
      <w:r>
        <w:t>an</w:t>
      </w:r>
      <w:r>
        <w:rPr>
          <w:spacing w:val="-14"/>
        </w:rPr>
        <w:t xml:space="preserve"> </w:t>
      </w:r>
      <w:r>
        <w:t>das</w:t>
      </w:r>
      <w:r>
        <w:rPr>
          <w:spacing w:val="-14"/>
        </w:rPr>
        <w:t xml:space="preserve"> </w:t>
      </w:r>
      <w:r>
        <w:t>Straßenbauprojekt</w:t>
      </w:r>
      <w:r>
        <w:rPr>
          <w:spacing w:val="-12"/>
        </w:rPr>
        <w:t xml:space="preserve"> </w:t>
      </w:r>
      <w:r>
        <w:rPr>
          <w:spacing w:val="-3"/>
        </w:rPr>
        <w:t>BW</w:t>
      </w:r>
      <w:r>
        <w:rPr>
          <w:spacing w:val="-9"/>
        </w:rPr>
        <w:t xml:space="preserve"> </w:t>
      </w:r>
      <w:r>
        <w:t>443,</w:t>
      </w:r>
      <w:r>
        <w:rPr>
          <w:spacing w:val="-12"/>
        </w:rPr>
        <w:t xml:space="preserve"> </w:t>
      </w:r>
      <w:r>
        <w:t>Brücke</w:t>
      </w:r>
      <w:r>
        <w:rPr>
          <w:spacing w:val="-15"/>
        </w:rPr>
        <w:t xml:space="preserve"> </w:t>
      </w:r>
      <w:r>
        <w:t>über</w:t>
      </w:r>
      <w:r>
        <w:rPr>
          <w:spacing w:val="-12"/>
        </w:rPr>
        <w:t xml:space="preserve"> </w:t>
      </w:r>
      <w:r>
        <w:t>die</w:t>
      </w:r>
      <w:r>
        <w:rPr>
          <w:spacing w:val="-15"/>
        </w:rPr>
        <w:t xml:space="preserve"> </w:t>
      </w:r>
      <w:r>
        <w:t>Varreler</w:t>
      </w:r>
      <w:r>
        <w:rPr>
          <w:spacing w:val="-12"/>
        </w:rPr>
        <w:t xml:space="preserve"> </w:t>
      </w:r>
      <w:r>
        <w:t>Bäke,</w:t>
      </w:r>
      <w:r>
        <w:rPr>
          <w:spacing w:val="-13"/>
        </w:rPr>
        <w:t xml:space="preserve"> </w:t>
      </w:r>
      <w:r>
        <w:t>angrenzenden Nutzungen vor Luftschadstoffbelastungen</w:t>
      </w:r>
      <w:r>
        <w:rPr>
          <w:spacing w:val="-1"/>
        </w:rPr>
        <w:t xml:space="preserve"> </w:t>
      </w:r>
      <w:r>
        <w:t>sichergestellt.</w:t>
      </w:r>
    </w:p>
    <w:p w14:paraId="19D7790A" w14:textId="77777777" w:rsidR="00A902A3" w:rsidRDefault="00A902A3">
      <w:pPr>
        <w:pStyle w:val="Textkrper"/>
        <w:spacing w:before="126" w:line="360" w:lineRule="auto"/>
        <w:ind w:left="746" w:right="1015"/>
      </w:pPr>
    </w:p>
    <w:p w14:paraId="7A4B22EF" w14:textId="77777777" w:rsidR="00E24E35" w:rsidRPr="00B24C41" w:rsidRDefault="00B24C41" w:rsidP="00B24C41">
      <w:pPr>
        <w:tabs>
          <w:tab w:val="left" w:pos="1007"/>
        </w:tabs>
        <w:ind w:left="746"/>
        <w:jc w:val="both"/>
      </w:pPr>
      <w:r w:rsidRPr="00B24C41">
        <w:t xml:space="preserve">i) </w:t>
      </w:r>
      <w:r w:rsidR="007F5047" w:rsidRPr="00B24C41">
        <w:rPr>
          <w:u w:val="single"/>
        </w:rPr>
        <w:t>Befreiung nach BNatSchG / Erlaubnis nach</w:t>
      </w:r>
      <w:r w:rsidR="007F5047" w:rsidRPr="00B24C41">
        <w:rPr>
          <w:spacing w:val="-6"/>
          <w:u w:val="single"/>
        </w:rPr>
        <w:t xml:space="preserve"> </w:t>
      </w:r>
      <w:r w:rsidR="007F5047" w:rsidRPr="00B24C41">
        <w:rPr>
          <w:u w:val="single"/>
        </w:rPr>
        <w:t>WHG</w:t>
      </w:r>
    </w:p>
    <w:p w14:paraId="2F8834C5" w14:textId="77777777" w:rsidR="00E24E35" w:rsidRDefault="00E24E35">
      <w:pPr>
        <w:pStyle w:val="Textkrper"/>
        <w:spacing w:before="3"/>
        <w:ind w:left="0"/>
        <w:jc w:val="left"/>
        <w:rPr>
          <w:sz w:val="13"/>
        </w:rPr>
      </w:pPr>
    </w:p>
    <w:p w14:paraId="175D2C7B" w14:textId="77777777" w:rsidR="00E24E35" w:rsidRDefault="007F5047">
      <w:pPr>
        <w:pStyle w:val="Textkrper"/>
        <w:spacing w:before="94" w:line="360" w:lineRule="auto"/>
        <w:ind w:left="1032" w:right="2878"/>
        <w:jc w:val="left"/>
      </w:pPr>
      <w:r>
        <w:rPr>
          <w:u w:val="single"/>
        </w:rPr>
        <w:t>Zu I.1.1.1 Befreiung nach § 67 Bundesnaturschutzgesetz (BNatSchG)</w:t>
      </w:r>
      <w:r>
        <w:t xml:space="preserve"> Geschützte Gehölze</w:t>
      </w:r>
    </w:p>
    <w:p w14:paraId="6C802606" w14:textId="77777777" w:rsidR="00A902A3" w:rsidRDefault="007F5047">
      <w:pPr>
        <w:pStyle w:val="Textkrper"/>
        <w:spacing w:line="360" w:lineRule="auto"/>
        <w:ind w:left="1032" w:right="732"/>
        <w:rPr>
          <w:spacing w:val="-17"/>
        </w:rPr>
      </w:pPr>
      <w:r>
        <w:t>Im geplanten Trassenbereich des Bauwerkes BW 443, Brücke über die Varreler Bäke im Zuge der B 75, kommen geschützte Gehölze nach der Baumschutz</w:t>
      </w:r>
      <w:r w:rsidR="0049599E">
        <w:t>satzung der Stadt Delmenhorst</w:t>
      </w:r>
      <w:r>
        <w:t xml:space="preserve"> vor.</w:t>
      </w:r>
      <w:r>
        <w:rPr>
          <w:spacing w:val="-8"/>
        </w:rPr>
        <w:t xml:space="preserve"> </w:t>
      </w:r>
      <w:r>
        <w:t>Durch</w:t>
      </w:r>
      <w:r>
        <w:rPr>
          <w:spacing w:val="-10"/>
        </w:rPr>
        <w:t xml:space="preserve"> </w:t>
      </w:r>
      <w:r>
        <w:t>die</w:t>
      </w:r>
      <w:r>
        <w:rPr>
          <w:spacing w:val="-14"/>
        </w:rPr>
        <w:t xml:space="preserve"> </w:t>
      </w:r>
      <w:r>
        <w:t>geplante</w:t>
      </w:r>
      <w:r>
        <w:rPr>
          <w:spacing w:val="-11"/>
        </w:rPr>
        <w:t xml:space="preserve"> </w:t>
      </w:r>
      <w:r>
        <w:t>Baumaßnahme</w:t>
      </w:r>
      <w:r>
        <w:rPr>
          <w:spacing w:val="-12"/>
        </w:rPr>
        <w:t xml:space="preserve"> </w:t>
      </w:r>
      <w:r>
        <w:t>sind</w:t>
      </w:r>
      <w:r>
        <w:rPr>
          <w:spacing w:val="-11"/>
        </w:rPr>
        <w:t xml:space="preserve"> </w:t>
      </w:r>
      <w:r w:rsidR="00B04677">
        <w:t xml:space="preserve">auf niedersächsischem </w:t>
      </w:r>
      <w:r w:rsidR="004C2A7E">
        <w:t>Gebiet</w:t>
      </w:r>
      <w:r w:rsidR="00B04677">
        <w:rPr>
          <w:spacing w:val="-15"/>
        </w:rPr>
        <w:t xml:space="preserve"> </w:t>
      </w:r>
      <w:r w:rsidR="00202E85">
        <w:t xml:space="preserve">5 </w:t>
      </w:r>
      <w:r w:rsidR="00B04677" w:rsidRPr="00B04677">
        <w:t>B</w:t>
      </w:r>
      <w:r w:rsidR="00B04677">
        <w:t>ä</w:t>
      </w:r>
      <w:r w:rsidR="00B04677" w:rsidRPr="00B04677">
        <w:t>ume</w:t>
      </w:r>
      <w:r>
        <w:t>,</w:t>
      </w:r>
      <w:r>
        <w:rPr>
          <w:spacing w:val="-10"/>
        </w:rPr>
        <w:t xml:space="preserve"> </w:t>
      </w:r>
      <w:r>
        <w:t>die</w:t>
      </w:r>
      <w:r>
        <w:rPr>
          <w:spacing w:val="-10"/>
        </w:rPr>
        <w:t xml:space="preserve"> </w:t>
      </w:r>
      <w:r>
        <w:t>durch die Baumschutz</w:t>
      </w:r>
      <w:r w:rsidR="0049599E">
        <w:t xml:space="preserve">satzung </w:t>
      </w:r>
      <w:r w:rsidR="00202E85">
        <w:t xml:space="preserve">der Stadt Delmenhorst </w:t>
      </w:r>
      <w:r>
        <w:t>geschützt sind</w:t>
      </w:r>
      <w:r w:rsidR="00AD7235">
        <w:t>, betroffen</w:t>
      </w:r>
      <w:r>
        <w:t xml:space="preserve">. Auf der </w:t>
      </w:r>
      <w:r w:rsidR="0049599E">
        <w:t>niedersächsischen</w:t>
      </w:r>
      <w:r>
        <w:t xml:space="preserve"> Landesseite werden unter Berücksichtigung</w:t>
      </w:r>
      <w:r>
        <w:rPr>
          <w:spacing w:val="-16"/>
        </w:rPr>
        <w:t xml:space="preserve"> </w:t>
      </w:r>
      <w:r>
        <w:t>der</w:t>
      </w:r>
      <w:r>
        <w:rPr>
          <w:spacing w:val="-16"/>
        </w:rPr>
        <w:t xml:space="preserve"> </w:t>
      </w:r>
      <w:r>
        <w:t>Abstandskriterien</w:t>
      </w:r>
      <w:r>
        <w:rPr>
          <w:spacing w:val="-17"/>
        </w:rPr>
        <w:t xml:space="preserve"> </w:t>
      </w:r>
      <w:r>
        <w:t>der</w:t>
      </w:r>
      <w:r>
        <w:rPr>
          <w:spacing w:val="-18"/>
        </w:rPr>
        <w:t xml:space="preserve"> </w:t>
      </w:r>
      <w:r>
        <w:t>„Richtlinien</w:t>
      </w:r>
      <w:r>
        <w:rPr>
          <w:spacing w:val="-15"/>
        </w:rPr>
        <w:t xml:space="preserve"> </w:t>
      </w:r>
      <w:r>
        <w:t>für</w:t>
      </w:r>
      <w:r>
        <w:rPr>
          <w:spacing w:val="-16"/>
        </w:rPr>
        <w:t xml:space="preserve"> </w:t>
      </w:r>
      <w:r>
        <w:t>passiven</w:t>
      </w:r>
      <w:r>
        <w:rPr>
          <w:spacing w:val="-16"/>
        </w:rPr>
        <w:t xml:space="preserve"> </w:t>
      </w:r>
      <w:r>
        <w:t>Schutz</w:t>
      </w:r>
      <w:r>
        <w:rPr>
          <w:spacing w:val="-19"/>
        </w:rPr>
        <w:t xml:space="preserve"> </w:t>
      </w:r>
      <w:r>
        <w:t>an</w:t>
      </w:r>
      <w:r>
        <w:rPr>
          <w:spacing w:val="-17"/>
        </w:rPr>
        <w:t xml:space="preserve"> </w:t>
      </w:r>
      <w:r>
        <w:t>Straßen</w:t>
      </w:r>
      <w:r>
        <w:rPr>
          <w:spacing w:val="-17"/>
        </w:rPr>
        <w:t xml:space="preserve"> </w:t>
      </w:r>
    </w:p>
    <w:p w14:paraId="0B3FAEFE" w14:textId="77777777" w:rsidR="00A902A3" w:rsidRDefault="00A902A3">
      <w:pPr>
        <w:rPr>
          <w:spacing w:val="-17"/>
        </w:rPr>
      </w:pPr>
      <w:r>
        <w:rPr>
          <w:spacing w:val="-17"/>
        </w:rPr>
        <w:br w:type="page"/>
      </w:r>
    </w:p>
    <w:p w14:paraId="2528EEA9" w14:textId="77777777" w:rsidR="00E24E35" w:rsidRDefault="007F5047">
      <w:pPr>
        <w:pStyle w:val="Textkrper"/>
        <w:spacing w:line="360" w:lineRule="auto"/>
        <w:ind w:left="1032" w:right="732"/>
      </w:pPr>
      <w:r>
        <w:lastRenderedPageBreak/>
        <w:t>durch Fahrzeug-Rückhaltesysteme“ (RPS) auf der Maßnahmenfläche 2.1 A mindestens 1</w:t>
      </w:r>
      <w:r w:rsidR="0049599E">
        <w:t>2</w:t>
      </w:r>
      <w:r>
        <w:t xml:space="preserve"> standortheimische Laubbäume mit STU 16-18, zuzüglich Heister und Sträucher</w:t>
      </w:r>
      <w:r>
        <w:rPr>
          <w:spacing w:val="-21"/>
        </w:rPr>
        <w:t xml:space="preserve"> </w:t>
      </w:r>
      <w:r>
        <w:t>gepflanzt.</w:t>
      </w:r>
      <w:r w:rsidR="00B04677">
        <w:t xml:space="preserve"> </w:t>
      </w:r>
    </w:p>
    <w:p w14:paraId="2E589F90" w14:textId="77777777" w:rsidR="00E24E35" w:rsidRDefault="00B04677" w:rsidP="00B04677">
      <w:pPr>
        <w:pStyle w:val="Textkrper"/>
        <w:spacing w:line="360" w:lineRule="auto"/>
        <w:ind w:left="1032" w:right="732"/>
      </w:pPr>
      <w:r>
        <w:t xml:space="preserve">Die Kompensation </w:t>
      </w:r>
      <w:r w:rsidR="007F5047">
        <w:t>erfolgt gemäß Vorgabe der Naturschutzbehörde</w:t>
      </w:r>
      <w:r w:rsidR="000C24BF">
        <w:t>.</w:t>
      </w:r>
      <w:r w:rsidR="007F5047">
        <w:t xml:space="preserve"> Darüber</w:t>
      </w:r>
      <w:r w:rsidR="007F5047">
        <w:rPr>
          <w:spacing w:val="-7"/>
        </w:rPr>
        <w:t xml:space="preserve"> </w:t>
      </w:r>
      <w:r w:rsidR="007F5047">
        <w:t>wird</w:t>
      </w:r>
      <w:r w:rsidR="007F5047">
        <w:rPr>
          <w:spacing w:val="-8"/>
        </w:rPr>
        <w:t xml:space="preserve"> </w:t>
      </w:r>
      <w:r w:rsidR="007F5047">
        <w:t>der</w:t>
      </w:r>
      <w:r w:rsidR="007F5047">
        <w:rPr>
          <w:spacing w:val="-10"/>
        </w:rPr>
        <w:t xml:space="preserve"> </w:t>
      </w:r>
      <w:r w:rsidR="007F5047">
        <w:t>Eingriff in den geschützten Baumbestand vollständig</w:t>
      </w:r>
      <w:r w:rsidR="007F5047">
        <w:rPr>
          <w:spacing w:val="-6"/>
        </w:rPr>
        <w:t xml:space="preserve"> </w:t>
      </w:r>
      <w:r w:rsidR="007F5047">
        <w:t>kompensiert.</w:t>
      </w:r>
      <w:r>
        <w:t xml:space="preserve"> </w:t>
      </w:r>
    </w:p>
    <w:p w14:paraId="18EE2CCF" w14:textId="77777777" w:rsidR="00E24E35" w:rsidRDefault="007F5047">
      <w:pPr>
        <w:pStyle w:val="Textkrper"/>
        <w:spacing w:before="1" w:line="360" w:lineRule="auto"/>
        <w:ind w:left="1033" w:right="731"/>
      </w:pPr>
      <w:r>
        <w:t>Aus</w:t>
      </w:r>
      <w:r>
        <w:rPr>
          <w:spacing w:val="-6"/>
        </w:rPr>
        <w:t xml:space="preserve"> </w:t>
      </w:r>
      <w:r>
        <w:t>den</w:t>
      </w:r>
      <w:r>
        <w:rPr>
          <w:spacing w:val="-6"/>
        </w:rPr>
        <w:t xml:space="preserve"> </w:t>
      </w:r>
      <w:r>
        <w:t>vorgelegten</w:t>
      </w:r>
      <w:r>
        <w:rPr>
          <w:spacing w:val="-7"/>
        </w:rPr>
        <w:t xml:space="preserve"> </w:t>
      </w:r>
      <w:r>
        <w:t>Planfeststellungsunterlagen</w:t>
      </w:r>
      <w:r>
        <w:rPr>
          <w:spacing w:val="-10"/>
        </w:rPr>
        <w:t xml:space="preserve"> </w:t>
      </w:r>
      <w:r>
        <w:t>ist</w:t>
      </w:r>
      <w:r>
        <w:rPr>
          <w:spacing w:val="-4"/>
        </w:rPr>
        <w:t xml:space="preserve"> </w:t>
      </w:r>
      <w:r>
        <w:t>ersichtlich,</w:t>
      </w:r>
      <w:r>
        <w:rPr>
          <w:spacing w:val="-6"/>
        </w:rPr>
        <w:t xml:space="preserve"> </w:t>
      </w:r>
      <w:r>
        <w:t>dass</w:t>
      </w:r>
      <w:r>
        <w:rPr>
          <w:spacing w:val="-7"/>
        </w:rPr>
        <w:t xml:space="preserve"> </w:t>
      </w:r>
      <w:r>
        <w:t>die</w:t>
      </w:r>
      <w:r>
        <w:rPr>
          <w:spacing w:val="-5"/>
        </w:rPr>
        <w:t xml:space="preserve"> </w:t>
      </w:r>
      <w:r>
        <w:t>im</w:t>
      </w:r>
      <w:r>
        <w:rPr>
          <w:spacing w:val="-4"/>
        </w:rPr>
        <w:t xml:space="preserve"> </w:t>
      </w:r>
      <w:r>
        <w:t>Rahmen</w:t>
      </w:r>
      <w:r>
        <w:rPr>
          <w:spacing w:val="-7"/>
        </w:rPr>
        <w:t xml:space="preserve"> </w:t>
      </w:r>
      <w:r>
        <w:t>der</w:t>
      </w:r>
      <w:r>
        <w:rPr>
          <w:spacing w:val="-6"/>
        </w:rPr>
        <w:t xml:space="preserve"> </w:t>
      </w:r>
      <w:r>
        <w:t>beantragten</w:t>
      </w:r>
      <w:r>
        <w:rPr>
          <w:spacing w:val="-8"/>
        </w:rPr>
        <w:t xml:space="preserve"> </w:t>
      </w:r>
      <w:r>
        <w:t>Planfeststellung</w:t>
      </w:r>
      <w:r>
        <w:rPr>
          <w:spacing w:val="-7"/>
        </w:rPr>
        <w:t xml:space="preserve"> </w:t>
      </w:r>
      <w:r>
        <w:t>vorgesehenen</w:t>
      </w:r>
      <w:r>
        <w:rPr>
          <w:spacing w:val="-8"/>
        </w:rPr>
        <w:t xml:space="preserve"> </w:t>
      </w:r>
      <w:r>
        <w:t>Baumfällungen</w:t>
      </w:r>
      <w:r>
        <w:rPr>
          <w:spacing w:val="-7"/>
        </w:rPr>
        <w:t xml:space="preserve"> </w:t>
      </w:r>
      <w:r>
        <w:t>unvermeidbar</w:t>
      </w:r>
      <w:r>
        <w:rPr>
          <w:spacing w:val="-9"/>
        </w:rPr>
        <w:t xml:space="preserve"> </w:t>
      </w:r>
      <w:r>
        <w:t>sind.</w:t>
      </w:r>
      <w:r>
        <w:rPr>
          <w:spacing w:val="-6"/>
        </w:rPr>
        <w:t xml:space="preserve"> </w:t>
      </w:r>
      <w:r>
        <w:t>Die</w:t>
      </w:r>
      <w:r>
        <w:rPr>
          <w:spacing w:val="-8"/>
        </w:rPr>
        <w:t xml:space="preserve"> </w:t>
      </w:r>
      <w:r>
        <w:t>zuständige Naturschutzbehörde hat diese Notwendigkeit überprüft und festgestellt, dass die entsprechend erforderlichen Kompensationsmaßnahmen mit diesem Beschluss festgestellt werden und</w:t>
      </w:r>
      <w:r>
        <w:rPr>
          <w:spacing w:val="-5"/>
        </w:rPr>
        <w:t xml:space="preserve"> </w:t>
      </w:r>
      <w:r>
        <w:t>dass</w:t>
      </w:r>
      <w:r>
        <w:rPr>
          <w:spacing w:val="-7"/>
        </w:rPr>
        <w:t xml:space="preserve"> </w:t>
      </w:r>
      <w:r w:rsidR="0049599E">
        <w:rPr>
          <w:spacing w:val="-7"/>
        </w:rPr>
        <w:t>G</w:t>
      </w:r>
      <w:r>
        <w:t>ründe</w:t>
      </w:r>
      <w:r>
        <w:rPr>
          <w:spacing w:val="-6"/>
        </w:rPr>
        <w:t xml:space="preserve"> </w:t>
      </w:r>
      <w:r>
        <w:t>des</w:t>
      </w:r>
      <w:r>
        <w:rPr>
          <w:spacing w:val="-5"/>
        </w:rPr>
        <w:t xml:space="preserve"> </w:t>
      </w:r>
      <w:r>
        <w:t>überwiegenden</w:t>
      </w:r>
      <w:r>
        <w:rPr>
          <w:spacing w:val="-4"/>
        </w:rPr>
        <w:t xml:space="preserve"> </w:t>
      </w:r>
      <w:r>
        <w:t>öffentlichen</w:t>
      </w:r>
      <w:r>
        <w:rPr>
          <w:spacing w:val="-5"/>
        </w:rPr>
        <w:t xml:space="preserve"> </w:t>
      </w:r>
      <w:r>
        <w:t>Interesses</w:t>
      </w:r>
      <w:r>
        <w:rPr>
          <w:spacing w:val="-6"/>
        </w:rPr>
        <w:t xml:space="preserve"> </w:t>
      </w:r>
      <w:r>
        <w:t>eine</w:t>
      </w:r>
      <w:r>
        <w:rPr>
          <w:spacing w:val="-5"/>
        </w:rPr>
        <w:t xml:space="preserve"> </w:t>
      </w:r>
      <w:r>
        <w:t>Befreiung</w:t>
      </w:r>
      <w:r>
        <w:rPr>
          <w:spacing w:val="-3"/>
        </w:rPr>
        <w:t xml:space="preserve"> </w:t>
      </w:r>
      <w:r>
        <w:t>von</w:t>
      </w:r>
      <w:r>
        <w:rPr>
          <w:spacing w:val="-4"/>
        </w:rPr>
        <w:t xml:space="preserve"> </w:t>
      </w:r>
      <w:r>
        <w:t>den</w:t>
      </w:r>
      <w:r>
        <w:rPr>
          <w:spacing w:val="-5"/>
        </w:rPr>
        <w:t xml:space="preserve"> </w:t>
      </w:r>
      <w:r>
        <w:t>Verboten der Baumschutz</w:t>
      </w:r>
      <w:r w:rsidR="0049599E">
        <w:t xml:space="preserve">satzung </w:t>
      </w:r>
      <w:r>
        <w:t xml:space="preserve">erfordern (hierzu siehe auch die Ausführungen zu den Varianten sowie zur Erforderlichkeit und Planrechtfertigung des Ersatzneubaus des Bauwerkes </w:t>
      </w:r>
      <w:r>
        <w:rPr>
          <w:spacing w:val="-3"/>
        </w:rPr>
        <w:t xml:space="preserve">BW </w:t>
      </w:r>
      <w:r>
        <w:t>443, Brücke über die Varreler Bäke im Zuge der B 75, in diesem</w:t>
      </w:r>
      <w:r>
        <w:rPr>
          <w:spacing w:val="-5"/>
        </w:rPr>
        <w:t xml:space="preserve"> </w:t>
      </w:r>
      <w:r>
        <w:t>Beschluss).</w:t>
      </w:r>
    </w:p>
    <w:p w14:paraId="0439BE58" w14:textId="77777777" w:rsidR="00202E85" w:rsidRDefault="007F5047">
      <w:pPr>
        <w:pStyle w:val="Textkrper"/>
        <w:spacing w:before="119" w:line="360" w:lineRule="auto"/>
        <w:ind w:left="1033" w:right="729"/>
      </w:pPr>
      <w:r>
        <w:t xml:space="preserve">Auf dieser Grundlage hat die zuständige Naturschutzbehörde die Befreiungslage erklärt, so dass </w:t>
      </w:r>
      <w:r w:rsidR="000C24BF">
        <w:t xml:space="preserve">mit diesem </w:t>
      </w:r>
      <w:r>
        <w:t>Planfeststellungsbeschluss Befreiung gemäß § 67 (1) Nr. 1 BNatSchG</w:t>
      </w:r>
      <w:r>
        <w:rPr>
          <w:spacing w:val="-7"/>
        </w:rPr>
        <w:t xml:space="preserve"> </w:t>
      </w:r>
      <w:r>
        <w:t>erteilt</w:t>
      </w:r>
      <w:r>
        <w:rPr>
          <w:spacing w:val="-7"/>
        </w:rPr>
        <w:t xml:space="preserve"> </w:t>
      </w:r>
      <w:r>
        <w:t>wird,</w:t>
      </w:r>
      <w:r>
        <w:rPr>
          <w:spacing w:val="-7"/>
        </w:rPr>
        <w:t xml:space="preserve"> </w:t>
      </w:r>
      <w:r>
        <w:t>weil</w:t>
      </w:r>
      <w:r>
        <w:rPr>
          <w:spacing w:val="-9"/>
        </w:rPr>
        <w:t xml:space="preserve"> </w:t>
      </w:r>
      <w:r>
        <w:t>Gründe</w:t>
      </w:r>
      <w:r>
        <w:rPr>
          <w:spacing w:val="-8"/>
        </w:rPr>
        <w:t xml:space="preserve"> </w:t>
      </w:r>
      <w:r>
        <w:t>des</w:t>
      </w:r>
      <w:r>
        <w:rPr>
          <w:spacing w:val="-10"/>
        </w:rPr>
        <w:t xml:space="preserve"> </w:t>
      </w:r>
      <w:r>
        <w:t>überwiegenden</w:t>
      </w:r>
      <w:r>
        <w:rPr>
          <w:spacing w:val="-7"/>
        </w:rPr>
        <w:t xml:space="preserve"> </w:t>
      </w:r>
      <w:r>
        <w:t>öffentlichen</w:t>
      </w:r>
      <w:r>
        <w:rPr>
          <w:spacing w:val="-8"/>
        </w:rPr>
        <w:t xml:space="preserve"> </w:t>
      </w:r>
      <w:r>
        <w:t>Interesses</w:t>
      </w:r>
      <w:r>
        <w:rPr>
          <w:spacing w:val="-8"/>
        </w:rPr>
        <w:t xml:space="preserve"> </w:t>
      </w:r>
      <w:r>
        <w:t>die</w:t>
      </w:r>
      <w:r>
        <w:rPr>
          <w:spacing w:val="-8"/>
        </w:rPr>
        <w:t xml:space="preserve"> </w:t>
      </w:r>
      <w:r>
        <w:t>Befreiung erfordern.</w:t>
      </w:r>
    </w:p>
    <w:p w14:paraId="3647F1D6" w14:textId="77777777" w:rsidR="00202E85" w:rsidRPr="00202E85" w:rsidRDefault="00202E85">
      <w:pPr>
        <w:pStyle w:val="Textkrper"/>
        <w:spacing w:before="119" w:line="360" w:lineRule="auto"/>
        <w:ind w:left="1033" w:right="729"/>
        <w:rPr>
          <w:u w:val="single"/>
        </w:rPr>
      </w:pPr>
      <w:r w:rsidRPr="00202E85">
        <w:rPr>
          <w:u w:val="single"/>
        </w:rPr>
        <w:t>Landschaftsschutz, Biotop- und Bodenschutz</w:t>
      </w:r>
    </w:p>
    <w:p w14:paraId="01157D9B" w14:textId="77777777" w:rsidR="00E24E35" w:rsidRDefault="0049599E">
      <w:pPr>
        <w:pStyle w:val="Textkrper"/>
        <w:spacing w:before="119" w:line="360" w:lineRule="auto"/>
        <w:ind w:left="1033" w:right="729"/>
      </w:pPr>
      <w:r>
        <w:t>Zugleich wird die Befreiung von den Verboten des LSG-VO DEL i.V.</w:t>
      </w:r>
      <w:r w:rsidR="00202E85">
        <w:t>m</w:t>
      </w:r>
      <w:r>
        <w:t xml:space="preserve">. </w:t>
      </w:r>
      <w:r w:rsidR="00202E85">
        <w:t xml:space="preserve">§ </w:t>
      </w:r>
      <w:r>
        <w:t>67 BNatSchG und § 41 NAG</w:t>
      </w:r>
      <w:r w:rsidR="00857667">
        <w:t>B</w:t>
      </w:r>
      <w:r>
        <w:t>NatschG</w:t>
      </w:r>
      <w:r w:rsidR="00857667">
        <w:t xml:space="preserve"> e</w:t>
      </w:r>
      <w:r w:rsidR="00202E85">
        <w:t>rteilt</w:t>
      </w:r>
      <w:r w:rsidR="00857667">
        <w:t>.</w:t>
      </w:r>
      <w:r w:rsidR="00202E85">
        <w:t xml:space="preserve"> Durch die Maßnahme wird die Biotop- und Habitatfunktion sowie die geschützte Bodenfunktion </w:t>
      </w:r>
      <w:r w:rsidR="007F6AE0">
        <w:t>un</w:t>
      </w:r>
      <w:r w:rsidR="00A67709">
        <w:t>d</w:t>
      </w:r>
      <w:r w:rsidR="007F6AE0">
        <w:t xml:space="preserve"> das Landschaftsbild </w:t>
      </w:r>
      <w:r w:rsidR="00202E85">
        <w:t xml:space="preserve">beeinträchtigt. Die Beeinträchtigungen werden durch </w:t>
      </w:r>
      <w:r w:rsidR="000C24BF">
        <w:t>die im L</w:t>
      </w:r>
      <w:r w:rsidR="00202E85">
        <w:t>an</w:t>
      </w:r>
      <w:r w:rsidR="007F6AE0">
        <w:t>d</w:t>
      </w:r>
      <w:r w:rsidR="00202E85">
        <w:t>schaftspflegerischen Beglei</w:t>
      </w:r>
      <w:r w:rsidR="007F6AE0">
        <w:t>t</w:t>
      </w:r>
      <w:r w:rsidR="00202E85">
        <w:t>plan vorgesehen</w:t>
      </w:r>
      <w:r w:rsidR="000C1A9A">
        <w:t>en</w:t>
      </w:r>
      <w:r w:rsidR="00202E85">
        <w:t xml:space="preserve"> und mit diesem Planfeststellungsbeschluss planfestgestellten Vermeidungsmaßnahmen 1.1 V - 1.6 V sowie die Kompensationsmaßnahmen 2.1 A und 3.2 E vollständig </w:t>
      </w:r>
      <w:r w:rsidR="00D66403">
        <w:t xml:space="preserve">vermieden und </w:t>
      </w:r>
      <w:r w:rsidR="00202E85">
        <w:t>kompensiert.</w:t>
      </w:r>
    </w:p>
    <w:p w14:paraId="30805523" w14:textId="77777777" w:rsidR="006E5DDC" w:rsidRDefault="006E5DDC">
      <w:pPr>
        <w:pStyle w:val="Textkrper"/>
        <w:spacing w:before="119" w:line="360" w:lineRule="auto"/>
        <w:ind w:left="1033" w:right="729"/>
      </w:pPr>
      <w:r>
        <w:t xml:space="preserve">Auf dieser Grundlage hat die zuständige Naturschutzbehörde die Befreiungslage erklärt, so dass mit diesem Planfeststellungsbeschluss Befreiung gem. § 67 BNatschG i.V.m. § 41 NAGBNatschG, § 6 LSG-VO </w:t>
      </w:r>
      <w:r w:rsidR="00A67709">
        <w:t>DE</w:t>
      </w:r>
      <w:r>
        <w:t>L 10 verteilt wird, weil Gründe des überwiegenden öffentlichen Interesses die Befreiung erfordern.</w:t>
      </w:r>
    </w:p>
    <w:p w14:paraId="464EF18A" w14:textId="77777777" w:rsidR="00E24E35" w:rsidRDefault="00E24E35">
      <w:pPr>
        <w:pStyle w:val="Textkrper"/>
        <w:spacing w:before="10"/>
        <w:ind w:left="0"/>
        <w:jc w:val="left"/>
        <w:rPr>
          <w:sz w:val="20"/>
        </w:rPr>
      </w:pPr>
    </w:p>
    <w:p w14:paraId="5D950798" w14:textId="77777777" w:rsidR="00E24E35" w:rsidRDefault="007F5047">
      <w:pPr>
        <w:pStyle w:val="Textkrper"/>
        <w:ind w:left="1032"/>
      </w:pPr>
      <w:r>
        <w:rPr>
          <w:u w:val="single"/>
        </w:rPr>
        <w:t>Zu I.1.1.2 Erlaubnis nach §§ 8, 9 WHG</w:t>
      </w:r>
    </w:p>
    <w:p w14:paraId="39514D40" w14:textId="77777777" w:rsidR="00E24E35" w:rsidRDefault="007F5047">
      <w:pPr>
        <w:pStyle w:val="Textkrper"/>
        <w:spacing w:before="127" w:line="360" w:lineRule="auto"/>
        <w:ind w:left="1032" w:right="733"/>
      </w:pPr>
      <w:r>
        <w:t>Eine</w:t>
      </w:r>
      <w:r>
        <w:rPr>
          <w:spacing w:val="-7"/>
        </w:rPr>
        <w:t xml:space="preserve"> </w:t>
      </w:r>
      <w:r>
        <w:t>Einleitung</w:t>
      </w:r>
      <w:r>
        <w:rPr>
          <w:spacing w:val="-4"/>
        </w:rPr>
        <w:t xml:space="preserve"> </w:t>
      </w:r>
      <w:r>
        <w:t>der</w:t>
      </w:r>
      <w:r>
        <w:rPr>
          <w:spacing w:val="-8"/>
        </w:rPr>
        <w:t xml:space="preserve"> </w:t>
      </w:r>
      <w:r>
        <w:t>„technischen</w:t>
      </w:r>
      <w:r>
        <w:rPr>
          <w:spacing w:val="-12"/>
        </w:rPr>
        <w:t xml:space="preserve"> </w:t>
      </w:r>
      <w:r>
        <w:t>Wässer“,</w:t>
      </w:r>
      <w:r>
        <w:rPr>
          <w:spacing w:val="-5"/>
        </w:rPr>
        <w:t xml:space="preserve"> </w:t>
      </w:r>
      <w:r>
        <w:t>die</w:t>
      </w:r>
      <w:r>
        <w:rPr>
          <w:spacing w:val="-6"/>
        </w:rPr>
        <w:t xml:space="preserve"> </w:t>
      </w:r>
      <w:r>
        <w:t>bei</w:t>
      </w:r>
      <w:r>
        <w:rPr>
          <w:spacing w:val="-9"/>
        </w:rPr>
        <w:t xml:space="preserve"> </w:t>
      </w:r>
      <w:r>
        <w:t>den</w:t>
      </w:r>
      <w:r>
        <w:rPr>
          <w:spacing w:val="-7"/>
        </w:rPr>
        <w:t xml:space="preserve"> </w:t>
      </w:r>
      <w:r>
        <w:t>Bauarbeiten</w:t>
      </w:r>
      <w:r>
        <w:rPr>
          <w:spacing w:val="-6"/>
        </w:rPr>
        <w:t xml:space="preserve"> </w:t>
      </w:r>
      <w:r>
        <w:t>entstehen,</w:t>
      </w:r>
      <w:r>
        <w:rPr>
          <w:spacing w:val="-5"/>
        </w:rPr>
        <w:t xml:space="preserve"> </w:t>
      </w:r>
      <w:r>
        <w:t>in</w:t>
      </w:r>
      <w:r>
        <w:rPr>
          <w:spacing w:val="-7"/>
        </w:rPr>
        <w:t xml:space="preserve"> </w:t>
      </w:r>
      <w:r>
        <w:t>die</w:t>
      </w:r>
      <w:r>
        <w:rPr>
          <w:spacing w:val="-6"/>
        </w:rPr>
        <w:t xml:space="preserve"> </w:t>
      </w:r>
      <w:r>
        <w:t>Varreler Bäke bedarf auch nach Klärung einer gesonderten Erlaubnis nach §§ 8,</w:t>
      </w:r>
      <w:r w:rsidR="000C1A9A">
        <w:t xml:space="preserve"> </w:t>
      </w:r>
      <w:r>
        <w:t>9 Wasserhaushaltsgesetz</w:t>
      </w:r>
      <w:r>
        <w:rPr>
          <w:spacing w:val="-14"/>
        </w:rPr>
        <w:t xml:space="preserve"> </w:t>
      </w:r>
      <w:r>
        <w:t>(WHG).</w:t>
      </w:r>
      <w:r>
        <w:rPr>
          <w:spacing w:val="-20"/>
        </w:rPr>
        <w:t xml:space="preserve"> </w:t>
      </w:r>
      <w:r>
        <w:t>Weil</w:t>
      </w:r>
      <w:r>
        <w:rPr>
          <w:spacing w:val="-15"/>
        </w:rPr>
        <w:t xml:space="preserve"> </w:t>
      </w:r>
      <w:r>
        <w:t>die</w:t>
      </w:r>
      <w:r>
        <w:rPr>
          <w:spacing w:val="-15"/>
        </w:rPr>
        <w:t xml:space="preserve"> </w:t>
      </w:r>
      <w:r>
        <w:t>Einleitung</w:t>
      </w:r>
      <w:r>
        <w:rPr>
          <w:spacing w:val="-10"/>
        </w:rPr>
        <w:t xml:space="preserve"> </w:t>
      </w:r>
      <w:r>
        <w:t>eine</w:t>
      </w:r>
      <w:r>
        <w:rPr>
          <w:spacing w:val="-15"/>
        </w:rPr>
        <w:t xml:space="preserve"> </w:t>
      </w:r>
      <w:r>
        <w:t>notwendige</w:t>
      </w:r>
      <w:r>
        <w:rPr>
          <w:spacing w:val="-15"/>
        </w:rPr>
        <w:t xml:space="preserve"> </w:t>
      </w:r>
      <w:r>
        <w:t>Folgemaßnahme</w:t>
      </w:r>
      <w:r>
        <w:rPr>
          <w:spacing w:val="-15"/>
        </w:rPr>
        <w:t xml:space="preserve"> </w:t>
      </w:r>
      <w:r>
        <w:t>der</w:t>
      </w:r>
      <w:r>
        <w:rPr>
          <w:spacing w:val="-16"/>
        </w:rPr>
        <w:t xml:space="preserve"> </w:t>
      </w:r>
      <w:r>
        <w:t>hier</w:t>
      </w:r>
      <w:r>
        <w:rPr>
          <w:spacing w:val="-11"/>
        </w:rPr>
        <w:t xml:space="preserve"> </w:t>
      </w:r>
      <w:r>
        <w:t>planfestgestellten Baumaßnahme ist, wird diese Erlaubnis in diesen Planfeststellungsbeschluss einkonzentriert.</w:t>
      </w:r>
    </w:p>
    <w:p w14:paraId="7F0D73D4" w14:textId="77777777" w:rsidR="00A902A3" w:rsidRDefault="00A902A3">
      <w:r>
        <w:br w:type="page"/>
      </w:r>
    </w:p>
    <w:p w14:paraId="42217537" w14:textId="77777777" w:rsidR="00E24E35" w:rsidRDefault="007F5047">
      <w:pPr>
        <w:pStyle w:val="Textkrper"/>
        <w:spacing w:line="360" w:lineRule="auto"/>
        <w:ind w:left="1032" w:right="731"/>
      </w:pPr>
      <w:r>
        <w:lastRenderedPageBreak/>
        <w:t>Die Erlaubnis wird unter der Auflage (siehe unter I.2.5.2) erteilt, dass „Technische Wässer“, die bei den Bauarbeiten entstehen (auch mit Zement belastete Wässer), oder sonstiges verschmutztes Wasser nicht ungereinigt in die Varreler Bäke eingeleitet werden d</w:t>
      </w:r>
      <w:r w:rsidR="00704A14">
        <w:t>ürfen</w:t>
      </w:r>
      <w:r>
        <w:t>. Die Abwässer sind ordnungsgemäß zu entsorgen bzw. vor Einleitung zu klären.</w:t>
      </w:r>
    </w:p>
    <w:p w14:paraId="189A99B9" w14:textId="77777777" w:rsidR="00E24E35" w:rsidRDefault="00E24E35">
      <w:pPr>
        <w:pStyle w:val="Textkrper"/>
        <w:spacing w:before="3"/>
        <w:ind w:left="0"/>
        <w:jc w:val="left"/>
        <w:rPr>
          <w:sz w:val="31"/>
        </w:rPr>
      </w:pPr>
    </w:p>
    <w:p w14:paraId="7E080068" w14:textId="77777777" w:rsidR="00E24E35" w:rsidRDefault="007F5047">
      <w:pPr>
        <w:pStyle w:val="berschrift2"/>
        <w:numPr>
          <w:ilvl w:val="1"/>
          <w:numId w:val="7"/>
        </w:numPr>
        <w:tabs>
          <w:tab w:val="left" w:pos="1596"/>
          <w:tab w:val="left" w:pos="1597"/>
        </w:tabs>
        <w:spacing w:before="1"/>
        <w:ind w:hanging="849"/>
      </w:pPr>
      <w:r>
        <w:t xml:space="preserve">Die Anordnung </w:t>
      </w:r>
      <w:r w:rsidR="000C24BF">
        <w:t>der sofortigen Vollziehung</w:t>
      </w:r>
    </w:p>
    <w:p w14:paraId="14048A73" w14:textId="77777777" w:rsidR="00E24E35" w:rsidRDefault="007F5047" w:rsidP="00B04677">
      <w:pPr>
        <w:pStyle w:val="Textkrper"/>
        <w:spacing w:before="138" w:line="360" w:lineRule="auto"/>
        <w:ind w:left="746" w:right="1016"/>
      </w:pPr>
      <w:r>
        <w:t>Die Anordnung der sofortigen Vollziehung ist entsprechend § 80 Abs. 2 Nr. 4 VwGO im besonderen öffentlichen Interesse geboten. Aufgrund der Dringlichkeit der Maßnahme wird die sofortige Vollziehbarkeit dieses Beschlusses nach § 80 Abs. 2 Nr. 4 VwGO für den Ersatzneubau des Bauwerkes BW 443, Brücke über die Varreler Bäke im Zuge der B 75, angeordnet. Die Anordnung folgt aus der Abwägung des besonderen öffentlichen Interesses an der sofortigen Vollziehung einerseits mit den entgegenstehenden Interessen der Betroffenen an der aufschiebenden Wirkung einer gegen den Planfeststellungsbeschluss etwa erhobenen</w:t>
      </w:r>
      <w:r w:rsidR="00B04677">
        <w:t xml:space="preserve"> Anfechtungs</w:t>
      </w:r>
      <w:r>
        <w:t xml:space="preserve">klage andererseits. </w:t>
      </w:r>
      <w:r w:rsidR="000C24BF">
        <w:t xml:space="preserve">Die sofortige Vollziehung </w:t>
      </w:r>
      <w:r>
        <w:t>und damit der Entfall der aufschiebenden Wirkung einer Anfechtungsklage ist im öffentlichen Interesse erforderlich.</w:t>
      </w:r>
    </w:p>
    <w:p w14:paraId="0D400A37" w14:textId="77777777" w:rsidR="00E24E35" w:rsidRDefault="007F5047">
      <w:pPr>
        <w:pStyle w:val="Textkrper"/>
        <w:spacing w:line="360" w:lineRule="auto"/>
        <w:ind w:right="1017"/>
      </w:pPr>
      <w:r>
        <w:t>Ein</w:t>
      </w:r>
      <w:r>
        <w:rPr>
          <w:spacing w:val="-10"/>
        </w:rPr>
        <w:t xml:space="preserve"> </w:t>
      </w:r>
      <w:r>
        <w:t>Fall</w:t>
      </w:r>
      <w:r>
        <w:rPr>
          <w:spacing w:val="-9"/>
        </w:rPr>
        <w:t xml:space="preserve"> </w:t>
      </w:r>
      <w:r w:rsidR="000C24BF">
        <w:t xml:space="preserve">der </w:t>
      </w:r>
      <w:r>
        <w:t>gesetzlich</w:t>
      </w:r>
      <w:r>
        <w:rPr>
          <w:spacing w:val="-9"/>
        </w:rPr>
        <w:t xml:space="preserve"> </w:t>
      </w:r>
      <w:r>
        <w:t>geregelten</w:t>
      </w:r>
      <w:r>
        <w:rPr>
          <w:spacing w:val="-9"/>
        </w:rPr>
        <w:t xml:space="preserve"> </w:t>
      </w:r>
      <w:r w:rsidR="000C24BF" w:rsidRPr="000C24BF">
        <w:t xml:space="preserve">sofortigen Vollziehung </w:t>
      </w:r>
      <w:r>
        <w:t>nach</w:t>
      </w:r>
      <w:r>
        <w:rPr>
          <w:spacing w:val="-9"/>
        </w:rPr>
        <w:t xml:space="preserve"> </w:t>
      </w:r>
      <w:r>
        <w:t>§</w:t>
      </w:r>
      <w:r>
        <w:rPr>
          <w:spacing w:val="-9"/>
        </w:rPr>
        <w:t xml:space="preserve"> </w:t>
      </w:r>
      <w:r>
        <w:t>17</w:t>
      </w:r>
      <w:r>
        <w:rPr>
          <w:spacing w:val="-4"/>
        </w:rPr>
        <w:t xml:space="preserve"> </w:t>
      </w:r>
      <w:r>
        <w:t>e</w:t>
      </w:r>
      <w:r>
        <w:rPr>
          <w:spacing w:val="-9"/>
        </w:rPr>
        <w:t xml:space="preserve"> </w:t>
      </w:r>
      <w:r>
        <w:t>FStrG</w:t>
      </w:r>
      <w:r>
        <w:rPr>
          <w:spacing w:val="-7"/>
        </w:rPr>
        <w:t xml:space="preserve"> </w:t>
      </w:r>
      <w:r>
        <w:t>liegt</w:t>
      </w:r>
      <w:r>
        <w:rPr>
          <w:spacing w:val="-7"/>
        </w:rPr>
        <w:t xml:space="preserve"> </w:t>
      </w:r>
      <w:r>
        <w:t>nicht</w:t>
      </w:r>
      <w:r>
        <w:rPr>
          <w:spacing w:val="-8"/>
        </w:rPr>
        <w:t xml:space="preserve"> </w:t>
      </w:r>
      <w:r>
        <w:t>vor,</w:t>
      </w:r>
      <w:r>
        <w:rPr>
          <w:spacing w:val="-7"/>
        </w:rPr>
        <w:t xml:space="preserve"> </w:t>
      </w:r>
      <w:r>
        <w:t>da</w:t>
      </w:r>
      <w:r>
        <w:rPr>
          <w:spacing w:val="-11"/>
        </w:rPr>
        <w:t xml:space="preserve"> </w:t>
      </w:r>
      <w:r>
        <w:t>es</w:t>
      </w:r>
      <w:r>
        <w:rPr>
          <w:spacing w:val="-11"/>
        </w:rPr>
        <w:t xml:space="preserve"> </w:t>
      </w:r>
      <w:r>
        <w:t>sich bei dem Ersatzneubau BW 443 nicht um eine Maßnahme des vordringlichen Bedarfs nach dem</w:t>
      </w:r>
      <w:r>
        <w:rPr>
          <w:spacing w:val="-8"/>
        </w:rPr>
        <w:t xml:space="preserve"> </w:t>
      </w:r>
      <w:r>
        <w:t>Fernstraßenausbaugesetz</w:t>
      </w:r>
      <w:r>
        <w:rPr>
          <w:spacing w:val="-8"/>
        </w:rPr>
        <w:t xml:space="preserve"> </w:t>
      </w:r>
      <w:r>
        <w:t>handelt.</w:t>
      </w:r>
      <w:r>
        <w:rPr>
          <w:spacing w:val="-7"/>
        </w:rPr>
        <w:t xml:space="preserve"> </w:t>
      </w:r>
      <w:r>
        <w:t>Die</w:t>
      </w:r>
      <w:r>
        <w:rPr>
          <w:spacing w:val="-6"/>
        </w:rPr>
        <w:t xml:space="preserve"> </w:t>
      </w:r>
      <w:r>
        <w:t>sofortige</w:t>
      </w:r>
      <w:r>
        <w:rPr>
          <w:spacing w:val="-8"/>
        </w:rPr>
        <w:t xml:space="preserve"> </w:t>
      </w:r>
      <w:r>
        <w:t>Vollziehbarkeit</w:t>
      </w:r>
      <w:r>
        <w:rPr>
          <w:spacing w:val="-7"/>
        </w:rPr>
        <w:t xml:space="preserve"> </w:t>
      </w:r>
      <w:r>
        <w:t>ist</w:t>
      </w:r>
      <w:r>
        <w:rPr>
          <w:spacing w:val="-9"/>
        </w:rPr>
        <w:t xml:space="preserve"> </w:t>
      </w:r>
      <w:r>
        <w:t>jedoch</w:t>
      </w:r>
      <w:r>
        <w:rPr>
          <w:spacing w:val="-7"/>
        </w:rPr>
        <w:t xml:space="preserve"> </w:t>
      </w:r>
      <w:r>
        <w:t>aufgrund</w:t>
      </w:r>
      <w:r>
        <w:rPr>
          <w:spacing w:val="-8"/>
        </w:rPr>
        <w:t xml:space="preserve"> </w:t>
      </w:r>
      <w:r>
        <w:t>besonderen öffentlichen Interesses</w:t>
      </w:r>
      <w:r>
        <w:rPr>
          <w:spacing w:val="-5"/>
        </w:rPr>
        <w:t xml:space="preserve"> </w:t>
      </w:r>
      <w:r>
        <w:t>geboten.</w:t>
      </w:r>
    </w:p>
    <w:p w14:paraId="6CD48870" w14:textId="77777777" w:rsidR="00E24E35" w:rsidRDefault="007F5047">
      <w:pPr>
        <w:pStyle w:val="Textkrper"/>
        <w:spacing w:before="121" w:line="360" w:lineRule="auto"/>
        <w:ind w:right="1016"/>
      </w:pPr>
      <w:r>
        <w:t>Aufgrund § 80 Absatz 3 VwGO erfordert die Vollzugsanordnung nach § 80 Absatz 2 Nr. 4 VwGO</w:t>
      </w:r>
      <w:r>
        <w:rPr>
          <w:spacing w:val="-15"/>
        </w:rPr>
        <w:t xml:space="preserve"> </w:t>
      </w:r>
      <w:r>
        <w:t>eine</w:t>
      </w:r>
      <w:r>
        <w:rPr>
          <w:spacing w:val="-17"/>
        </w:rPr>
        <w:t xml:space="preserve"> </w:t>
      </w:r>
      <w:r>
        <w:t>besondere</w:t>
      </w:r>
      <w:r>
        <w:rPr>
          <w:spacing w:val="-18"/>
        </w:rPr>
        <w:t xml:space="preserve"> </w:t>
      </w:r>
      <w:r>
        <w:t>Begründung</w:t>
      </w:r>
      <w:r>
        <w:rPr>
          <w:spacing w:val="-16"/>
        </w:rPr>
        <w:t xml:space="preserve"> </w:t>
      </w:r>
      <w:r>
        <w:t>des</w:t>
      </w:r>
      <w:r>
        <w:rPr>
          <w:spacing w:val="-18"/>
        </w:rPr>
        <w:t xml:space="preserve"> </w:t>
      </w:r>
      <w:r>
        <w:t>Sofortvollzugsinteresses.</w:t>
      </w:r>
      <w:r>
        <w:rPr>
          <w:spacing w:val="-19"/>
        </w:rPr>
        <w:t xml:space="preserve"> </w:t>
      </w:r>
      <w:r>
        <w:t>Gemeinhin</w:t>
      </w:r>
      <w:r>
        <w:rPr>
          <w:spacing w:val="-16"/>
        </w:rPr>
        <w:t xml:space="preserve"> </w:t>
      </w:r>
      <w:r>
        <w:t>besteht</w:t>
      </w:r>
      <w:r>
        <w:rPr>
          <w:spacing w:val="-17"/>
        </w:rPr>
        <w:t xml:space="preserve"> </w:t>
      </w:r>
      <w:r>
        <w:t>die</w:t>
      </w:r>
      <w:r>
        <w:rPr>
          <w:spacing w:val="-16"/>
        </w:rPr>
        <w:t xml:space="preserve"> </w:t>
      </w:r>
      <w:r>
        <w:t>Begründung</w:t>
      </w:r>
      <w:r>
        <w:rPr>
          <w:spacing w:val="-8"/>
        </w:rPr>
        <w:t xml:space="preserve"> </w:t>
      </w:r>
      <w:r>
        <w:t>dieses</w:t>
      </w:r>
      <w:r>
        <w:rPr>
          <w:spacing w:val="-13"/>
        </w:rPr>
        <w:t xml:space="preserve"> </w:t>
      </w:r>
      <w:r>
        <w:t>Vollzugsinteresses</w:t>
      </w:r>
      <w:r>
        <w:rPr>
          <w:spacing w:val="-13"/>
        </w:rPr>
        <w:t xml:space="preserve"> </w:t>
      </w:r>
      <w:r>
        <w:t>nicht</w:t>
      </w:r>
      <w:r>
        <w:rPr>
          <w:spacing w:val="-11"/>
        </w:rPr>
        <w:t xml:space="preserve"> </w:t>
      </w:r>
      <w:r>
        <w:t>in</w:t>
      </w:r>
      <w:r>
        <w:rPr>
          <w:spacing w:val="-11"/>
        </w:rPr>
        <w:t xml:space="preserve"> </w:t>
      </w:r>
      <w:r>
        <w:t>dem</w:t>
      </w:r>
      <w:r>
        <w:rPr>
          <w:spacing w:val="-10"/>
        </w:rPr>
        <w:t xml:space="preserve"> </w:t>
      </w:r>
      <w:r>
        <w:t>identischen</w:t>
      </w:r>
      <w:r>
        <w:rPr>
          <w:spacing w:val="-13"/>
        </w:rPr>
        <w:t xml:space="preserve"> </w:t>
      </w:r>
      <w:r>
        <w:t>Interesse,</w:t>
      </w:r>
      <w:r>
        <w:rPr>
          <w:spacing w:val="-9"/>
        </w:rPr>
        <w:t xml:space="preserve"> </w:t>
      </w:r>
      <w:r>
        <w:t>das</w:t>
      </w:r>
      <w:r>
        <w:rPr>
          <w:spacing w:val="-9"/>
        </w:rPr>
        <w:t xml:space="preserve"> </w:t>
      </w:r>
      <w:r>
        <w:t>mit</w:t>
      </w:r>
      <w:r>
        <w:rPr>
          <w:spacing w:val="-9"/>
        </w:rPr>
        <w:t xml:space="preserve"> </w:t>
      </w:r>
      <w:r>
        <w:t>dem</w:t>
      </w:r>
      <w:r>
        <w:rPr>
          <w:spacing w:val="-10"/>
        </w:rPr>
        <w:t xml:space="preserve"> </w:t>
      </w:r>
      <w:r>
        <w:t>Verwaltungsakt</w:t>
      </w:r>
      <w:r>
        <w:rPr>
          <w:spacing w:val="-8"/>
        </w:rPr>
        <w:t xml:space="preserve"> </w:t>
      </w:r>
      <w:r>
        <w:t>(VA)</w:t>
      </w:r>
      <w:r>
        <w:rPr>
          <w:spacing w:val="-9"/>
        </w:rPr>
        <w:t xml:space="preserve"> </w:t>
      </w:r>
      <w:r>
        <w:t>selbst</w:t>
      </w:r>
      <w:r>
        <w:rPr>
          <w:spacing w:val="-8"/>
        </w:rPr>
        <w:t xml:space="preserve"> </w:t>
      </w:r>
      <w:r>
        <w:t>umgesetzt</w:t>
      </w:r>
      <w:r>
        <w:rPr>
          <w:spacing w:val="-6"/>
        </w:rPr>
        <w:t xml:space="preserve"> </w:t>
      </w:r>
      <w:r>
        <w:t>werden</w:t>
      </w:r>
      <w:r>
        <w:rPr>
          <w:spacing w:val="-7"/>
        </w:rPr>
        <w:t xml:space="preserve"> </w:t>
      </w:r>
      <w:r>
        <w:t>soll.</w:t>
      </w:r>
      <w:r>
        <w:rPr>
          <w:spacing w:val="-6"/>
        </w:rPr>
        <w:t xml:space="preserve"> </w:t>
      </w:r>
      <w:r>
        <w:t>Vielmehr</w:t>
      </w:r>
      <w:r>
        <w:rPr>
          <w:spacing w:val="-6"/>
        </w:rPr>
        <w:t xml:space="preserve"> </w:t>
      </w:r>
      <w:r>
        <w:t>bedarf</w:t>
      </w:r>
      <w:r>
        <w:rPr>
          <w:spacing w:val="-6"/>
        </w:rPr>
        <w:t xml:space="preserve"> </w:t>
      </w:r>
      <w:r>
        <w:t>das</w:t>
      </w:r>
      <w:r>
        <w:rPr>
          <w:spacing w:val="-8"/>
        </w:rPr>
        <w:t xml:space="preserve"> </w:t>
      </w:r>
      <w:r>
        <w:t>sofortige</w:t>
      </w:r>
      <w:r>
        <w:rPr>
          <w:spacing w:val="-10"/>
        </w:rPr>
        <w:t xml:space="preserve"> </w:t>
      </w:r>
      <w:r>
        <w:t>Vollzugsinteresse einer</w:t>
      </w:r>
      <w:r>
        <w:rPr>
          <w:spacing w:val="-18"/>
        </w:rPr>
        <w:t xml:space="preserve"> </w:t>
      </w:r>
      <w:r>
        <w:t>darüberhinausgehenden</w:t>
      </w:r>
      <w:r>
        <w:rPr>
          <w:spacing w:val="-19"/>
        </w:rPr>
        <w:t xml:space="preserve"> </w:t>
      </w:r>
      <w:r>
        <w:t>eigenen</w:t>
      </w:r>
      <w:r>
        <w:rPr>
          <w:spacing w:val="-21"/>
        </w:rPr>
        <w:t xml:space="preserve"> </w:t>
      </w:r>
      <w:r>
        <w:t>Begründung,</w:t>
      </w:r>
      <w:r>
        <w:rPr>
          <w:spacing w:val="-18"/>
        </w:rPr>
        <w:t xml:space="preserve"> </w:t>
      </w:r>
      <w:r>
        <w:t>die</w:t>
      </w:r>
      <w:r>
        <w:rPr>
          <w:spacing w:val="-21"/>
        </w:rPr>
        <w:t xml:space="preserve"> </w:t>
      </w:r>
      <w:r>
        <w:t>sich</w:t>
      </w:r>
      <w:r>
        <w:rPr>
          <w:spacing w:val="-18"/>
        </w:rPr>
        <w:t xml:space="preserve"> </w:t>
      </w:r>
      <w:r>
        <w:t>angesichts</w:t>
      </w:r>
      <w:r>
        <w:rPr>
          <w:spacing w:val="-21"/>
        </w:rPr>
        <w:t xml:space="preserve"> </w:t>
      </w:r>
      <w:r>
        <w:t>einer</w:t>
      </w:r>
      <w:r>
        <w:rPr>
          <w:spacing w:val="-18"/>
        </w:rPr>
        <w:t xml:space="preserve"> </w:t>
      </w:r>
      <w:r>
        <w:t>Eilbedürftigkeit auf</w:t>
      </w:r>
      <w:r>
        <w:rPr>
          <w:spacing w:val="-8"/>
        </w:rPr>
        <w:t xml:space="preserve"> </w:t>
      </w:r>
      <w:r>
        <w:t>den</w:t>
      </w:r>
      <w:r>
        <w:rPr>
          <w:spacing w:val="-12"/>
        </w:rPr>
        <w:t xml:space="preserve"> </w:t>
      </w:r>
      <w:r>
        <w:t>Schutz</w:t>
      </w:r>
      <w:r>
        <w:rPr>
          <w:spacing w:val="-11"/>
        </w:rPr>
        <w:t xml:space="preserve"> </w:t>
      </w:r>
      <w:r>
        <w:t>anderer</w:t>
      </w:r>
      <w:r>
        <w:rPr>
          <w:spacing w:val="-13"/>
        </w:rPr>
        <w:t xml:space="preserve"> </w:t>
      </w:r>
      <w:r>
        <w:t>Rechtsgüter</w:t>
      </w:r>
      <w:r>
        <w:rPr>
          <w:spacing w:val="-10"/>
        </w:rPr>
        <w:t xml:space="preserve"> </w:t>
      </w:r>
      <w:r>
        <w:t>bezieht,</w:t>
      </w:r>
      <w:r>
        <w:rPr>
          <w:spacing w:val="-11"/>
        </w:rPr>
        <w:t xml:space="preserve"> </w:t>
      </w:r>
      <w:r>
        <w:t>als</w:t>
      </w:r>
      <w:r>
        <w:rPr>
          <w:spacing w:val="-12"/>
        </w:rPr>
        <w:t xml:space="preserve"> </w:t>
      </w:r>
      <w:r>
        <w:t>jener,</w:t>
      </w:r>
      <w:r>
        <w:rPr>
          <w:spacing w:val="-10"/>
        </w:rPr>
        <w:t xml:space="preserve"> </w:t>
      </w:r>
      <w:r>
        <w:t>die</w:t>
      </w:r>
      <w:r>
        <w:rPr>
          <w:spacing w:val="-12"/>
        </w:rPr>
        <w:t xml:space="preserve"> </w:t>
      </w:r>
      <w:r>
        <w:t>mit</w:t>
      </w:r>
      <w:r>
        <w:rPr>
          <w:spacing w:val="-10"/>
        </w:rPr>
        <w:t xml:space="preserve"> </w:t>
      </w:r>
      <w:r>
        <w:t>dem</w:t>
      </w:r>
      <w:r>
        <w:rPr>
          <w:spacing w:val="-11"/>
        </w:rPr>
        <w:t xml:space="preserve"> </w:t>
      </w:r>
      <w:r>
        <w:t>VA</w:t>
      </w:r>
      <w:r>
        <w:rPr>
          <w:spacing w:val="-12"/>
        </w:rPr>
        <w:t xml:space="preserve"> </w:t>
      </w:r>
      <w:r>
        <w:t>selbst</w:t>
      </w:r>
      <w:r>
        <w:rPr>
          <w:spacing w:val="-11"/>
        </w:rPr>
        <w:t xml:space="preserve"> </w:t>
      </w:r>
      <w:r>
        <w:t>verbunden</w:t>
      </w:r>
      <w:r>
        <w:rPr>
          <w:spacing w:val="-11"/>
        </w:rPr>
        <w:t xml:space="preserve"> </w:t>
      </w:r>
      <w:r>
        <w:t>sind oder erreicht werden sollen. Diese erhöhten Anforderungen an die Begründung des sofortigen Vollzugsinteresses folgen aus dem Umstand, dass der sofort vollziehbare Verwaltungsakt</w:t>
      </w:r>
      <w:r>
        <w:rPr>
          <w:spacing w:val="-4"/>
        </w:rPr>
        <w:t xml:space="preserve"> </w:t>
      </w:r>
      <w:r>
        <w:t>bereits</w:t>
      </w:r>
      <w:r>
        <w:rPr>
          <w:spacing w:val="-5"/>
        </w:rPr>
        <w:t xml:space="preserve"> </w:t>
      </w:r>
      <w:r>
        <w:t>vor</w:t>
      </w:r>
      <w:r>
        <w:rPr>
          <w:spacing w:val="-3"/>
        </w:rPr>
        <w:t xml:space="preserve"> </w:t>
      </w:r>
      <w:r>
        <w:t>Abschluss</w:t>
      </w:r>
      <w:r>
        <w:rPr>
          <w:spacing w:val="-7"/>
        </w:rPr>
        <w:t xml:space="preserve"> </w:t>
      </w:r>
      <w:r>
        <w:t>eines</w:t>
      </w:r>
      <w:r>
        <w:rPr>
          <w:spacing w:val="-4"/>
        </w:rPr>
        <w:t xml:space="preserve"> </w:t>
      </w:r>
      <w:r>
        <w:t>eventuellen</w:t>
      </w:r>
      <w:r>
        <w:rPr>
          <w:spacing w:val="-5"/>
        </w:rPr>
        <w:t xml:space="preserve"> </w:t>
      </w:r>
      <w:r>
        <w:t>Hauptsacheverfahrens</w:t>
      </w:r>
      <w:r>
        <w:rPr>
          <w:spacing w:val="-6"/>
        </w:rPr>
        <w:t xml:space="preserve"> </w:t>
      </w:r>
      <w:r>
        <w:t>(Artikel</w:t>
      </w:r>
      <w:r>
        <w:rPr>
          <w:spacing w:val="-6"/>
        </w:rPr>
        <w:t xml:space="preserve"> </w:t>
      </w:r>
      <w:r>
        <w:t>19</w:t>
      </w:r>
      <w:r>
        <w:rPr>
          <w:spacing w:val="-4"/>
        </w:rPr>
        <w:t xml:space="preserve"> </w:t>
      </w:r>
      <w:r>
        <w:t>IV</w:t>
      </w:r>
      <w:r>
        <w:rPr>
          <w:spacing w:val="-8"/>
        </w:rPr>
        <w:t xml:space="preserve"> </w:t>
      </w:r>
      <w:r>
        <w:t>GG)</w:t>
      </w:r>
      <w:r>
        <w:rPr>
          <w:spacing w:val="-3"/>
        </w:rPr>
        <w:t xml:space="preserve"> </w:t>
      </w:r>
      <w:r>
        <w:t>umgesetzt und damit ggf. unumkehrbare Tatsachen geschaffen</w:t>
      </w:r>
      <w:r>
        <w:rPr>
          <w:spacing w:val="-15"/>
        </w:rPr>
        <w:t xml:space="preserve"> </w:t>
      </w:r>
      <w:r>
        <w:t>werden.</w:t>
      </w:r>
    </w:p>
    <w:p w14:paraId="30833430" w14:textId="77777777" w:rsidR="00E24E35" w:rsidRDefault="007F5047">
      <w:pPr>
        <w:pStyle w:val="Textkrper"/>
        <w:spacing w:line="360" w:lineRule="auto"/>
        <w:ind w:left="746" w:right="1019"/>
      </w:pPr>
      <w:r>
        <w:t>Solche Gründe einer erhöhten Eilbedürftigkeit ergeben sich vorliegend aus dem Umstand, dass</w:t>
      </w:r>
      <w:r>
        <w:rPr>
          <w:spacing w:val="-9"/>
        </w:rPr>
        <w:t xml:space="preserve"> </w:t>
      </w:r>
      <w:r>
        <w:t>bei</w:t>
      </w:r>
      <w:r>
        <w:rPr>
          <w:spacing w:val="-13"/>
        </w:rPr>
        <w:t xml:space="preserve"> </w:t>
      </w:r>
      <w:r>
        <w:t>der</w:t>
      </w:r>
      <w:r>
        <w:rPr>
          <w:spacing w:val="-11"/>
        </w:rPr>
        <w:t xml:space="preserve"> </w:t>
      </w:r>
      <w:r>
        <w:t>Herstellung</w:t>
      </w:r>
      <w:r>
        <w:rPr>
          <w:spacing w:val="-11"/>
        </w:rPr>
        <w:t xml:space="preserve"> </w:t>
      </w:r>
      <w:r>
        <w:t>des</w:t>
      </w:r>
      <w:r>
        <w:rPr>
          <w:spacing w:val="-9"/>
        </w:rPr>
        <w:t xml:space="preserve"> </w:t>
      </w:r>
      <w:r>
        <w:t>Bauwerks</w:t>
      </w:r>
      <w:r>
        <w:rPr>
          <w:spacing w:val="-12"/>
        </w:rPr>
        <w:t xml:space="preserve"> </w:t>
      </w:r>
      <w:r>
        <w:t>in</w:t>
      </w:r>
      <w:r>
        <w:rPr>
          <w:spacing w:val="-10"/>
        </w:rPr>
        <w:t xml:space="preserve"> </w:t>
      </w:r>
      <w:r>
        <w:t>den</w:t>
      </w:r>
      <w:r>
        <w:rPr>
          <w:spacing w:val="-12"/>
        </w:rPr>
        <w:t xml:space="preserve"> </w:t>
      </w:r>
      <w:r>
        <w:t>1960er</w:t>
      </w:r>
      <w:r>
        <w:rPr>
          <w:spacing w:val="-10"/>
        </w:rPr>
        <w:t xml:space="preserve"> </w:t>
      </w:r>
      <w:r>
        <w:t>Jahren</w:t>
      </w:r>
      <w:r>
        <w:rPr>
          <w:spacing w:val="-12"/>
        </w:rPr>
        <w:t xml:space="preserve"> </w:t>
      </w:r>
      <w:r>
        <w:t>ein</w:t>
      </w:r>
      <w:r>
        <w:rPr>
          <w:spacing w:val="-12"/>
        </w:rPr>
        <w:t xml:space="preserve"> </w:t>
      </w:r>
      <w:r>
        <w:t>Stahl</w:t>
      </w:r>
      <w:r>
        <w:rPr>
          <w:spacing w:val="-12"/>
        </w:rPr>
        <w:t xml:space="preserve"> </w:t>
      </w:r>
      <w:r>
        <w:t>verarbeitet</w:t>
      </w:r>
      <w:r>
        <w:rPr>
          <w:spacing w:val="-11"/>
        </w:rPr>
        <w:t xml:space="preserve"> </w:t>
      </w:r>
      <w:r>
        <w:t>wurde,</w:t>
      </w:r>
      <w:r>
        <w:rPr>
          <w:spacing w:val="-11"/>
        </w:rPr>
        <w:t xml:space="preserve"> </w:t>
      </w:r>
      <w:r>
        <w:t>der ein</w:t>
      </w:r>
      <w:r>
        <w:rPr>
          <w:spacing w:val="-11"/>
        </w:rPr>
        <w:t xml:space="preserve"> </w:t>
      </w:r>
      <w:r>
        <w:t>nicht</w:t>
      </w:r>
      <w:r>
        <w:rPr>
          <w:spacing w:val="-8"/>
        </w:rPr>
        <w:t xml:space="preserve"> </w:t>
      </w:r>
      <w:r>
        <w:t>vorhersehbares</w:t>
      </w:r>
      <w:r>
        <w:rPr>
          <w:spacing w:val="-13"/>
        </w:rPr>
        <w:t xml:space="preserve"> </w:t>
      </w:r>
      <w:r>
        <w:t>Korrosionsverhalten</w:t>
      </w:r>
      <w:r>
        <w:rPr>
          <w:spacing w:val="-10"/>
        </w:rPr>
        <w:t xml:space="preserve"> </w:t>
      </w:r>
      <w:r>
        <w:t>aufzeigen</w:t>
      </w:r>
      <w:r>
        <w:rPr>
          <w:spacing w:val="-12"/>
        </w:rPr>
        <w:t xml:space="preserve"> </w:t>
      </w:r>
      <w:r>
        <w:t>kann,</w:t>
      </w:r>
      <w:r>
        <w:rPr>
          <w:spacing w:val="-9"/>
        </w:rPr>
        <w:t xml:space="preserve"> </w:t>
      </w:r>
      <w:r>
        <w:t>welches</w:t>
      </w:r>
      <w:r>
        <w:rPr>
          <w:spacing w:val="-9"/>
        </w:rPr>
        <w:t xml:space="preserve"> </w:t>
      </w:r>
      <w:r>
        <w:t>im</w:t>
      </w:r>
      <w:r>
        <w:rPr>
          <w:spacing w:val="-10"/>
        </w:rPr>
        <w:t xml:space="preserve"> </w:t>
      </w:r>
      <w:r>
        <w:t>schlimmsten</w:t>
      </w:r>
      <w:r>
        <w:rPr>
          <w:spacing w:val="-12"/>
        </w:rPr>
        <w:t xml:space="preserve"> </w:t>
      </w:r>
      <w:r>
        <w:t>Falle eine überprompte Rissbildung zeitigt. Die damit verbundenen Gefahren sind solche, die im Havariefall</w:t>
      </w:r>
      <w:r>
        <w:rPr>
          <w:spacing w:val="-14"/>
        </w:rPr>
        <w:t xml:space="preserve"> </w:t>
      </w:r>
      <w:r>
        <w:t>unmittelbar</w:t>
      </w:r>
      <w:r>
        <w:rPr>
          <w:spacing w:val="-13"/>
        </w:rPr>
        <w:t xml:space="preserve"> </w:t>
      </w:r>
      <w:r>
        <w:t>Leib</w:t>
      </w:r>
      <w:r>
        <w:rPr>
          <w:spacing w:val="-13"/>
        </w:rPr>
        <w:t xml:space="preserve"> </w:t>
      </w:r>
      <w:r>
        <w:t>und</w:t>
      </w:r>
      <w:r>
        <w:rPr>
          <w:spacing w:val="-13"/>
        </w:rPr>
        <w:t xml:space="preserve"> </w:t>
      </w:r>
      <w:r>
        <w:t>Leben</w:t>
      </w:r>
      <w:r>
        <w:rPr>
          <w:spacing w:val="-13"/>
        </w:rPr>
        <w:t xml:space="preserve"> </w:t>
      </w:r>
      <w:r>
        <w:t>der</w:t>
      </w:r>
      <w:r>
        <w:rPr>
          <w:spacing w:val="-12"/>
        </w:rPr>
        <w:t xml:space="preserve"> </w:t>
      </w:r>
      <w:r>
        <w:t>Verkehrsteilnehmer/-innen</w:t>
      </w:r>
      <w:r>
        <w:rPr>
          <w:spacing w:val="-16"/>
        </w:rPr>
        <w:t xml:space="preserve"> </w:t>
      </w:r>
      <w:r>
        <w:t>gefährden</w:t>
      </w:r>
      <w:r>
        <w:rPr>
          <w:spacing w:val="-15"/>
        </w:rPr>
        <w:t xml:space="preserve"> </w:t>
      </w:r>
      <w:r>
        <w:t>können,</w:t>
      </w:r>
      <w:r>
        <w:rPr>
          <w:spacing w:val="-12"/>
        </w:rPr>
        <w:t xml:space="preserve"> </w:t>
      </w:r>
      <w:r>
        <w:t>die sich bei einem solchen Bauwerksverhalten (Stahlabriss) im Gefahrenbereich aufhalten, weil der Stahl von jetzt auf gleich durchgehend reißen</w:t>
      </w:r>
      <w:r>
        <w:rPr>
          <w:spacing w:val="-8"/>
        </w:rPr>
        <w:t xml:space="preserve"> </w:t>
      </w:r>
      <w:r>
        <w:t>kann.</w:t>
      </w:r>
    </w:p>
    <w:p w14:paraId="3475E6E3" w14:textId="77777777" w:rsidR="00A902A3" w:rsidRDefault="00A902A3">
      <w:r>
        <w:br w:type="page"/>
      </w:r>
    </w:p>
    <w:p w14:paraId="2A2756F3" w14:textId="77777777" w:rsidR="00E24E35" w:rsidRDefault="007F5047">
      <w:pPr>
        <w:pStyle w:val="Textkrper"/>
        <w:spacing w:line="360" w:lineRule="auto"/>
        <w:ind w:left="746" w:right="1019"/>
      </w:pPr>
      <w:r>
        <w:lastRenderedPageBreak/>
        <w:t>Einer solchen, zum jetzigen Zeitpunkt noch abstrakten</w:t>
      </w:r>
      <w:r w:rsidR="00B04677">
        <w:t>, aber jederzeit ko</w:t>
      </w:r>
      <w:r w:rsidR="004F31A8">
        <w:t>nkretisierungsfähigen</w:t>
      </w:r>
      <w:r>
        <w:t xml:space="preserve"> Gefahr gilt es, mit den vernünftigerweise</w:t>
      </w:r>
      <w:r>
        <w:rPr>
          <w:spacing w:val="-17"/>
        </w:rPr>
        <w:t xml:space="preserve"> </w:t>
      </w:r>
      <w:r>
        <w:t>gebotenen</w:t>
      </w:r>
      <w:r>
        <w:rPr>
          <w:spacing w:val="-16"/>
        </w:rPr>
        <w:t xml:space="preserve"> </w:t>
      </w:r>
      <w:r>
        <w:t>Mitteln</w:t>
      </w:r>
      <w:r>
        <w:rPr>
          <w:spacing w:val="-16"/>
        </w:rPr>
        <w:t xml:space="preserve"> </w:t>
      </w:r>
      <w:r>
        <w:t>so</w:t>
      </w:r>
      <w:r>
        <w:rPr>
          <w:spacing w:val="-15"/>
        </w:rPr>
        <w:t xml:space="preserve"> </w:t>
      </w:r>
      <w:r>
        <w:t>zu</w:t>
      </w:r>
      <w:r>
        <w:rPr>
          <w:spacing w:val="-14"/>
        </w:rPr>
        <w:t xml:space="preserve"> </w:t>
      </w:r>
      <w:r>
        <w:t>begegnen,</w:t>
      </w:r>
      <w:r>
        <w:rPr>
          <w:spacing w:val="-16"/>
        </w:rPr>
        <w:t xml:space="preserve"> </w:t>
      </w:r>
      <w:r>
        <w:t>dass</w:t>
      </w:r>
      <w:r>
        <w:rPr>
          <w:spacing w:val="-16"/>
        </w:rPr>
        <w:t xml:space="preserve"> </w:t>
      </w:r>
      <w:r>
        <w:t>eine</w:t>
      </w:r>
      <w:r>
        <w:rPr>
          <w:spacing w:val="-16"/>
        </w:rPr>
        <w:t xml:space="preserve"> </w:t>
      </w:r>
      <w:r>
        <w:t>Gefahr</w:t>
      </w:r>
      <w:r>
        <w:rPr>
          <w:spacing w:val="-16"/>
        </w:rPr>
        <w:t xml:space="preserve"> </w:t>
      </w:r>
      <w:r>
        <w:t>ausgeschlossen</w:t>
      </w:r>
      <w:r>
        <w:rPr>
          <w:spacing w:val="-14"/>
        </w:rPr>
        <w:t xml:space="preserve"> </w:t>
      </w:r>
      <w:r>
        <w:t>oder</w:t>
      </w:r>
      <w:r>
        <w:rPr>
          <w:spacing w:val="-15"/>
        </w:rPr>
        <w:t xml:space="preserve"> </w:t>
      </w:r>
      <w:r>
        <w:t>eine</w:t>
      </w:r>
      <w:r>
        <w:rPr>
          <w:spacing w:val="-17"/>
        </w:rPr>
        <w:t xml:space="preserve"> </w:t>
      </w:r>
      <w:r>
        <w:t>solche jedenfalls auf ein absolutes Mindestmaß reduziert wird. Dieser Gefahr soll hier mittels eines Brückenneubaus</w:t>
      </w:r>
      <w:r>
        <w:rPr>
          <w:spacing w:val="-18"/>
        </w:rPr>
        <w:t xml:space="preserve"> </w:t>
      </w:r>
      <w:r>
        <w:t>begegnet</w:t>
      </w:r>
      <w:r>
        <w:rPr>
          <w:spacing w:val="-17"/>
        </w:rPr>
        <w:t xml:space="preserve"> </w:t>
      </w:r>
      <w:r>
        <w:t>werden,</w:t>
      </w:r>
      <w:r>
        <w:rPr>
          <w:spacing w:val="-17"/>
        </w:rPr>
        <w:t xml:space="preserve"> </w:t>
      </w:r>
      <w:r>
        <w:t>was</w:t>
      </w:r>
      <w:r>
        <w:rPr>
          <w:spacing w:val="-18"/>
        </w:rPr>
        <w:t xml:space="preserve"> </w:t>
      </w:r>
      <w:r>
        <w:t>sich</w:t>
      </w:r>
      <w:r>
        <w:rPr>
          <w:spacing w:val="-18"/>
        </w:rPr>
        <w:t xml:space="preserve"> </w:t>
      </w:r>
      <w:r>
        <w:t>im</w:t>
      </w:r>
      <w:r>
        <w:rPr>
          <w:spacing w:val="-17"/>
        </w:rPr>
        <w:t xml:space="preserve"> </w:t>
      </w:r>
      <w:r>
        <w:t>Zuge</w:t>
      </w:r>
      <w:r>
        <w:rPr>
          <w:spacing w:val="-20"/>
        </w:rPr>
        <w:t xml:space="preserve"> </w:t>
      </w:r>
      <w:r>
        <w:t>einer</w:t>
      </w:r>
      <w:r>
        <w:rPr>
          <w:spacing w:val="-17"/>
        </w:rPr>
        <w:t xml:space="preserve"> </w:t>
      </w:r>
      <w:r>
        <w:t>bestehenden</w:t>
      </w:r>
      <w:r>
        <w:rPr>
          <w:spacing w:val="-18"/>
        </w:rPr>
        <w:t xml:space="preserve"> </w:t>
      </w:r>
      <w:r>
        <w:t>und</w:t>
      </w:r>
      <w:r>
        <w:rPr>
          <w:spacing w:val="-18"/>
        </w:rPr>
        <w:t xml:space="preserve"> </w:t>
      </w:r>
      <w:r>
        <w:t xml:space="preserve">hochbelasteten Verkehrsanlage </w:t>
      </w:r>
      <w:r>
        <w:rPr>
          <w:spacing w:val="-2"/>
        </w:rPr>
        <w:t xml:space="preserve">wie </w:t>
      </w:r>
      <w:r>
        <w:t>der Bundesstraße 75 bereits denklogisch als das einzig richtige Mittel der Wahl</w:t>
      </w:r>
      <w:r>
        <w:rPr>
          <w:spacing w:val="-7"/>
        </w:rPr>
        <w:t xml:space="preserve"> </w:t>
      </w:r>
      <w:r>
        <w:t>aufdrängt.</w:t>
      </w:r>
    </w:p>
    <w:p w14:paraId="423F82DE" w14:textId="77777777" w:rsidR="00E24E35" w:rsidRDefault="007F5047" w:rsidP="004F31A8">
      <w:pPr>
        <w:pStyle w:val="Textkrper"/>
        <w:spacing w:line="360" w:lineRule="auto"/>
        <w:ind w:left="746" w:right="1016"/>
      </w:pPr>
      <w:r>
        <w:t>Nicht selten allerdings kann das sofortige Vollzugsinteresse des VA auch mit dem Interesse am</w:t>
      </w:r>
      <w:r>
        <w:rPr>
          <w:spacing w:val="-10"/>
        </w:rPr>
        <w:t xml:space="preserve"> </w:t>
      </w:r>
      <w:r>
        <w:t>Erlass</w:t>
      </w:r>
      <w:r>
        <w:rPr>
          <w:spacing w:val="-9"/>
        </w:rPr>
        <w:t xml:space="preserve"> </w:t>
      </w:r>
      <w:r>
        <w:t>des</w:t>
      </w:r>
      <w:r>
        <w:rPr>
          <w:spacing w:val="-9"/>
        </w:rPr>
        <w:t xml:space="preserve"> </w:t>
      </w:r>
      <w:r>
        <w:t>zu</w:t>
      </w:r>
      <w:r>
        <w:rPr>
          <w:spacing w:val="-7"/>
        </w:rPr>
        <w:t xml:space="preserve"> </w:t>
      </w:r>
      <w:r>
        <w:t>vollziehenden</w:t>
      </w:r>
      <w:r>
        <w:rPr>
          <w:spacing w:val="-8"/>
        </w:rPr>
        <w:t xml:space="preserve"> </w:t>
      </w:r>
      <w:r>
        <w:t>Verwaltungsaktes</w:t>
      </w:r>
      <w:r>
        <w:rPr>
          <w:spacing w:val="-7"/>
        </w:rPr>
        <w:t xml:space="preserve"> </w:t>
      </w:r>
      <w:r>
        <w:t>identisch</w:t>
      </w:r>
      <w:r>
        <w:rPr>
          <w:spacing w:val="-10"/>
        </w:rPr>
        <w:t xml:space="preserve"> </w:t>
      </w:r>
      <w:r>
        <w:t>sein.</w:t>
      </w:r>
      <w:r>
        <w:rPr>
          <w:spacing w:val="-8"/>
        </w:rPr>
        <w:t xml:space="preserve"> </w:t>
      </w:r>
      <w:r>
        <w:t>Die</w:t>
      </w:r>
      <w:r>
        <w:rPr>
          <w:spacing w:val="-10"/>
        </w:rPr>
        <w:t xml:space="preserve"> </w:t>
      </w:r>
      <w:r>
        <w:t>Praxis</w:t>
      </w:r>
      <w:r>
        <w:rPr>
          <w:spacing w:val="-10"/>
        </w:rPr>
        <w:t xml:space="preserve"> </w:t>
      </w:r>
      <w:r>
        <w:t>kennt</w:t>
      </w:r>
      <w:r>
        <w:rPr>
          <w:spacing w:val="-8"/>
        </w:rPr>
        <w:t xml:space="preserve"> </w:t>
      </w:r>
      <w:r>
        <w:t>eine</w:t>
      </w:r>
      <w:r>
        <w:rPr>
          <w:spacing w:val="-10"/>
        </w:rPr>
        <w:t xml:space="preserve"> </w:t>
      </w:r>
      <w:r>
        <w:t>Fülle von Fallgestaltungen, in denen es in der Sache am sofortigen Vollzug des Verwaltungsakts kein</w:t>
      </w:r>
      <w:r>
        <w:rPr>
          <w:spacing w:val="-12"/>
        </w:rPr>
        <w:t xml:space="preserve"> </w:t>
      </w:r>
      <w:r>
        <w:t>anderes</w:t>
      </w:r>
      <w:r>
        <w:rPr>
          <w:spacing w:val="-13"/>
        </w:rPr>
        <w:t xml:space="preserve"> </w:t>
      </w:r>
      <w:r>
        <w:t>Interesse</w:t>
      </w:r>
      <w:r>
        <w:rPr>
          <w:spacing w:val="-14"/>
        </w:rPr>
        <w:t xml:space="preserve"> </w:t>
      </w:r>
      <w:r>
        <w:t>als</w:t>
      </w:r>
      <w:r>
        <w:rPr>
          <w:spacing w:val="-11"/>
        </w:rPr>
        <w:t xml:space="preserve"> </w:t>
      </w:r>
      <w:r>
        <w:t>dasjenige</w:t>
      </w:r>
      <w:r>
        <w:rPr>
          <w:spacing w:val="-14"/>
        </w:rPr>
        <w:t xml:space="preserve"> </w:t>
      </w:r>
      <w:r>
        <w:t>gibt,</w:t>
      </w:r>
      <w:r>
        <w:rPr>
          <w:spacing w:val="-12"/>
        </w:rPr>
        <w:t xml:space="preserve"> </w:t>
      </w:r>
      <w:r>
        <w:t>das</w:t>
      </w:r>
      <w:r>
        <w:rPr>
          <w:spacing w:val="-11"/>
        </w:rPr>
        <w:t xml:space="preserve"> </w:t>
      </w:r>
      <w:r>
        <w:t>dem</w:t>
      </w:r>
      <w:r>
        <w:rPr>
          <w:spacing w:val="-10"/>
        </w:rPr>
        <w:t xml:space="preserve"> </w:t>
      </w:r>
      <w:r>
        <w:t>VA</w:t>
      </w:r>
      <w:r>
        <w:rPr>
          <w:spacing w:val="-11"/>
        </w:rPr>
        <w:t xml:space="preserve"> </w:t>
      </w:r>
      <w:r>
        <w:t>zu</w:t>
      </w:r>
      <w:r>
        <w:rPr>
          <w:spacing w:val="-12"/>
        </w:rPr>
        <w:t xml:space="preserve"> </w:t>
      </w:r>
      <w:r>
        <w:t>Grunde</w:t>
      </w:r>
      <w:r>
        <w:rPr>
          <w:spacing w:val="-11"/>
        </w:rPr>
        <w:t xml:space="preserve"> </w:t>
      </w:r>
      <w:r>
        <w:t>liegt</w:t>
      </w:r>
      <w:r>
        <w:rPr>
          <w:spacing w:val="-10"/>
        </w:rPr>
        <w:t xml:space="preserve"> </w:t>
      </w:r>
      <w:r>
        <w:t>und</w:t>
      </w:r>
      <w:r>
        <w:rPr>
          <w:spacing w:val="-11"/>
        </w:rPr>
        <w:t xml:space="preserve"> </w:t>
      </w:r>
      <w:r>
        <w:t>die</w:t>
      </w:r>
      <w:r>
        <w:rPr>
          <w:spacing w:val="-11"/>
        </w:rPr>
        <w:t xml:space="preserve"> </w:t>
      </w:r>
      <w:r>
        <w:t xml:space="preserve">Dringlichkeitsgründe sowohl den Verwaltungsakt als auch dessen </w:t>
      </w:r>
      <w:r w:rsidR="00B301B4">
        <w:t>sofortige Vollziehung</w:t>
      </w:r>
      <w:r>
        <w:t xml:space="preserve"> tragen. Ein solches Interesse ergibt sich hier unstreitig aus dem öffentlichen Interesse, die wichtige Verkehrsschlagader,</w:t>
      </w:r>
      <w:r>
        <w:rPr>
          <w:spacing w:val="-13"/>
        </w:rPr>
        <w:t xml:space="preserve"> </w:t>
      </w:r>
      <w:r>
        <w:t>B</w:t>
      </w:r>
      <w:r>
        <w:rPr>
          <w:spacing w:val="-13"/>
        </w:rPr>
        <w:t xml:space="preserve"> </w:t>
      </w:r>
      <w:r>
        <w:t>75,</w:t>
      </w:r>
      <w:r>
        <w:rPr>
          <w:spacing w:val="-13"/>
        </w:rPr>
        <w:t xml:space="preserve"> </w:t>
      </w:r>
      <w:r>
        <w:t>auf</w:t>
      </w:r>
      <w:r>
        <w:rPr>
          <w:spacing w:val="-11"/>
        </w:rPr>
        <w:t xml:space="preserve"> </w:t>
      </w:r>
      <w:r>
        <w:t>der</w:t>
      </w:r>
      <w:r>
        <w:rPr>
          <w:spacing w:val="-11"/>
        </w:rPr>
        <w:t xml:space="preserve"> </w:t>
      </w:r>
      <w:r>
        <w:t>Achse</w:t>
      </w:r>
      <w:r>
        <w:rPr>
          <w:spacing w:val="-14"/>
        </w:rPr>
        <w:t xml:space="preserve"> </w:t>
      </w:r>
      <w:r>
        <w:t>Oldenburg-Bremen</w:t>
      </w:r>
      <w:r>
        <w:rPr>
          <w:spacing w:val="-15"/>
        </w:rPr>
        <w:t xml:space="preserve"> </w:t>
      </w:r>
      <w:r>
        <w:t>möglichst</w:t>
      </w:r>
      <w:r>
        <w:rPr>
          <w:spacing w:val="-11"/>
        </w:rPr>
        <w:t xml:space="preserve"> </w:t>
      </w:r>
      <w:r>
        <w:t>ungestört</w:t>
      </w:r>
      <w:r>
        <w:rPr>
          <w:spacing w:val="-11"/>
        </w:rPr>
        <w:t xml:space="preserve"> </w:t>
      </w:r>
      <w:r>
        <w:t>aufrechtzuerhalten,</w:t>
      </w:r>
      <w:r>
        <w:rPr>
          <w:spacing w:val="-13"/>
        </w:rPr>
        <w:t xml:space="preserve"> </w:t>
      </w:r>
      <w:r>
        <w:t>um</w:t>
      </w:r>
      <w:r>
        <w:rPr>
          <w:spacing w:val="-13"/>
        </w:rPr>
        <w:t xml:space="preserve"> </w:t>
      </w:r>
      <w:r>
        <w:t>die</w:t>
      </w:r>
      <w:r w:rsidR="004F31A8">
        <w:t xml:space="preserve"> Wirtschafts</w:t>
      </w:r>
      <w:r>
        <w:t>-</w:t>
      </w:r>
      <w:r>
        <w:rPr>
          <w:spacing w:val="-13"/>
        </w:rPr>
        <w:t xml:space="preserve"> </w:t>
      </w:r>
      <w:r>
        <w:t>und</w:t>
      </w:r>
      <w:r>
        <w:rPr>
          <w:spacing w:val="-14"/>
        </w:rPr>
        <w:t xml:space="preserve"> </w:t>
      </w:r>
      <w:r>
        <w:t>Pendelverkehre</w:t>
      </w:r>
      <w:r>
        <w:rPr>
          <w:spacing w:val="-14"/>
        </w:rPr>
        <w:t xml:space="preserve"> </w:t>
      </w:r>
      <w:r>
        <w:t>in</w:t>
      </w:r>
      <w:r>
        <w:rPr>
          <w:spacing w:val="-14"/>
        </w:rPr>
        <w:t xml:space="preserve"> </w:t>
      </w:r>
      <w:r>
        <w:t>der</w:t>
      </w:r>
      <w:r>
        <w:rPr>
          <w:spacing w:val="-12"/>
        </w:rPr>
        <w:t xml:space="preserve"> </w:t>
      </w:r>
      <w:r>
        <w:t>Region</w:t>
      </w:r>
      <w:r>
        <w:rPr>
          <w:spacing w:val="-14"/>
        </w:rPr>
        <w:t xml:space="preserve"> </w:t>
      </w:r>
      <w:r>
        <w:t>auch</w:t>
      </w:r>
      <w:r>
        <w:rPr>
          <w:spacing w:val="-11"/>
        </w:rPr>
        <w:t xml:space="preserve"> </w:t>
      </w:r>
      <w:r>
        <w:t>aus</w:t>
      </w:r>
      <w:r>
        <w:rPr>
          <w:spacing w:val="-16"/>
        </w:rPr>
        <w:t xml:space="preserve"> </w:t>
      </w:r>
      <w:r>
        <w:t>Gründen</w:t>
      </w:r>
      <w:r>
        <w:rPr>
          <w:spacing w:val="-14"/>
        </w:rPr>
        <w:t xml:space="preserve"> </w:t>
      </w:r>
      <w:r>
        <w:t>des</w:t>
      </w:r>
      <w:r>
        <w:rPr>
          <w:spacing w:val="-13"/>
        </w:rPr>
        <w:t xml:space="preserve"> </w:t>
      </w:r>
      <w:r>
        <w:t>Umweltschutzes</w:t>
      </w:r>
      <w:r>
        <w:rPr>
          <w:spacing w:val="-14"/>
        </w:rPr>
        <w:t xml:space="preserve"> </w:t>
      </w:r>
      <w:r>
        <w:t>möglichst ungestört und ohne unvertretbare Fernwirkungen (Verkehrsverlagerungen) abwickeln zu können, wobei die Verkehrssicherheit des Bauwerkes zu jeder Zeit gewährleistet sein muss.</w:t>
      </w:r>
    </w:p>
    <w:p w14:paraId="198C4948" w14:textId="77777777" w:rsidR="00E24E35" w:rsidRDefault="007F5047">
      <w:pPr>
        <w:pStyle w:val="Textkrper"/>
        <w:spacing w:before="1" w:line="360" w:lineRule="auto"/>
        <w:ind w:right="1015"/>
      </w:pPr>
      <w:r>
        <w:t xml:space="preserve">Diese Brücke, </w:t>
      </w:r>
      <w:r>
        <w:rPr>
          <w:spacing w:val="-5"/>
        </w:rPr>
        <w:t xml:space="preserve">BW </w:t>
      </w:r>
      <w:r>
        <w:t>443, ist abgängig und muss dringend ersetzt werden. Die statische Berechnung gemäß Nachrechnungsrichtlinie ergab für das Bauwerk Defizite in den Stufen 1 und 2 (Brückenklasse 60 nach DIN 1072). Diese erstrecken sich über Längs- und Querrichtung des Überbaus sowohl im Grenzzustand der Tragfähigkeit (Längs- und Schubbewehrung,</w:t>
      </w:r>
      <w:r>
        <w:rPr>
          <w:spacing w:val="-10"/>
        </w:rPr>
        <w:t xml:space="preserve"> </w:t>
      </w:r>
      <w:r>
        <w:t>Durchstanzen)</w:t>
      </w:r>
      <w:r>
        <w:rPr>
          <w:spacing w:val="-10"/>
        </w:rPr>
        <w:t xml:space="preserve"> </w:t>
      </w:r>
      <w:r>
        <w:t>als</w:t>
      </w:r>
      <w:r>
        <w:rPr>
          <w:spacing w:val="-13"/>
        </w:rPr>
        <w:t xml:space="preserve"> </w:t>
      </w:r>
      <w:r>
        <w:t>auch</w:t>
      </w:r>
      <w:r>
        <w:rPr>
          <w:spacing w:val="-11"/>
        </w:rPr>
        <w:t xml:space="preserve"> </w:t>
      </w:r>
      <w:r>
        <w:t>im</w:t>
      </w:r>
      <w:r>
        <w:rPr>
          <w:spacing w:val="-12"/>
        </w:rPr>
        <w:t xml:space="preserve"> </w:t>
      </w:r>
      <w:r>
        <w:t>Grenzzustand</w:t>
      </w:r>
      <w:r>
        <w:rPr>
          <w:spacing w:val="-12"/>
        </w:rPr>
        <w:t xml:space="preserve"> </w:t>
      </w:r>
      <w:r>
        <w:t>der</w:t>
      </w:r>
      <w:r>
        <w:rPr>
          <w:spacing w:val="-12"/>
        </w:rPr>
        <w:t xml:space="preserve"> </w:t>
      </w:r>
      <w:r>
        <w:t>Gebrauchstauglichkeit</w:t>
      </w:r>
      <w:r>
        <w:rPr>
          <w:spacing w:val="-12"/>
        </w:rPr>
        <w:t xml:space="preserve"> </w:t>
      </w:r>
      <w:r>
        <w:t xml:space="preserve">(Dekompression). Die </w:t>
      </w:r>
      <w:r w:rsidR="00704A14">
        <w:t>Untersuchung auf Spannungsrisskorrosion</w:t>
      </w:r>
      <w:r>
        <w:t xml:space="preserve"> zeigt, dass an keinem der Untersuchungsbereiche ein ausreichendes Ankündigungsverhalten nachgewiesen werden konnte. Unter diesen Gegebenheiten ist eine Restlebensdauer des Bauwerks nicht zu prognostizieren. Schwere</w:t>
      </w:r>
      <w:r>
        <w:rPr>
          <w:spacing w:val="-11"/>
        </w:rPr>
        <w:t xml:space="preserve"> </w:t>
      </w:r>
      <w:r>
        <w:t>Schäden</w:t>
      </w:r>
      <w:r>
        <w:rPr>
          <w:spacing w:val="-10"/>
        </w:rPr>
        <w:t xml:space="preserve"> </w:t>
      </w:r>
      <w:r>
        <w:t>bis</w:t>
      </w:r>
      <w:r>
        <w:rPr>
          <w:spacing w:val="-9"/>
        </w:rPr>
        <w:t xml:space="preserve"> </w:t>
      </w:r>
      <w:r>
        <w:t>hin</w:t>
      </w:r>
      <w:r>
        <w:rPr>
          <w:spacing w:val="-10"/>
        </w:rPr>
        <w:t xml:space="preserve"> </w:t>
      </w:r>
      <w:r>
        <w:t>zum</w:t>
      </w:r>
      <w:r>
        <w:rPr>
          <w:spacing w:val="-9"/>
        </w:rPr>
        <w:t xml:space="preserve"> </w:t>
      </w:r>
      <w:r>
        <w:t>teilweise</w:t>
      </w:r>
      <w:r>
        <w:rPr>
          <w:spacing w:val="-10"/>
        </w:rPr>
        <w:t xml:space="preserve"> </w:t>
      </w:r>
      <w:r>
        <w:t>Versagen</w:t>
      </w:r>
      <w:r>
        <w:rPr>
          <w:spacing w:val="-11"/>
        </w:rPr>
        <w:t xml:space="preserve"> </w:t>
      </w:r>
      <w:r>
        <w:t>des</w:t>
      </w:r>
      <w:r>
        <w:rPr>
          <w:spacing w:val="-12"/>
        </w:rPr>
        <w:t xml:space="preserve"> </w:t>
      </w:r>
      <w:r>
        <w:t>Tragwerks</w:t>
      </w:r>
      <w:r>
        <w:rPr>
          <w:spacing w:val="-13"/>
        </w:rPr>
        <w:t xml:space="preserve"> </w:t>
      </w:r>
      <w:r>
        <w:t>können</w:t>
      </w:r>
      <w:r>
        <w:rPr>
          <w:spacing w:val="-15"/>
        </w:rPr>
        <w:t xml:space="preserve"> </w:t>
      </w:r>
      <w:r>
        <w:t>jederzeit</w:t>
      </w:r>
      <w:r>
        <w:rPr>
          <w:spacing w:val="-9"/>
        </w:rPr>
        <w:t xml:space="preserve"> </w:t>
      </w:r>
      <w:r>
        <w:t>auftreten, so dass die Gefahr einer jederzeitigen Havarie der Brücke nicht ausgeschlossen werden kann. Für den Betrieb würden Geschwindigkeits- und Gewichtsbeschränkungen bis hin zur Sperrung des Bauwerks</w:t>
      </w:r>
      <w:r>
        <w:rPr>
          <w:spacing w:val="1"/>
        </w:rPr>
        <w:t xml:space="preserve"> </w:t>
      </w:r>
      <w:r>
        <w:t>resultieren.</w:t>
      </w:r>
    </w:p>
    <w:p w14:paraId="35E3FF56" w14:textId="77777777" w:rsidR="00A902A3" w:rsidRDefault="007F5047" w:rsidP="00A902A3">
      <w:pPr>
        <w:pStyle w:val="Textkrper"/>
        <w:spacing w:line="360" w:lineRule="auto"/>
        <w:ind w:right="1017"/>
      </w:pPr>
      <w:r>
        <w:t>Um</w:t>
      </w:r>
      <w:r>
        <w:rPr>
          <w:spacing w:val="-12"/>
        </w:rPr>
        <w:t xml:space="preserve"> </w:t>
      </w:r>
      <w:r>
        <w:t>etwaige</w:t>
      </w:r>
      <w:r>
        <w:rPr>
          <w:spacing w:val="-13"/>
        </w:rPr>
        <w:t xml:space="preserve"> </w:t>
      </w:r>
      <w:r>
        <w:t>Schäden</w:t>
      </w:r>
      <w:r>
        <w:rPr>
          <w:spacing w:val="-15"/>
        </w:rPr>
        <w:t xml:space="preserve"> </w:t>
      </w:r>
      <w:r>
        <w:t>am</w:t>
      </w:r>
      <w:r>
        <w:rPr>
          <w:spacing w:val="-14"/>
        </w:rPr>
        <w:t xml:space="preserve"> </w:t>
      </w:r>
      <w:r>
        <w:t>Tragwerk</w:t>
      </w:r>
      <w:r>
        <w:rPr>
          <w:spacing w:val="-12"/>
        </w:rPr>
        <w:t xml:space="preserve"> </w:t>
      </w:r>
      <w:r>
        <w:t>rechtzeitig</w:t>
      </w:r>
      <w:r>
        <w:rPr>
          <w:spacing w:val="-11"/>
        </w:rPr>
        <w:t xml:space="preserve"> </w:t>
      </w:r>
      <w:r>
        <w:t>zu</w:t>
      </w:r>
      <w:r>
        <w:rPr>
          <w:spacing w:val="-15"/>
        </w:rPr>
        <w:t xml:space="preserve"> </w:t>
      </w:r>
      <w:r>
        <w:t>erkennen,</w:t>
      </w:r>
      <w:r>
        <w:rPr>
          <w:spacing w:val="-14"/>
        </w:rPr>
        <w:t xml:space="preserve"> </w:t>
      </w:r>
      <w:r>
        <w:t>werden</w:t>
      </w:r>
      <w:r>
        <w:rPr>
          <w:spacing w:val="-12"/>
        </w:rPr>
        <w:t xml:space="preserve"> </w:t>
      </w:r>
      <w:r>
        <w:t>zurzeit</w:t>
      </w:r>
      <w:r>
        <w:rPr>
          <w:spacing w:val="-7"/>
        </w:rPr>
        <w:t xml:space="preserve"> </w:t>
      </w:r>
      <w:r>
        <w:t>Bauwerksprüfungen</w:t>
      </w:r>
      <w:r>
        <w:rPr>
          <w:spacing w:val="-10"/>
        </w:rPr>
        <w:t xml:space="preserve"> </w:t>
      </w:r>
      <w:r>
        <w:t>gemäß</w:t>
      </w:r>
      <w:r>
        <w:rPr>
          <w:spacing w:val="-7"/>
        </w:rPr>
        <w:t xml:space="preserve"> </w:t>
      </w:r>
      <w:r>
        <w:t>DIN</w:t>
      </w:r>
      <w:r>
        <w:rPr>
          <w:spacing w:val="-8"/>
        </w:rPr>
        <w:t xml:space="preserve"> </w:t>
      </w:r>
      <w:r>
        <w:t>1076</w:t>
      </w:r>
      <w:r>
        <w:rPr>
          <w:spacing w:val="-9"/>
        </w:rPr>
        <w:t xml:space="preserve"> </w:t>
      </w:r>
      <w:r>
        <w:t>in</w:t>
      </w:r>
      <w:r>
        <w:rPr>
          <w:spacing w:val="-7"/>
        </w:rPr>
        <w:t xml:space="preserve"> </w:t>
      </w:r>
      <w:r>
        <w:t>verkürztem</w:t>
      </w:r>
      <w:r>
        <w:rPr>
          <w:spacing w:val="-6"/>
        </w:rPr>
        <w:t xml:space="preserve"> </w:t>
      </w:r>
      <w:r>
        <w:t>Zeitintervall</w:t>
      </w:r>
      <w:r>
        <w:rPr>
          <w:spacing w:val="-8"/>
        </w:rPr>
        <w:t xml:space="preserve"> </w:t>
      </w:r>
      <w:r>
        <w:t>durchgeführt.</w:t>
      </w:r>
      <w:r>
        <w:rPr>
          <w:spacing w:val="-6"/>
        </w:rPr>
        <w:t xml:space="preserve"> </w:t>
      </w:r>
      <w:r>
        <w:t>Diese</w:t>
      </w:r>
      <w:r>
        <w:rPr>
          <w:spacing w:val="-6"/>
        </w:rPr>
        <w:t xml:space="preserve"> </w:t>
      </w:r>
      <w:r>
        <w:t>Maßnahme</w:t>
      </w:r>
      <w:r>
        <w:rPr>
          <w:spacing w:val="-7"/>
        </w:rPr>
        <w:t xml:space="preserve"> </w:t>
      </w:r>
      <w:r>
        <w:t>dient</w:t>
      </w:r>
      <w:r>
        <w:rPr>
          <w:spacing w:val="-6"/>
        </w:rPr>
        <w:t xml:space="preserve"> </w:t>
      </w:r>
      <w:r>
        <w:t>einzig der Erhaltung der Verkehrssicherheit. Eine Risikominimierung bezüglich des Auftretens von Schäden am Tragwerk kann nur durch erhebliche Einschränkungen des Betriebes erfolgen. Der</w:t>
      </w:r>
      <w:r>
        <w:rPr>
          <w:spacing w:val="-9"/>
        </w:rPr>
        <w:t xml:space="preserve"> </w:t>
      </w:r>
      <w:r>
        <w:t>Ersatzneubau</w:t>
      </w:r>
      <w:r>
        <w:rPr>
          <w:spacing w:val="-10"/>
        </w:rPr>
        <w:t xml:space="preserve"> </w:t>
      </w:r>
      <w:r>
        <w:t>des</w:t>
      </w:r>
      <w:r>
        <w:rPr>
          <w:spacing w:val="-9"/>
        </w:rPr>
        <w:t xml:space="preserve"> </w:t>
      </w:r>
      <w:r>
        <w:t>BW</w:t>
      </w:r>
      <w:r>
        <w:rPr>
          <w:spacing w:val="-7"/>
        </w:rPr>
        <w:t xml:space="preserve"> </w:t>
      </w:r>
      <w:r>
        <w:t>443</w:t>
      </w:r>
      <w:r>
        <w:rPr>
          <w:spacing w:val="-11"/>
        </w:rPr>
        <w:t xml:space="preserve"> </w:t>
      </w:r>
      <w:r>
        <w:t>über</w:t>
      </w:r>
      <w:r>
        <w:rPr>
          <w:spacing w:val="-11"/>
        </w:rPr>
        <w:t xml:space="preserve"> </w:t>
      </w:r>
      <w:r>
        <w:t>die</w:t>
      </w:r>
      <w:r>
        <w:rPr>
          <w:spacing w:val="-10"/>
        </w:rPr>
        <w:t xml:space="preserve"> </w:t>
      </w:r>
      <w:r>
        <w:t>Varreler</w:t>
      </w:r>
      <w:r>
        <w:rPr>
          <w:spacing w:val="-12"/>
        </w:rPr>
        <w:t xml:space="preserve"> </w:t>
      </w:r>
      <w:r>
        <w:t>Bäke</w:t>
      </w:r>
      <w:r>
        <w:rPr>
          <w:spacing w:val="-12"/>
        </w:rPr>
        <w:t xml:space="preserve"> </w:t>
      </w:r>
      <w:r>
        <w:t>schafft</w:t>
      </w:r>
      <w:r>
        <w:rPr>
          <w:spacing w:val="-12"/>
        </w:rPr>
        <w:t xml:space="preserve"> </w:t>
      </w:r>
      <w:r>
        <w:t>bzgl.</w:t>
      </w:r>
      <w:r>
        <w:rPr>
          <w:spacing w:val="-11"/>
        </w:rPr>
        <w:t xml:space="preserve"> </w:t>
      </w:r>
      <w:r>
        <w:t>der</w:t>
      </w:r>
      <w:r>
        <w:rPr>
          <w:spacing w:val="-13"/>
        </w:rPr>
        <w:t xml:space="preserve"> </w:t>
      </w:r>
      <w:r>
        <w:t>festgestellten</w:t>
      </w:r>
      <w:r>
        <w:rPr>
          <w:spacing w:val="-11"/>
        </w:rPr>
        <w:t xml:space="preserve"> </w:t>
      </w:r>
      <w:r>
        <w:t xml:space="preserve">Defizite vollständig Abhilfe. Die Instandsetzung von </w:t>
      </w:r>
    </w:p>
    <w:p w14:paraId="06C75838" w14:textId="77777777" w:rsidR="00A902A3" w:rsidRDefault="00A902A3">
      <w:r>
        <w:br w:type="page"/>
      </w:r>
    </w:p>
    <w:p w14:paraId="289004E2" w14:textId="77777777" w:rsidR="00E24E35" w:rsidRDefault="007F5047" w:rsidP="00A902A3">
      <w:pPr>
        <w:pStyle w:val="Textkrper"/>
        <w:spacing w:line="360" w:lineRule="auto"/>
        <w:ind w:right="1017"/>
      </w:pPr>
      <w:r>
        <w:lastRenderedPageBreak/>
        <w:t>Bauwerken mit dem vorliegenden Schadensbild ist unter technisch-wirtschaftlichen Gesichtspunkten nicht möglich. Aus den vorgenannten Gründen der Gewährleistung der Verkehrssicherheit sowie zur Vermeidung weitreichender verkehrlicher Behinderungen ist die Anordnung der sofortigen Vollziehbarkeit dieses Beschlusses</w:t>
      </w:r>
      <w:r>
        <w:rPr>
          <w:spacing w:val="-3"/>
        </w:rPr>
        <w:t xml:space="preserve"> </w:t>
      </w:r>
      <w:r>
        <w:t>geboten.</w:t>
      </w:r>
    </w:p>
    <w:p w14:paraId="38180FD8" w14:textId="77777777" w:rsidR="00E24E35" w:rsidRDefault="007F5047">
      <w:pPr>
        <w:pStyle w:val="Textkrper"/>
        <w:spacing w:line="360" w:lineRule="auto"/>
        <w:ind w:right="1016"/>
      </w:pPr>
      <w:r>
        <w:t>Die Dringlichkeit der Baumaßnahme wird auch bestätigt durch die Bereitstellung der Haushaltsmittel des Bundes, da das Bundesverkehrsministerium hierdurch zum Ausdruck gebracht hat, dass die Maßnahme unverzüglich umgesetzt werden soll.</w:t>
      </w:r>
    </w:p>
    <w:p w14:paraId="0E249EB9" w14:textId="77777777" w:rsidR="00E24E35" w:rsidRDefault="007F5047">
      <w:pPr>
        <w:pStyle w:val="Textkrper"/>
        <w:spacing w:line="360" w:lineRule="auto"/>
        <w:ind w:right="1017"/>
      </w:pPr>
      <w:r>
        <w:t>Entsprechend</w:t>
      </w:r>
      <w:r>
        <w:rPr>
          <w:spacing w:val="-13"/>
        </w:rPr>
        <w:t xml:space="preserve"> </w:t>
      </w:r>
      <w:r>
        <w:t>den</w:t>
      </w:r>
      <w:r>
        <w:rPr>
          <w:spacing w:val="-12"/>
        </w:rPr>
        <w:t xml:space="preserve"> </w:t>
      </w:r>
      <w:r>
        <w:t>Planunterlagen</w:t>
      </w:r>
      <w:r>
        <w:rPr>
          <w:spacing w:val="-11"/>
        </w:rPr>
        <w:t xml:space="preserve"> </w:t>
      </w:r>
      <w:r>
        <w:t>sowie</w:t>
      </w:r>
      <w:r>
        <w:rPr>
          <w:spacing w:val="-11"/>
        </w:rPr>
        <w:t xml:space="preserve"> </w:t>
      </w:r>
      <w:r>
        <w:t>den</w:t>
      </w:r>
      <w:r>
        <w:rPr>
          <w:spacing w:val="-11"/>
        </w:rPr>
        <w:t xml:space="preserve"> </w:t>
      </w:r>
      <w:r>
        <w:t>Ergebnissen</w:t>
      </w:r>
      <w:r>
        <w:rPr>
          <w:spacing w:val="-11"/>
        </w:rPr>
        <w:t xml:space="preserve"> </w:t>
      </w:r>
      <w:r>
        <w:t>des</w:t>
      </w:r>
      <w:r>
        <w:rPr>
          <w:spacing w:val="-10"/>
        </w:rPr>
        <w:t xml:space="preserve"> </w:t>
      </w:r>
      <w:r>
        <w:t>Anhörungsverfahrens</w:t>
      </w:r>
      <w:r>
        <w:rPr>
          <w:spacing w:val="-11"/>
        </w:rPr>
        <w:t xml:space="preserve"> </w:t>
      </w:r>
      <w:r>
        <w:t>zufolge stehen der sofortigen Umsetzung der beantragten Baumaßnahme weder öffentliche noch private Belange</w:t>
      </w:r>
      <w:r>
        <w:rPr>
          <w:spacing w:val="-1"/>
        </w:rPr>
        <w:t xml:space="preserve"> </w:t>
      </w:r>
      <w:r>
        <w:t>entgegen.</w:t>
      </w:r>
    </w:p>
    <w:p w14:paraId="2DE9DD19" w14:textId="77777777" w:rsidR="00E24E35" w:rsidRDefault="007F5047">
      <w:pPr>
        <w:pStyle w:val="Textkrper"/>
        <w:spacing w:line="360" w:lineRule="auto"/>
        <w:ind w:right="1016"/>
      </w:pPr>
      <w:r>
        <w:t>Eine kursorische Prüfung des vorliegenden Verfahrens hat ergeben, dass die Aussichten eines Rechtsbehelfes gegen das hier zu Grunde liegende Verfahren ohne Aussicht auf Erfolg (Aufhebung des Planfeststellungsbeschlusses) sein dürften, denn es sind keine Anhaltspunkte erkennbar, die eine Rechtswidrigkeit des hier begehrten Baurechts begründen wü</w:t>
      </w:r>
      <w:r w:rsidR="00AB1A99">
        <w:t>r</w:t>
      </w:r>
      <w:r>
        <w:t xml:space="preserve">den. </w:t>
      </w:r>
      <w:r w:rsidR="00FF5FE8">
        <w:t xml:space="preserve">Insbesondere steht die </w:t>
      </w:r>
      <w:r>
        <w:t>Planrechtfertigung angesichts des vorgetragenen Sachverhalts außer Frage</w:t>
      </w:r>
      <w:r w:rsidR="00C52368">
        <w:t>; v</w:t>
      </w:r>
      <w:r>
        <w:t>ertretbare Planungsalternativen stehen nicht zur Verfügung.</w:t>
      </w:r>
    </w:p>
    <w:p w14:paraId="7FD3E344" w14:textId="77777777" w:rsidR="00E24E35" w:rsidRDefault="00C52368" w:rsidP="00C52368">
      <w:pPr>
        <w:pStyle w:val="Textkrper"/>
        <w:spacing w:line="360" w:lineRule="auto"/>
        <w:ind w:right="1016"/>
      </w:pPr>
      <w:r>
        <w:t xml:space="preserve">Auch </w:t>
      </w:r>
      <w:r w:rsidR="007F5047">
        <w:t>wurden alle umweltschutzrelevanten Belange im Rahmen der durchgeführten Umweltverträglichkeitsprüfung betrachtet, gewichtet und soweit erforderlich, einem sachgerechten Ergebnis zugeführt. Zwar sind in dem Anhörverfahren Belange zu Tage getreten, die ggf. Anlass zum Streit geben könnten. Diese Belange, insbesondere die Frage der Gestaltung der</w:t>
      </w:r>
      <w:r w:rsidR="007F5047">
        <w:rPr>
          <w:spacing w:val="-15"/>
        </w:rPr>
        <w:t xml:space="preserve"> </w:t>
      </w:r>
      <w:r w:rsidR="007F5047">
        <w:t>Brückenunterquerung</w:t>
      </w:r>
      <w:r w:rsidR="007F5047">
        <w:rPr>
          <w:spacing w:val="-17"/>
        </w:rPr>
        <w:t xml:space="preserve"> </w:t>
      </w:r>
      <w:r w:rsidR="007F5047">
        <w:t>vermitteln</w:t>
      </w:r>
      <w:r w:rsidR="007F5047">
        <w:rPr>
          <w:spacing w:val="-18"/>
        </w:rPr>
        <w:t xml:space="preserve"> </w:t>
      </w:r>
      <w:r w:rsidR="007F5047">
        <w:t>aber</w:t>
      </w:r>
      <w:r w:rsidR="007F5047">
        <w:rPr>
          <w:spacing w:val="-19"/>
        </w:rPr>
        <w:t xml:space="preserve"> </w:t>
      </w:r>
      <w:r w:rsidR="007F5047">
        <w:t>keinerlei</w:t>
      </w:r>
      <w:r w:rsidR="007F5047">
        <w:rPr>
          <w:spacing w:val="-16"/>
        </w:rPr>
        <w:t xml:space="preserve"> </w:t>
      </w:r>
      <w:r w:rsidR="007F5047">
        <w:t>subjektive</w:t>
      </w:r>
      <w:r w:rsidR="007F5047">
        <w:rPr>
          <w:spacing w:val="-17"/>
        </w:rPr>
        <w:t xml:space="preserve"> </w:t>
      </w:r>
      <w:r w:rsidR="007F5047">
        <w:t>öffentliche</w:t>
      </w:r>
      <w:r w:rsidR="007F5047">
        <w:rPr>
          <w:spacing w:val="-16"/>
        </w:rPr>
        <w:t xml:space="preserve"> </w:t>
      </w:r>
      <w:r w:rsidR="007F5047">
        <w:t>Rechte,</w:t>
      </w:r>
      <w:r w:rsidR="007F5047">
        <w:rPr>
          <w:spacing w:val="-18"/>
        </w:rPr>
        <w:t xml:space="preserve"> </w:t>
      </w:r>
      <w:r w:rsidR="007F5047">
        <w:t>die</w:t>
      </w:r>
      <w:r w:rsidR="007F5047">
        <w:rPr>
          <w:spacing w:val="-20"/>
        </w:rPr>
        <w:t xml:space="preserve"> </w:t>
      </w:r>
      <w:r w:rsidR="007F5047">
        <w:t>geeignet wären, den hier ggf. zu erlassenden Planfeststellungsbeschluss zu</w:t>
      </w:r>
      <w:r w:rsidR="007F5047">
        <w:rPr>
          <w:spacing w:val="-9"/>
        </w:rPr>
        <w:t xml:space="preserve"> </w:t>
      </w:r>
      <w:r w:rsidR="007F5047">
        <w:t>erschüttern.</w:t>
      </w:r>
    </w:p>
    <w:p w14:paraId="7EC2AA13" w14:textId="77777777" w:rsidR="00E24E35" w:rsidRDefault="007F5047">
      <w:pPr>
        <w:pStyle w:val="Textkrper"/>
        <w:spacing w:before="1"/>
      </w:pPr>
      <w:r>
        <w:t xml:space="preserve">Das besondere Vollzugsinteresse ist </w:t>
      </w:r>
      <w:r w:rsidR="00C52368">
        <w:t xml:space="preserve">nach alledem </w:t>
      </w:r>
      <w:r>
        <w:t>begründet.</w:t>
      </w:r>
    </w:p>
    <w:p w14:paraId="0D039D35" w14:textId="77777777" w:rsidR="00E24E35" w:rsidRDefault="007F5047">
      <w:pPr>
        <w:pStyle w:val="Textkrper"/>
        <w:spacing w:before="126" w:line="360" w:lineRule="auto"/>
        <w:ind w:right="1019"/>
      </w:pPr>
      <w:r>
        <w:t>Zusammenfassend ist festzustellen, dass aufgrund des schlechten Zustands der Brücke allein</w:t>
      </w:r>
      <w:r>
        <w:rPr>
          <w:spacing w:val="-12"/>
        </w:rPr>
        <w:t xml:space="preserve"> </w:t>
      </w:r>
      <w:r>
        <w:t>aus</w:t>
      </w:r>
      <w:r>
        <w:rPr>
          <w:spacing w:val="-10"/>
        </w:rPr>
        <w:t xml:space="preserve"> </w:t>
      </w:r>
      <w:r>
        <w:t>Sicherheitsgründen</w:t>
      </w:r>
      <w:r>
        <w:rPr>
          <w:spacing w:val="-11"/>
        </w:rPr>
        <w:t xml:space="preserve"> </w:t>
      </w:r>
      <w:r>
        <w:t>ein</w:t>
      </w:r>
      <w:r>
        <w:rPr>
          <w:spacing w:val="-12"/>
        </w:rPr>
        <w:t xml:space="preserve"> </w:t>
      </w:r>
      <w:r>
        <w:t>besonderes</w:t>
      </w:r>
      <w:r>
        <w:rPr>
          <w:spacing w:val="-13"/>
        </w:rPr>
        <w:t xml:space="preserve"> </w:t>
      </w:r>
      <w:r>
        <w:t>öffentliches</w:t>
      </w:r>
      <w:r>
        <w:rPr>
          <w:spacing w:val="-10"/>
        </w:rPr>
        <w:t xml:space="preserve"> </w:t>
      </w:r>
      <w:r>
        <w:t>Interesse</w:t>
      </w:r>
      <w:r>
        <w:rPr>
          <w:spacing w:val="-13"/>
        </w:rPr>
        <w:t xml:space="preserve"> </w:t>
      </w:r>
      <w:r>
        <w:t>an</w:t>
      </w:r>
      <w:r>
        <w:rPr>
          <w:spacing w:val="-13"/>
        </w:rPr>
        <w:t xml:space="preserve"> </w:t>
      </w:r>
      <w:r>
        <w:t>der</w:t>
      </w:r>
      <w:r>
        <w:rPr>
          <w:spacing w:val="-12"/>
        </w:rPr>
        <w:t xml:space="preserve"> </w:t>
      </w:r>
      <w:r>
        <w:t>sofortigen</w:t>
      </w:r>
      <w:r>
        <w:rPr>
          <w:spacing w:val="-14"/>
        </w:rPr>
        <w:t xml:space="preserve"> </w:t>
      </w:r>
      <w:r>
        <w:t>Vollziehbarkeit dieses Beschlusses besteht, damit der Ersatzneubau unverzüglich beginnen kann. Die</w:t>
      </w:r>
      <w:r>
        <w:rPr>
          <w:spacing w:val="-12"/>
        </w:rPr>
        <w:t xml:space="preserve"> </w:t>
      </w:r>
      <w:r>
        <w:t>erforderlichen</w:t>
      </w:r>
      <w:r>
        <w:rPr>
          <w:spacing w:val="-11"/>
        </w:rPr>
        <w:t xml:space="preserve"> </w:t>
      </w:r>
      <w:r>
        <w:t>Haushaltsmittel</w:t>
      </w:r>
      <w:r>
        <w:rPr>
          <w:spacing w:val="-12"/>
        </w:rPr>
        <w:t xml:space="preserve"> </w:t>
      </w:r>
      <w:r>
        <w:t>stehen</w:t>
      </w:r>
      <w:r>
        <w:rPr>
          <w:spacing w:val="-11"/>
        </w:rPr>
        <w:t xml:space="preserve"> </w:t>
      </w:r>
      <w:r>
        <w:t>zur</w:t>
      </w:r>
      <w:r>
        <w:rPr>
          <w:spacing w:val="-11"/>
        </w:rPr>
        <w:t xml:space="preserve"> </w:t>
      </w:r>
      <w:r>
        <w:t>Verfügung</w:t>
      </w:r>
      <w:r w:rsidR="00C52368">
        <w:t>. E</w:t>
      </w:r>
      <w:r>
        <w:t>ntgegenstehende</w:t>
      </w:r>
      <w:r>
        <w:rPr>
          <w:spacing w:val="-11"/>
        </w:rPr>
        <w:t xml:space="preserve"> </w:t>
      </w:r>
      <w:r>
        <w:t>schützenswerte Belange sind nicht</w:t>
      </w:r>
      <w:r>
        <w:rPr>
          <w:spacing w:val="1"/>
        </w:rPr>
        <w:t xml:space="preserve"> </w:t>
      </w:r>
      <w:r>
        <w:t>erkennbar.</w:t>
      </w:r>
    </w:p>
    <w:p w14:paraId="5EB2A8EF" w14:textId="77777777" w:rsidR="00E24E35" w:rsidRDefault="00E24E35">
      <w:pPr>
        <w:pStyle w:val="Textkrper"/>
        <w:ind w:left="0"/>
        <w:jc w:val="left"/>
        <w:rPr>
          <w:sz w:val="24"/>
        </w:rPr>
      </w:pPr>
    </w:p>
    <w:p w14:paraId="0707B8E3" w14:textId="77777777" w:rsidR="00E24E35" w:rsidRDefault="007F5047">
      <w:pPr>
        <w:pStyle w:val="berschrift2"/>
        <w:numPr>
          <w:ilvl w:val="1"/>
          <w:numId w:val="7"/>
        </w:numPr>
        <w:tabs>
          <w:tab w:val="left" w:pos="1597"/>
        </w:tabs>
        <w:spacing w:before="189"/>
        <w:ind w:hanging="849"/>
        <w:jc w:val="both"/>
      </w:pPr>
      <w:r>
        <w:t>Das Verfahren</w:t>
      </w:r>
    </w:p>
    <w:p w14:paraId="4E4C8AB2" w14:textId="77777777" w:rsidR="00E24E35" w:rsidRDefault="007F5047">
      <w:pPr>
        <w:pStyle w:val="Textkrper"/>
        <w:spacing w:before="136" w:line="360" w:lineRule="auto"/>
        <w:ind w:right="734"/>
      </w:pPr>
      <w:r>
        <w:t>Die</w:t>
      </w:r>
      <w:r>
        <w:rPr>
          <w:spacing w:val="-6"/>
        </w:rPr>
        <w:t xml:space="preserve"> </w:t>
      </w:r>
      <w:r>
        <w:t>B</w:t>
      </w:r>
      <w:r>
        <w:rPr>
          <w:spacing w:val="-3"/>
        </w:rPr>
        <w:t xml:space="preserve"> </w:t>
      </w:r>
      <w:r>
        <w:t>75</w:t>
      </w:r>
      <w:r>
        <w:rPr>
          <w:spacing w:val="-5"/>
        </w:rPr>
        <w:t xml:space="preserve"> </w:t>
      </w:r>
      <w:r>
        <w:t>ist</w:t>
      </w:r>
      <w:r>
        <w:rPr>
          <w:spacing w:val="-8"/>
        </w:rPr>
        <w:t xml:space="preserve"> </w:t>
      </w:r>
      <w:r>
        <w:t>Teil</w:t>
      </w:r>
      <w:r>
        <w:rPr>
          <w:spacing w:val="-6"/>
        </w:rPr>
        <w:t xml:space="preserve"> </w:t>
      </w:r>
      <w:r>
        <w:t>des</w:t>
      </w:r>
      <w:r>
        <w:rPr>
          <w:spacing w:val="-6"/>
        </w:rPr>
        <w:t xml:space="preserve"> </w:t>
      </w:r>
      <w:r>
        <w:t>deutschen</w:t>
      </w:r>
      <w:r>
        <w:rPr>
          <w:spacing w:val="-5"/>
        </w:rPr>
        <w:t xml:space="preserve"> </w:t>
      </w:r>
      <w:r>
        <w:t>Bundesfernstraßennetzes.</w:t>
      </w:r>
      <w:r>
        <w:rPr>
          <w:spacing w:val="-6"/>
        </w:rPr>
        <w:t xml:space="preserve"> </w:t>
      </w:r>
      <w:r>
        <w:t>Träger</w:t>
      </w:r>
      <w:r>
        <w:rPr>
          <w:spacing w:val="-4"/>
        </w:rPr>
        <w:t xml:space="preserve"> </w:t>
      </w:r>
      <w:r>
        <w:t>der</w:t>
      </w:r>
      <w:r>
        <w:rPr>
          <w:spacing w:val="-4"/>
        </w:rPr>
        <w:t xml:space="preserve"> </w:t>
      </w:r>
      <w:r>
        <w:t>Baulast</w:t>
      </w:r>
      <w:r>
        <w:rPr>
          <w:spacing w:val="-5"/>
        </w:rPr>
        <w:t xml:space="preserve"> </w:t>
      </w:r>
      <w:r>
        <w:t>ist</w:t>
      </w:r>
      <w:r>
        <w:rPr>
          <w:spacing w:val="-4"/>
        </w:rPr>
        <w:t xml:space="preserve"> </w:t>
      </w:r>
      <w:r>
        <w:t>die</w:t>
      </w:r>
      <w:r>
        <w:rPr>
          <w:spacing w:val="-5"/>
        </w:rPr>
        <w:t xml:space="preserve"> </w:t>
      </w:r>
      <w:r>
        <w:t xml:space="preserve">Bundesrepublik Deutschland. Vorhabenträger ist als Beauftragte des Bundes </w:t>
      </w:r>
      <w:r w:rsidR="00B301B4">
        <w:t>die Niedersächsische Landesbehörde für Straßenbau und Verkehr</w:t>
      </w:r>
      <w:r w:rsidR="00D66403">
        <w:t xml:space="preserve">; Vorhabenträgerin für den </w:t>
      </w:r>
      <w:r w:rsidR="00C76562">
        <w:t>B</w:t>
      </w:r>
      <w:r w:rsidR="00D66403">
        <w:t xml:space="preserve">remer Bereich </w:t>
      </w:r>
      <w:r w:rsidR="00C76562">
        <w:t>ist die Senatorin für Klimaschutz, Umwelt, Mobilität, Stadtentwicklung und Wohnungsbau als Bundesauftragsverwaltung, für sie als Beauftragte</w:t>
      </w:r>
      <w:r>
        <w:t xml:space="preserve"> die DEGES - Deutsche Einheit Fernstraßenplanungs- und </w:t>
      </w:r>
      <w:r w:rsidR="004C2A7E">
        <w:t>-</w:t>
      </w:r>
      <w:r>
        <w:t>bau</w:t>
      </w:r>
      <w:r>
        <w:rPr>
          <w:spacing w:val="-19"/>
        </w:rPr>
        <w:t xml:space="preserve"> </w:t>
      </w:r>
      <w:r>
        <w:t>GmbH.</w:t>
      </w:r>
    </w:p>
    <w:p w14:paraId="6971AB46" w14:textId="77777777" w:rsidR="00A902A3" w:rsidRDefault="00A902A3">
      <w:r>
        <w:br w:type="page"/>
      </w:r>
    </w:p>
    <w:p w14:paraId="48C489C0" w14:textId="77777777" w:rsidR="00A55ECD" w:rsidRDefault="007F5047" w:rsidP="00A55ECD">
      <w:pPr>
        <w:pStyle w:val="Textkrper"/>
        <w:spacing w:before="1" w:line="360" w:lineRule="auto"/>
        <w:ind w:right="732"/>
      </w:pPr>
      <w:r>
        <w:lastRenderedPageBreak/>
        <w:t>Nach § 17 FStrG dürfen Bundesfernstraßen nur gebaut oder geändert werden, wenn der Plan vorher</w:t>
      </w:r>
      <w:r>
        <w:rPr>
          <w:spacing w:val="-16"/>
        </w:rPr>
        <w:t xml:space="preserve"> </w:t>
      </w:r>
      <w:r>
        <w:t>festgestellt</w:t>
      </w:r>
      <w:r>
        <w:rPr>
          <w:spacing w:val="-15"/>
        </w:rPr>
        <w:t xml:space="preserve"> </w:t>
      </w:r>
      <w:r>
        <w:t>ist.</w:t>
      </w:r>
      <w:r>
        <w:rPr>
          <w:spacing w:val="-15"/>
        </w:rPr>
        <w:t xml:space="preserve"> </w:t>
      </w:r>
      <w:r>
        <w:t>Der</w:t>
      </w:r>
      <w:r>
        <w:rPr>
          <w:spacing w:val="-13"/>
        </w:rPr>
        <w:t xml:space="preserve"> </w:t>
      </w:r>
      <w:r>
        <w:t>Ersatzneubau</w:t>
      </w:r>
      <w:r>
        <w:rPr>
          <w:spacing w:val="-14"/>
        </w:rPr>
        <w:t xml:space="preserve"> </w:t>
      </w:r>
      <w:r>
        <w:t>des</w:t>
      </w:r>
      <w:r>
        <w:rPr>
          <w:spacing w:val="-14"/>
        </w:rPr>
        <w:t xml:space="preserve"> </w:t>
      </w:r>
      <w:r>
        <w:t>Bauwerkes</w:t>
      </w:r>
      <w:r>
        <w:rPr>
          <w:spacing w:val="-13"/>
        </w:rPr>
        <w:t xml:space="preserve"> </w:t>
      </w:r>
      <w:r>
        <w:rPr>
          <w:spacing w:val="-3"/>
        </w:rPr>
        <w:t>BW</w:t>
      </w:r>
      <w:r>
        <w:rPr>
          <w:spacing w:val="-11"/>
        </w:rPr>
        <w:t xml:space="preserve"> </w:t>
      </w:r>
      <w:r>
        <w:t>443,</w:t>
      </w:r>
      <w:r>
        <w:rPr>
          <w:spacing w:val="-15"/>
        </w:rPr>
        <w:t xml:space="preserve"> </w:t>
      </w:r>
      <w:r>
        <w:t>Brücke</w:t>
      </w:r>
      <w:r>
        <w:rPr>
          <w:spacing w:val="-18"/>
        </w:rPr>
        <w:t xml:space="preserve"> </w:t>
      </w:r>
      <w:r>
        <w:t>über</w:t>
      </w:r>
      <w:r>
        <w:rPr>
          <w:spacing w:val="-12"/>
        </w:rPr>
        <w:t xml:space="preserve"> </w:t>
      </w:r>
      <w:r>
        <w:t>die</w:t>
      </w:r>
      <w:r>
        <w:rPr>
          <w:spacing w:val="-15"/>
        </w:rPr>
        <w:t xml:space="preserve"> </w:t>
      </w:r>
      <w:r>
        <w:t>Varreler</w:t>
      </w:r>
      <w:r>
        <w:rPr>
          <w:spacing w:val="-12"/>
        </w:rPr>
        <w:t xml:space="preserve"> </w:t>
      </w:r>
      <w:r>
        <w:t>Bäke im Zuge der B 75, stellt eine Maßnahme im Sinne des § 17 FStrG</w:t>
      </w:r>
      <w:r>
        <w:rPr>
          <w:spacing w:val="-7"/>
        </w:rPr>
        <w:t xml:space="preserve"> </w:t>
      </w:r>
      <w:r>
        <w:t>dar.</w:t>
      </w:r>
    </w:p>
    <w:p w14:paraId="36E5651D" w14:textId="77777777" w:rsidR="00A55ECD" w:rsidRDefault="00A55ECD" w:rsidP="00A55ECD"/>
    <w:p w14:paraId="1964E5A0" w14:textId="77777777" w:rsidR="00E24E35" w:rsidRDefault="007F5047">
      <w:pPr>
        <w:pStyle w:val="Textkrper"/>
        <w:spacing w:before="1" w:line="360" w:lineRule="auto"/>
        <w:ind w:right="732"/>
      </w:pPr>
      <w:r>
        <w:t>Durch die Planfeststellung wird die Zulässigkeit des Vorhabens einschließlich der notwendigen Folgemaßnahmen im Hinblick auf alle von ihm berührten öffentlichen Belange festgestellt, und es werden alle öffentlich-rechtlichen Beziehungen zwischen dem Träger des Vorhabens und den</w:t>
      </w:r>
      <w:r>
        <w:rPr>
          <w:spacing w:val="-16"/>
        </w:rPr>
        <w:t xml:space="preserve"> </w:t>
      </w:r>
      <w:r>
        <w:t>durch</w:t>
      </w:r>
      <w:r>
        <w:rPr>
          <w:spacing w:val="-16"/>
        </w:rPr>
        <w:t xml:space="preserve"> </w:t>
      </w:r>
      <w:r>
        <w:t>den</w:t>
      </w:r>
      <w:r>
        <w:rPr>
          <w:spacing w:val="-18"/>
        </w:rPr>
        <w:t xml:space="preserve"> </w:t>
      </w:r>
      <w:r>
        <w:t>Plan</w:t>
      </w:r>
      <w:r>
        <w:rPr>
          <w:spacing w:val="-18"/>
        </w:rPr>
        <w:t xml:space="preserve"> </w:t>
      </w:r>
      <w:r>
        <w:t>Betroffenen</w:t>
      </w:r>
      <w:r>
        <w:rPr>
          <w:spacing w:val="-18"/>
        </w:rPr>
        <w:t xml:space="preserve"> </w:t>
      </w:r>
      <w:r>
        <w:t>rechtsgestaltend</w:t>
      </w:r>
      <w:r>
        <w:rPr>
          <w:spacing w:val="-20"/>
        </w:rPr>
        <w:t xml:space="preserve"> </w:t>
      </w:r>
      <w:r>
        <w:t>geregelt</w:t>
      </w:r>
      <w:r>
        <w:rPr>
          <w:spacing w:val="-17"/>
        </w:rPr>
        <w:t xml:space="preserve"> </w:t>
      </w:r>
      <w:r>
        <w:t>(</w:t>
      </w:r>
      <w:r w:rsidR="00C52368">
        <w:t xml:space="preserve">§ 1 NVwVfG in Verbindung mit </w:t>
      </w:r>
      <w:r>
        <w:t>§</w:t>
      </w:r>
      <w:r>
        <w:rPr>
          <w:spacing w:val="-2"/>
        </w:rPr>
        <w:t xml:space="preserve"> </w:t>
      </w:r>
      <w:r>
        <w:t>75</w:t>
      </w:r>
      <w:r>
        <w:rPr>
          <w:spacing w:val="-3"/>
        </w:rPr>
        <w:t xml:space="preserve"> </w:t>
      </w:r>
      <w:r>
        <w:t>Abs. 1</w:t>
      </w:r>
      <w:r>
        <w:rPr>
          <w:spacing w:val="-18"/>
        </w:rPr>
        <w:t xml:space="preserve"> </w:t>
      </w:r>
      <w:r>
        <w:t>VwVfG).</w:t>
      </w:r>
      <w:r>
        <w:rPr>
          <w:spacing w:val="-17"/>
        </w:rPr>
        <w:t xml:space="preserve"> </w:t>
      </w:r>
      <w:r>
        <w:t>Dabei</w:t>
      </w:r>
      <w:r>
        <w:rPr>
          <w:spacing w:val="-19"/>
        </w:rPr>
        <w:t xml:space="preserve"> </w:t>
      </w:r>
      <w:r>
        <w:t>sind die von dem Vorhaben berührten öffentlichen und privaten Belange einschließlich der Umweltverträglichkeit im Rahmen der Abwägung zu</w:t>
      </w:r>
      <w:r>
        <w:rPr>
          <w:spacing w:val="-5"/>
        </w:rPr>
        <w:t xml:space="preserve"> </w:t>
      </w:r>
      <w:r>
        <w:t>berücksichtigen.</w:t>
      </w:r>
    </w:p>
    <w:p w14:paraId="4EC9E7AB" w14:textId="77777777" w:rsidR="00E24E35" w:rsidRDefault="007F5047">
      <w:pPr>
        <w:pStyle w:val="Textkrper"/>
        <w:spacing w:before="118" w:line="360" w:lineRule="auto"/>
        <w:ind w:right="731"/>
      </w:pPr>
      <w:r>
        <w:t>Die straßenrechtliche Planfeststellung ersetzt alle nach anderen Rechtsvorschriften notwendigen öffentlich-rechtlichen Genehmigungen, Verleihungen, Erlaubnisse, Bewilligungen, Zustimmungen und Planfeststellungen (</w:t>
      </w:r>
      <w:r w:rsidR="00C52368">
        <w:t xml:space="preserve">§ 1 NVwVfG in Verbindung mit </w:t>
      </w:r>
      <w:r>
        <w:t xml:space="preserve">§ 75 Abs. 1 VwVfG). Sie beinhaltet iVm. </w:t>
      </w:r>
      <w:r w:rsidR="00C52368">
        <w:t xml:space="preserve">§ 1 NVwVfG, </w:t>
      </w:r>
      <w:r>
        <w:t>§ 75 Abs. 1 VwVfG</w:t>
      </w:r>
      <w:r>
        <w:rPr>
          <w:spacing w:val="-13"/>
        </w:rPr>
        <w:t xml:space="preserve"> </w:t>
      </w:r>
      <w:r>
        <w:t>die</w:t>
      </w:r>
      <w:r>
        <w:rPr>
          <w:spacing w:val="-15"/>
        </w:rPr>
        <w:t xml:space="preserve"> </w:t>
      </w:r>
      <w:r>
        <w:t>Erlaubnis</w:t>
      </w:r>
      <w:r>
        <w:rPr>
          <w:spacing w:val="-14"/>
        </w:rPr>
        <w:t xml:space="preserve"> </w:t>
      </w:r>
      <w:r>
        <w:t>nach</w:t>
      </w:r>
      <w:r>
        <w:rPr>
          <w:spacing w:val="-18"/>
        </w:rPr>
        <w:t xml:space="preserve"> </w:t>
      </w:r>
      <w:r>
        <w:t>Wasserhaushaltsgesetz</w:t>
      </w:r>
      <w:r>
        <w:rPr>
          <w:spacing w:val="-17"/>
        </w:rPr>
        <w:t xml:space="preserve"> </w:t>
      </w:r>
      <w:r>
        <w:t>(WHG)</w:t>
      </w:r>
      <w:r>
        <w:rPr>
          <w:spacing w:val="-13"/>
        </w:rPr>
        <w:t xml:space="preserve"> </w:t>
      </w:r>
      <w:r>
        <w:t>sowie</w:t>
      </w:r>
      <w:r>
        <w:rPr>
          <w:spacing w:val="-14"/>
        </w:rPr>
        <w:t xml:space="preserve"> </w:t>
      </w:r>
      <w:r>
        <w:t>die</w:t>
      </w:r>
      <w:r>
        <w:rPr>
          <w:spacing w:val="-15"/>
        </w:rPr>
        <w:t xml:space="preserve"> </w:t>
      </w:r>
      <w:r>
        <w:t>nach</w:t>
      </w:r>
      <w:r>
        <w:rPr>
          <w:spacing w:val="-15"/>
        </w:rPr>
        <w:t xml:space="preserve"> </w:t>
      </w:r>
      <w:r>
        <w:t>dem</w:t>
      </w:r>
      <w:r>
        <w:rPr>
          <w:spacing w:val="-12"/>
        </w:rPr>
        <w:t xml:space="preserve"> </w:t>
      </w:r>
      <w:r>
        <w:t>Bundesnaturschutzgesetz (BNatSchG) erforderliche Befreiung und die Zulässigkeitserklärung der Naturschutzbehörde</w:t>
      </w:r>
      <w:r>
        <w:rPr>
          <w:spacing w:val="-13"/>
        </w:rPr>
        <w:t xml:space="preserve"> </w:t>
      </w:r>
      <w:r>
        <w:t>für</w:t>
      </w:r>
      <w:r>
        <w:rPr>
          <w:spacing w:val="-11"/>
        </w:rPr>
        <w:t xml:space="preserve"> </w:t>
      </w:r>
      <w:r>
        <w:t>das</w:t>
      </w:r>
      <w:r>
        <w:rPr>
          <w:spacing w:val="-13"/>
        </w:rPr>
        <w:t xml:space="preserve"> </w:t>
      </w:r>
      <w:r>
        <w:t>Bauwerk</w:t>
      </w:r>
      <w:r>
        <w:rPr>
          <w:spacing w:val="-7"/>
        </w:rPr>
        <w:t xml:space="preserve"> </w:t>
      </w:r>
      <w:r>
        <w:t>im</w:t>
      </w:r>
      <w:r>
        <w:rPr>
          <w:spacing w:val="-12"/>
        </w:rPr>
        <w:t xml:space="preserve"> </w:t>
      </w:r>
      <w:r>
        <w:t>Landschaftsschutzgebiet</w:t>
      </w:r>
      <w:r>
        <w:rPr>
          <w:spacing w:val="-11"/>
        </w:rPr>
        <w:t xml:space="preserve"> </w:t>
      </w:r>
      <w:r>
        <w:t>(jeweils</w:t>
      </w:r>
      <w:r>
        <w:rPr>
          <w:spacing w:val="-10"/>
        </w:rPr>
        <w:t xml:space="preserve"> </w:t>
      </w:r>
      <w:r>
        <w:t>nach</w:t>
      </w:r>
      <w:r>
        <w:rPr>
          <w:spacing w:val="-12"/>
        </w:rPr>
        <w:t xml:space="preserve"> </w:t>
      </w:r>
      <w:r>
        <w:t>Maßgabe</w:t>
      </w:r>
      <w:r>
        <w:rPr>
          <w:spacing w:val="-11"/>
        </w:rPr>
        <w:t xml:space="preserve"> </w:t>
      </w:r>
      <w:r>
        <w:t>der</w:t>
      </w:r>
      <w:r>
        <w:rPr>
          <w:spacing w:val="-11"/>
        </w:rPr>
        <w:t xml:space="preserve"> </w:t>
      </w:r>
      <w:r>
        <w:t>verfügten Nebenbestimmungen).</w:t>
      </w:r>
    </w:p>
    <w:p w14:paraId="32C95BF8" w14:textId="77777777" w:rsidR="00E24E35" w:rsidRDefault="007F5047" w:rsidP="00C52368">
      <w:pPr>
        <w:pStyle w:val="Textkrper"/>
        <w:spacing w:before="120" w:line="360" w:lineRule="auto"/>
        <w:ind w:right="737"/>
      </w:pPr>
      <w:r>
        <w:t>Die Planfeststellungsbehörde entscheidet mit der Feststellung des Plans zugleich über die gegen den Plan erhobenen Einwendungen, über die keine Einigung erzielt worden ist und erlegt dem Aufgabenträger Vorkehrungen oder die Einrichtung von Anlagen und Einrichtungen auf,</w:t>
      </w:r>
      <w:r w:rsidR="00C52368">
        <w:t xml:space="preserve"> die zum Wohl </w:t>
      </w:r>
      <w:r>
        <w:t>der</w:t>
      </w:r>
      <w:r>
        <w:rPr>
          <w:spacing w:val="-7"/>
        </w:rPr>
        <w:t xml:space="preserve"> </w:t>
      </w:r>
      <w:r>
        <w:t>Allgemeinheit</w:t>
      </w:r>
      <w:r>
        <w:rPr>
          <w:spacing w:val="-6"/>
        </w:rPr>
        <w:t xml:space="preserve"> </w:t>
      </w:r>
      <w:r>
        <w:t>oder</w:t>
      </w:r>
      <w:r>
        <w:rPr>
          <w:spacing w:val="-7"/>
        </w:rPr>
        <w:t xml:space="preserve"> </w:t>
      </w:r>
      <w:r>
        <w:t>zur</w:t>
      </w:r>
      <w:r>
        <w:rPr>
          <w:spacing w:val="-6"/>
        </w:rPr>
        <w:t xml:space="preserve"> </w:t>
      </w:r>
      <w:r>
        <w:t>Vermeidung</w:t>
      </w:r>
      <w:r>
        <w:rPr>
          <w:spacing w:val="-6"/>
        </w:rPr>
        <w:t xml:space="preserve"> </w:t>
      </w:r>
      <w:r>
        <w:t>nachteiliger</w:t>
      </w:r>
      <w:r>
        <w:rPr>
          <w:spacing w:val="-11"/>
        </w:rPr>
        <w:t xml:space="preserve"> </w:t>
      </w:r>
      <w:r>
        <w:t>Wirkungen</w:t>
      </w:r>
      <w:r>
        <w:rPr>
          <w:spacing w:val="-7"/>
        </w:rPr>
        <w:t xml:space="preserve"> </w:t>
      </w:r>
      <w:r>
        <w:t>auf</w:t>
      </w:r>
      <w:r>
        <w:rPr>
          <w:spacing w:val="-5"/>
        </w:rPr>
        <w:t xml:space="preserve"> </w:t>
      </w:r>
      <w:r>
        <w:t>Rechte</w:t>
      </w:r>
      <w:r>
        <w:rPr>
          <w:spacing w:val="-7"/>
        </w:rPr>
        <w:t xml:space="preserve"> </w:t>
      </w:r>
      <w:r>
        <w:t>Dritter erforderlich sind. Dieses erfolgt durch die Aufnahme von Nebenbestimmungen in den Planfeststellungsbeschluss (siehe unter I.2). Zugleich bewirkt der Planfeststellungsbeschluss eine Konzentrationswirkung bezüglich aller nach anderen Rechtsvorschriften erforderlichen Genehmigungen, Erlaubnisse oder Zustimmungen, die durch den einheitlichen Planfeststellungsbeschluss ersetzt</w:t>
      </w:r>
      <w:r>
        <w:rPr>
          <w:spacing w:val="2"/>
        </w:rPr>
        <w:t xml:space="preserve"> </w:t>
      </w:r>
      <w:r>
        <w:t>werden.</w:t>
      </w:r>
    </w:p>
    <w:p w14:paraId="71DA128E" w14:textId="77777777" w:rsidR="00E24E35" w:rsidRDefault="007F5047">
      <w:pPr>
        <w:pStyle w:val="Textkrper"/>
        <w:spacing w:before="121" w:line="360" w:lineRule="auto"/>
        <w:ind w:right="1018"/>
      </w:pPr>
      <w:r>
        <w:t>Insgesamt kommt die Planfeststellungsbehörde zu folgender Beurteilung. Das hier angewandte Fachplanungsrecht lässt keine formellen Rechtsfehler im Verfahren erkennen. Da</w:t>
      </w:r>
      <w:r w:rsidR="00AB1A99">
        <w:t>r</w:t>
      </w:r>
      <w:r>
        <w:t>über</w:t>
      </w:r>
      <w:r>
        <w:rPr>
          <w:spacing w:val="-12"/>
        </w:rPr>
        <w:t xml:space="preserve"> </w:t>
      </w:r>
      <w:r>
        <w:t>hinaus</w:t>
      </w:r>
      <w:r>
        <w:rPr>
          <w:spacing w:val="-12"/>
        </w:rPr>
        <w:t xml:space="preserve"> </w:t>
      </w:r>
      <w:r>
        <w:t>bestehen</w:t>
      </w:r>
      <w:r>
        <w:rPr>
          <w:spacing w:val="-16"/>
        </w:rPr>
        <w:t xml:space="preserve"> </w:t>
      </w:r>
      <w:r>
        <w:t>auch</w:t>
      </w:r>
      <w:r>
        <w:rPr>
          <w:spacing w:val="-12"/>
        </w:rPr>
        <w:t xml:space="preserve"> </w:t>
      </w:r>
      <w:r>
        <w:t>in</w:t>
      </w:r>
      <w:r>
        <w:rPr>
          <w:spacing w:val="-15"/>
        </w:rPr>
        <w:t xml:space="preserve"> </w:t>
      </w:r>
      <w:r>
        <w:t>materieller</w:t>
      </w:r>
      <w:r>
        <w:rPr>
          <w:spacing w:val="-12"/>
        </w:rPr>
        <w:t xml:space="preserve"> </w:t>
      </w:r>
      <w:r>
        <w:t>Hinsicht</w:t>
      </w:r>
      <w:r>
        <w:rPr>
          <w:spacing w:val="-13"/>
        </w:rPr>
        <w:t xml:space="preserve"> </w:t>
      </w:r>
      <w:r>
        <w:t>keine</w:t>
      </w:r>
      <w:r>
        <w:rPr>
          <w:spacing w:val="-12"/>
        </w:rPr>
        <w:t xml:space="preserve"> </w:t>
      </w:r>
      <w:r>
        <w:t>Bedenken,</w:t>
      </w:r>
      <w:r>
        <w:rPr>
          <w:spacing w:val="-14"/>
        </w:rPr>
        <w:t xml:space="preserve"> </w:t>
      </w:r>
      <w:r>
        <w:t>das</w:t>
      </w:r>
      <w:r>
        <w:rPr>
          <w:spacing w:val="-12"/>
        </w:rPr>
        <w:t xml:space="preserve"> </w:t>
      </w:r>
      <w:r>
        <w:t>beantragte</w:t>
      </w:r>
      <w:r>
        <w:rPr>
          <w:spacing w:val="-13"/>
        </w:rPr>
        <w:t xml:space="preserve"> </w:t>
      </w:r>
      <w:r>
        <w:t>Vorhaben zu</w:t>
      </w:r>
      <w:r>
        <w:rPr>
          <w:spacing w:val="-8"/>
        </w:rPr>
        <w:t xml:space="preserve"> </w:t>
      </w:r>
      <w:r>
        <w:t>genehmigen.</w:t>
      </w:r>
      <w:r>
        <w:rPr>
          <w:spacing w:val="-8"/>
        </w:rPr>
        <w:t xml:space="preserve"> </w:t>
      </w:r>
      <w:r>
        <w:t>Insbesondere</w:t>
      </w:r>
      <w:r>
        <w:rPr>
          <w:spacing w:val="-8"/>
        </w:rPr>
        <w:t xml:space="preserve"> </w:t>
      </w:r>
      <w:r>
        <w:t>ist</w:t>
      </w:r>
      <w:r>
        <w:rPr>
          <w:spacing w:val="-8"/>
        </w:rPr>
        <w:t xml:space="preserve"> </w:t>
      </w:r>
      <w:r>
        <w:t>eine</w:t>
      </w:r>
      <w:r>
        <w:rPr>
          <w:spacing w:val="-8"/>
        </w:rPr>
        <w:t xml:space="preserve"> </w:t>
      </w:r>
      <w:r>
        <w:t>Planrechtfertigung</w:t>
      </w:r>
      <w:r>
        <w:rPr>
          <w:spacing w:val="-10"/>
        </w:rPr>
        <w:t xml:space="preserve"> </w:t>
      </w:r>
      <w:r>
        <w:t>gegeben,</w:t>
      </w:r>
      <w:r>
        <w:rPr>
          <w:spacing w:val="-8"/>
        </w:rPr>
        <w:t xml:space="preserve"> </w:t>
      </w:r>
      <w:r>
        <w:t>sind</w:t>
      </w:r>
      <w:r>
        <w:rPr>
          <w:spacing w:val="-12"/>
        </w:rPr>
        <w:t xml:space="preserve"> </w:t>
      </w:r>
      <w:r>
        <w:t>keine</w:t>
      </w:r>
      <w:r>
        <w:rPr>
          <w:spacing w:val="-8"/>
        </w:rPr>
        <w:t xml:space="preserve"> </w:t>
      </w:r>
      <w:r>
        <w:t>besseren</w:t>
      </w:r>
      <w:r>
        <w:rPr>
          <w:spacing w:val="-10"/>
        </w:rPr>
        <w:t xml:space="preserve"> </w:t>
      </w:r>
      <w:r>
        <w:t>Planungsalternativen</w:t>
      </w:r>
      <w:r>
        <w:rPr>
          <w:spacing w:val="-11"/>
        </w:rPr>
        <w:t xml:space="preserve"> </w:t>
      </w:r>
      <w:r>
        <w:t>erkennbar</w:t>
      </w:r>
      <w:r>
        <w:rPr>
          <w:spacing w:val="-11"/>
        </w:rPr>
        <w:t xml:space="preserve"> </w:t>
      </w:r>
      <w:r>
        <w:t>und</w:t>
      </w:r>
      <w:r>
        <w:rPr>
          <w:spacing w:val="-12"/>
        </w:rPr>
        <w:t xml:space="preserve"> </w:t>
      </w:r>
      <w:r>
        <w:t>werden</w:t>
      </w:r>
      <w:r>
        <w:rPr>
          <w:spacing w:val="-11"/>
        </w:rPr>
        <w:t xml:space="preserve"> </w:t>
      </w:r>
      <w:r>
        <w:t>die</w:t>
      </w:r>
      <w:r>
        <w:rPr>
          <w:spacing w:val="-11"/>
        </w:rPr>
        <w:t xml:space="preserve"> </w:t>
      </w:r>
      <w:r>
        <w:t>bau-</w:t>
      </w:r>
      <w:r>
        <w:rPr>
          <w:spacing w:val="-10"/>
        </w:rPr>
        <w:t xml:space="preserve"> </w:t>
      </w:r>
      <w:r>
        <w:t>und</w:t>
      </w:r>
      <w:r>
        <w:rPr>
          <w:spacing w:val="-13"/>
        </w:rPr>
        <w:t xml:space="preserve"> </w:t>
      </w:r>
      <w:r>
        <w:t>betriebsbedingten</w:t>
      </w:r>
      <w:r>
        <w:rPr>
          <w:spacing w:val="-16"/>
        </w:rPr>
        <w:t xml:space="preserve"> </w:t>
      </w:r>
      <w:r>
        <w:t>Emissionen</w:t>
      </w:r>
      <w:r>
        <w:rPr>
          <w:spacing w:val="-11"/>
        </w:rPr>
        <w:t xml:space="preserve"> </w:t>
      </w:r>
      <w:r w:rsidR="00C52368">
        <w:rPr>
          <w:spacing w:val="-11"/>
        </w:rPr>
        <w:t xml:space="preserve">und Immissionen </w:t>
      </w:r>
      <w:r>
        <w:t>rechtskonform</w:t>
      </w:r>
      <w:r>
        <w:rPr>
          <w:spacing w:val="-9"/>
        </w:rPr>
        <w:t xml:space="preserve"> </w:t>
      </w:r>
      <w:r>
        <w:t>berücksichtigt.</w:t>
      </w:r>
      <w:r>
        <w:rPr>
          <w:spacing w:val="-8"/>
        </w:rPr>
        <w:t xml:space="preserve"> </w:t>
      </w:r>
      <w:r>
        <w:t>Zudem</w:t>
      </w:r>
      <w:r>
        <w:rPr>
          <w:spacing w:val="-9"/>
        </w:rPr>
        <w:t xml:space="preserve"> </w:t>
      </w:r>
      <w:r>
        <w:t>werden</w:t>
      </w:r>
      <w:r>
        <w:rPr>
          <w:spacing w:val="-10"/>
        </w:rPr>
        <w:t xml:space="preserve"> </w:t>
      </w:r>
      <w:r>
        <w:t>die</w:t>
      </w:r>
      <w:r>
        <w:rPr>
          <w:spacing w:val="-9"/>
        </w:rPr>
        <w:t xml:space="preserve"> </w:t>
      </w:r>
      <w:r>
        <w:t>gesetzlichen</w:t>
      </w:r>
      <w:r>
        <w:rPr>
          <w:spacing w:val="-10"/>
        </w:rPr>
        <w:t xml:space="preserve"> </w:t>
      </w:r>
      <w:r>
        <w:t>Anforderungen</w:t>
      </w:r>
      <w:r>
        <w:rPr>
          <w:spacing w:val="-14"/>
        </w:rPr>
        <w:t xml:space="preserve"> </w:t>
      </w:r>
      <w:r>
        <w:t>für</w:t>
      </w:r>
      <w:r>
        <w:rPr>
          <w:spacing w:val="-11"/>
        </w:rPr>
        <w:t xml:space="preserve"> </w:t>
      </w:r>
      <w:r>
        <w:t>den</w:t>
      </w:r>
      <w:r>
        <w:rPr>
          <w:spacing w:val="-10"/>
        </w:rPr>
        <w:t xml:space="preserve"> </w:t>
      </w:r>
      <w:r>
        <w:t>Landschafts- und Naturschutz sowie für den besonderen Artenschutz eingehalten. Die vorgelegten Untersuchungen</w:t>
      </w:r>
      <w:r>
        <w:rPr>
          <w:spacing w:val="-10"/>
        </w:rPr>
        <w:t xml:space="preserve"> </w:t>
      </w:r>
      <w:r>
        <w:t>und</w:t>
      </w:r>
      <w:r>
        <w:rPr>
          <w:spacing w:val="-6"/>
        </w:rPr>
        <w:t xml:space="preserve"> </w:t>
      </w:r>
      <w:r>
        <w:t>Prognosen</w:t>
      </w:r>
      <w:r>
        <w:rPr>
          <w:spacing w:val="-6"/>
        </w:rPr>
        <w:t xml:space="preserve"> </w:t>
      </w:r>
      <w:r>
        <w:t>entsprechen</w:t>
      </w:r>
      <w:r>
        <w:rPr>
          <w:spacing w:val="-6"/>
        </w:rPr>
        <w:t xml:space="preserve"> </w:t>
      </w:r>
      <w:r>
        <w:t>dabei</w:t>
      </w:r>
      <w:r>
        <w:rPr>
          <w:spacing w:val="-7"/>
        </w:rPr>
        <w:t xml:space="preserve"> </w:t>
      </w:r>
      <w:r>
        <w:t>sowohl</w:t>
      </w:r>
      <w:r>
        <w:rPr>
          <w:spacing w:val="-7"/>
        </w:rPr>
        <w:t xml:space="preserve"> </w:t>
      </w:r>
      <w:r>
        <w:t>vom</w:t>
      </w:r>
      <w:r>
        <w:rPr>
          <w:spacing w:val="-6"/>
        </w:rPr>
        <w:t xml:space="preserve"> </w:t>
      </w:r>
      <w:r>
        <w:t>Umfang</w:t>
      </w:r>
      <w:r>
        <w:rPr>
          <w:spacing w:val="-4"/>
        </w:rPr>
        <w:t xml:space="preserve"> </w:t>
      </w:r>
      <w:r>
        <w:t>als</w:t>
      </w:r>
      <w:r>
        <w:rPr>
          <w:spacing w:val="-6"/>
        </w:rPr>
        <w:t xml:space="preserve"> </w:t>
      </w:r>
      <w:r>
        <w:t>auch</w:t>
      </w:r>
      <w:r>
        <w:rPr>
          <w:spacing w:val="-6"/>
        </w:rPr>
        <w:t xml:space="preserve"> </w:t>
      </w:r>
      <w:r>
        <w:t>vom</w:t>
      </w:r>
      <w:r>
        <w:rPr>
          <w:spacing w:val="-5"/>
        </w:rPr>
        <w:t xml:space="preserve"> </w:t>
      </w:r>
      <w:r>
        <w:t>Inhalt</w:t>
      </w:r>
      <w:r>
        <w:rPr>
          <w:spacing w:val="-6"/>
        </w:rPr>
        <w:t xml:space="preserve"> </w:t>
      </w:r>
      <w:r>
        <w:t>dem Stand der Technik sowie den aktuellen Erfordernissen, die Ergebnisse sind plausibel und nachvollziehbar.</w:t>
      </w:r>
    </w:p>
    <w:p w14:paraId="5606CD24" w14:textId="77777777" w:rsidR="00A902A3" w:rsidRDefault="00A902A3">
      <w:r>
        <w:br w:type="page"/>
      </w:r>
    </w:p>
    <w:p w14:paraId="5DF8CC25" w14:textId="7C07A730" w:rsidR="00A902A3" w:rsidRDefault="00704A14">
      <w:pPr>
        <w:pStyle w:val="Textkrper"/>
        <w:spacing w:before="119" w:line="360" w:lineRule="auto"/>
        <w:ind w:right="1018"/>
      </w:pPr>
      <w:r>
        <w:lastRenderedPageBreak/>
        <w:t xml:space="preserve">Mit der </w:t>
      </w:r>
      <w:r w:rsidR="007F5047">
        <w:t>zuständige</w:t>
      </w:r>
      <w:r>
        <w:t>n</w:t>
      </w:r>
      <w:r w:rsidR="007F5047">
        <w:t xml:space="preserve"> Naturschutzbehörde </w:t>
      </w:r>
      <w:r w:rsidR="00DE69FE">
        <w:t>wurde das Benehmen</w:t>
      </w:r>
      <w:r w:rsidR="007F5047">
        <w:t xml:space="preserve"> zu den für</w:t>
      </w:r>
      <w:r w:rsidR="007F5047">
        <w:rPr>
          <w:spacing w:val="-11"/>
        </w:rPr>
        <w:t xml:space="preserve"> </w:t>
      </w:r>
      <w:r w:rsidR="007F5047">
        <w:t>die</w:t>
      </w:r>
      <w:r w:rsidR="007F5047">
        <w:rPr>
          <w:spacing w:val="-11"/>
        </w:rPr>
        <w:t xml:space="preserve"> </w:t>
      </w:r>
      <w:r w:rsidR="007F5047">
        <w:t>Durchführung</w:t>
      </w:r>
      <w:r w:rsidR="007F5047">
        <w:rPr>
          <w:spacing w:val="-9"/>
        </w:rPr>
        <w:t xml:space="preserve"> </w:t>
      </w:r>
      <w:r w:rsidR="007F5047">
        <w:t>des</w:t>
      </w:r>
      <w:r w:rsidR="007F5047">
        <w:rPr>
          <w:spacing w:val="-14"/>
        </w:rPr>
        <w:t xml:space="preserve"> </w:t>
      </w:r>
      <w:r w:rsidR="007F5047">
        <w:t>Vorhabens</w:t>
      </w:r>
      <w:r w:rsidR="007F5047">
        <w:rPr>
          <w:spacing w:val="-11"/>
        </w:rPr>
        <w:t xml:space="preserve"> </w:t>
      </w:r>
      <w:r w:rsidR="007F5047">
        <w:t>nach</w:t>
      </w:r>
      <w:r w:rsidR="007F5047">
        <w:rPr>
          <w:spacing w:val="-11"/>
        </w:rPr>
        <w:t xml:space="preserve"> </w:t>
      </w:r>
      <w:r w:rsidR="007F5047">
        <w:t>§</w:t>
      </w:r>
      <w:r w:rsidR="007F5047">
        <w:rPr>
          <w:spacing w:val="-12"/>
        </w:rPr>
        <w:t xml:space="preserve"> </w:t>
      </w:r>
      <w:r w:rsidR="007F5047">
        <w:t>15</w:t>
      </w:r>
      <w:r w:rsidR="007F5047">
        <w:rPr>
          <w:spacing w:val="-14"/>
        </w:rPr>
        <w:t xml:space="preserve"> </w:t>
      </w:r>
      <w:r w:rsidR="007F5047">
        <w:t>(2)</w:t>
      </w:r>
      <w:r w:rsidR="007F5047">
        <w:rPr>
          <w:spacing w:val="-12"/>
        </w:rPr>
        <w:t xml:space="preserve"> </w:t>
      </w:r>
      <w:r w:rsidR="007F5047">
        <w:t>BNatSchG</w:t>
      </w:r>
      <w:r w:rsidR="007F5047">
        <w:rPr>
          <w:spacing w:val="-10"/>
        </w:rPr>
        <w:t xml:space="preserve"> </w:t>
      </w:r>
      <w:r w:rsidR="007F5047">
        <w:t>erforderlichen</w:t>
      </w:r>
      <w:r w:rsidR="007F5047">
        <w:rPr>
          <w:spacing w:val="-12"/>
        </w:rPr>
        <w:t xml:space="preserve"> </w:t>
      </w:r>
      <w:r w:rsidR="007F5047">
        <w:t>Entscheidungen und Maßnahmen</w:t>
      </w:r>
      <w:r w:rsidR="007F5047">
        <w:rPr>
          <w:spacing w:val="-1"/>
        </w:rPr>
        <w:t xml:space="preserve"> </w:t>
      </w:r>
      <w:r w:rsidR="008243D5">
        <w:t>hergestellt</w:t>
      </w:r>
      <w:r w:rsidR="007F5047">
        <w:t>.</w:t>
      </w:r>
    </w:p>
    <w:p w14:paraId="2CBCA120" w14:textId="77777777" w:rsidR="00E24E35" w:rsidRDefault="00E24E35">
      <w:pPr>
        <w:pStyle w:val="Textkrper"/>
        <w:spacing w:before="119" w:line="360" w:lineRule="auto"/>
        <w:ind w:right="1018"/>
      </w:pPr>
    </w:p>
    <w:p w14:paraId="5B7E21DD" w14:textId="77777777" w:rsidR="00E24E35" w:rsidRDefault="007F5047">
      <w:pPr>
        <w:pStyle w:val="berschrift3"/>
        <w:numPr>
          <w:ilvl w:val="2"/>
          <w:numId w:val="7"/>
        </w:numPr>
        <w:tabs>
          <w:tab w:val="left" w:pos="1156"/>
        </w:tabs>
        <w:ind w:left="1155" w:hanging="408"/>
        <w:jc w:val="both"/>
      </w:pPr>
      <w:r>
        <w:t>Anhörung und</w:t>
      </w:r>
      <w:r>
        <w:rPr>
          <w:spacing w:val="-1"/>
        </w:rPr>
        <w:t xml:space="preserve"> </w:t>
      </w:r>
      <w:r>
        <w:t>Erörterung</w:t>
      </w:r>
    </w:p>
    <w:p w14:paraId="10E601F1" w14:textId="77777777" w:rsidR="00E24E35" w:rsidRDefault="007F5047">
      <w:pPr>
        <w:pStyle w:val="Textkrper"/>
        <w:spacing w:before="128" w:line="360" w:lineRule="auto"/>
        <w:ind w:right="1016"/>
      </w:pPr>
      <w:r>
        <w:t xml:space="preserve">Bei dem Bauvorhaben „Ersatzneubau des Bauwerkes </w:t>
      </w:r>
      <w:r>
        <w:rPr>
          <w:spacing w:val="-5"/>
        </w:rPr>
        <w:t xml:space="preserve">BW </w:t>
      </w:r>
      <w:r>
        <w:t>443, Brücke über die Varreler Bäke</w:t>
      </w:r>
      <w:r>
        <w:rPr>
          <w:spacing w:val="-7"/>
        </w:rPr>
        <w:t xml:space="preserve"> </w:t>
      </w:r>
      <w:r>
        <w:t>im</w:t>
      </w:r>
      <w:r>
        <w:rPr>
          <w:spacing w:val="-5"/>
        </w:rPr>
        <w:t xml:space="preserve"> </w:t>
      </w:r>
      <w:r>
        <w:t>Zuge</w:t>
      </w:r>
      <w:r>
        <w:rPr>
          <w:spacing w:val="-6"/>
        </w:rPr>
        <w:t xml:space="preserve"> </w:t>
      </w:r>
      <w:r>
        <w:t>der</w:t>
      </w:r>
      <w:r>
        <w:rPr>
          <w:spacing w:val="-5"/>
        </w:rPr>
        <w:t xml:space="preserve"> </w:t>
      </w:r>
      <w:r>
        <w:t>B</w:t>
      </w:r>
      <w:r>
        <w:rPr>
          <w:spacing w:val="-2"/>
        </w:rPr>
        <w:t xml:space="preserve"> </w:t>
      </w:r>
      <w:r>
        <w:t>75“</w:t>
      </w:r>
      <w:r>
        <w:rPr>
          <w:spacing w:val="-5"/>
        </w:rPr>
        <w:t xml:space="preserve"> </w:t>
      </w:r>
      <w:r>
        <w:t>handelt</w:t>
      </w:r>
      <w:r>
        <w:rPr>
          <w:spacing w:val="-3"/>
        </w:rPr>
        <w:t xml:space="preserve"> </w:t>
      </w:r>
      <w:r>
        <w:t>es</w:t>
      </w:r>
      <w:r>
        <w:rPr>
          <w:spacing w:val="-6"/>
        </w:rPr>
        <w:t xml:space="preserve"> </w:t>
      </w:r>
      <w:r>
        <w:t>sich</w:t>
      </w:r>
      <w:r>
        <w:rPr>
          <w:spacing w:val="-6"/>
        </w:rPr>
        <w:t xml:space="preserve"> </w:t>
      </w:r>
      <w:r>
        <w:t>um</w:t>
      </w:r>
      <w:r>
        <w:rPr>
          <w:spacing w:val="-5"/>
        </w:rPr>
        <w:t xml:space="preserve"> </w:t>
      </w:r>
      <w:r>
        <w:t>den</w:t>
      </w:r>
      <w:r>
        <w:rPr>
          <w:spacing w:val="-6"/>
        </w:rPr>
        <w:t xml:space="preserve"> </w:t>
      </w:r>
      <w:r>
        <w:t>Bau</w:t>
      </w:r>
      <w:r>
        <w:rPr>
          <w:spacing w:val="-5"/>
        </w:rPr>
        <w:t xml:space="preserve"> </w:t>
      </w:r>
      <w:r>
        <w:t>einer</w:t>
      </w:r>
      <w:r>
        <w:rPr>
          <w:spacing w:val="-5"/>
        </w:rPr>
        <w:t xml:space="preserve"> </w:t>
      </w:r>
      <w:r>
        <w:t>Bundesfernstraße,</w:t>
      </w:r>
      <w:r>
        <w:rPr>
          <w:spacing w:val="-3"/>
        </w:rPr>
        <w:t xml:space="preserve"> </w:t>
      </w:r>
      <w:r>
        <w:t>die</w:t>
      </w:r>
      <w:r>
        <w:rPr>
          <w:spacing w:val="-6"/>
        </w:rPr>
        <w:t xml:space="preserve"> </w:t>
      </w:r>
      <w:r>
        <w:t>einer</w:t>
      </w:r>
      <w:r>
        <w:rPr>
          <w:spacing w:val="-5"/>
        </w:rPr>
        <w:t xml:space="preserve"> </w:t>
      </w:r>
      <w:r>
        <w:t>Plan</w:t>
      </w:r>
      <w:r w:rsidR="00AB1A99">
        <w:t>f</w:t>
      </w:r>
      <w:r>
        <w:t>eststellung gemäß § 17 FStrG bedarf. Die Varreler Bäke bildet an dieser Stelle die Grenze zwischen der Freien Hansestadt Bremen und Niedersachsen. Somit bestand für die Vorhabenträgerin</w:t>
      </w:r>
      <w:r>
        <w:rPr>
          <w:spacing w:val="-13"/>
        </w:rPr>
        <w:t xml:space="preserve"> </w:t>
      </w:r>
      <w:r>
        <w:t>die</w:t>
      </w:r>
      <w:r>
        <w:rPr>
          <w:spacing w:val="-15"/>
        </w:rPr>
        <w:t xml:space="preserve"> </w:t>
      </w:r>
      <w:r>
        <w:t>Notwendigkeit,</w:t>
      </w:r>
      <w:r>
        <w:rPr>
          <w:spacing w:val="-14"/>
        </w:rPr>
        <w:t xml:space="preserve"> </w:t>
      </w:r>
      <w:r>
        <w:t>das</w:t>
      </w:r>
      <w:r>
        <w:rPr>
          <w:spacing w:val="-14"/>
        </w:rPr>
        <w:t xml:space="preserve"> </w:t>
      </w:r>
      <w:r>
        <w:t>Baurecht</w:t>
      </w:r>
      <w:r>
        <w:rPr>
          <w:spacing w:val="-13"/>
        </w:rPr>
        <w:t xml:space="preserve"> </w:t>
      </w:r>
      <w:r>
        <w:t>in</w:t>
      </w:r>
      <w:r>
        <w:rPr>
          <w:spacing w:val="-16"/>
        </w:rPr>
        <w:t xml:space="preserve"> </w:t>
      </w:r>
      <w:r>
        <w:t>beiden</w:t>
      </w:r>
      <w:r>
        <w:rPr>
          <w:spacing w:val="-12"/>
        </w:rPr>
        <w:t xml:space="preserve"> </w:t>
      </w:r>
      <w:r>
        <w:t>Bundesländern</w:t>
      </w:r>
      <w:r>
        <w:rPr>
          <w:spacing w:val="-15"/>
        </w:rPr>
        <w:t xml:space="preserve"> </w:t>
      </w:r>
      <w:r>
        <w:t>zu</w:t>
      </w:r>
      <w:r>
        <w:rPr>
          <w:spacing w:val="-16"/>
        </w:rPr>
        <w:t xml:space="preserve"> </w:t>
      </w:r>
      <w:r>
        <w:t>beantragen,</w:t>
      </w:r>
      <w:r>
        <w:rPr>
          <w:spacing w:val="-13"/>
        </w:rPr>
        <w:t xml:space="preserve"> </w:t>
      </w:r>
      <w:r>
        <w:t>um</w:t>
      </w:r>
      <w:r>
        <w:rPr>
          <w:spacing w:val="-13"/>
        </w:rPr>
        <w:t xml:space="preserve"> </w:t>
      </w:r>
      <w:r>
        <w:t>die Planfeststellung</w:t>
      </w:r>
      <w:r>
        <w:rPr>
          <w:spacing w:val="-13"/>
        </w:rPr>
        <w:t xml:space="preserve"> </w:t>
      </w:r>
      <w:r>
        <w:t>für</w:t>
      </w:r>
      <w:r>
        <w:rPr>
          <w:spacing w:val="-13"/>
        </w:rPr>
        <w:t xml:space="preserve"> </w:t>
      </w:r>
      <w:r>
        <w:t>das</w:t>
      </w:r>
      <w:r>
        <w:rPr>
          <w:spacing w:val="-14"/>
        </w:rPr>
        <w:t xml:space="preserve"> </w:t>
      </w:r>
      <w:r>
        <w:t>Gesamtbauwerk</w:t>
      </w:r>
      <w:r>
        <w:rPr>
          <w:spacing w:val="-11"/>
        </w:rPr>
        <w:t xml:space="preserve"> </w:t>
      </w:r>
      <w:r>
        <w:t>erlangen</w:t>
      </w:r>
      <w:r>
        <w:rPr>
          <w:spacing w:val="-13"/>
        </w:rPr>
        <w:t xml:space="preserve"> </w:t>
      </w:r>
      <w:r>
        <w:t>zu</w:t>
      </w:r>
      <w:r>
        <w:rPr>
          <w:spacing w:val="-13"/>
        </w:rPr>
        <w:t xml:space="preserve"> </w:t>
      </w:r>
      <w:r>
        <w:t>können.</w:t>
      </w:r>
      <w:r>
        <w:rPr>
          <w:spacing w:val="-13"/>
        </w:rPr>
        <w:t xml:space="preserve"> </w:t>
      </w:r>
      <w:r>
        <w:t>Die</w:t>
      </w:r>
      <w:r>
        <w:rPr>
          <w:spacing w:val="-13"/>
        </w:rPr>
        <w:t xml:space="preserve"> </w:t>
      </w:r>
      <w:r>
        <w:t>Antragsunterlagen</w:t>
      </w:r>
      <w:r>
        <w:rPr>
          <w:spacing w:val="-13"/>
        </w:rPr>
        <w:t xml:space="preserve"> </w:t>
      </w:r>
      <w:r>
        <w:t>wurden zeitgleich</w:t>
      </w:r>
      <w:r>
        <w:rPr>
          <w:spacing w:val="-17"/>
        </w:rPr>
        <w:t xml:space="preserve"> </w:t>
      </w:r>
      <w:r>
        <w:t>in</w:t>
      </w:r>
      <w:r>
        <w:rPr>
          <w:spacing w:val="-17"/>
        </w:rPr>
        <w:t xml:space="preserve"> </w:t>
      </w:r>
      <w:r>
        <w:t>Niedersachsen</w:t>
      </w:r>
      <w:r>
        <w:rPr>
          <w:spacing w:val="-16"/>
        </w:rPr>
        <w:t xml:space="preserve"> </w:t>
      </w:r>
      <w:r>
        <w:t>(dort</w:t>
      </w:r>
      <w:r>
        <w:rPr>
          <w:spacing w:val="-16"/>
        </w:rPr>
        <w:t xml:space="preserve"> </w:t>
      </w:r>
      <w:r>
        <w:t>in</w:t>
      </w:r>
      <w:r>
        <w:rPr>
          <w:spacing w:val="-16"/>
        </w:rPr>
        <w:t xml:space="preserve"> </w:t>
      </w:r>
      <w:r>
        <w:t>den</w:t>
      </w:r>
      <w:r>
        <w:rPr>
          <w:spacing w:val="-19"/>
        </w:rPr>
        <w:t xml:space="preserve"> </w:t>
      </w:r>
      <w:r>
        <w:t>Gemeinden</w:t>
      </w:r>
      <w:r>
        <w:rPr>
          <w:spacing w:val="-16"/>
        </w:rPr>
        <w:t xml:space="preserve"> </w:t>
      </w:r>
      <w:r>
        <w:t>Delmenhorst</w:t>
      </w:r>
      <w:r>
        <w:rPr>
          <w:spacing w:val="-16"/>
        </w:rPr>
        <w:t xml:space="preserve"> </w:t>
      </w:r>
      <w:r>
        <w:t>und</w:t>
      </w:r>
      <w:r>
        <w:rPr>
          <w:spacing w:val="-17"/>
        </w:rPr>
        <w:t xml:space="preserve"> </w:t>
      </w:r>
      <w:r>
        <w:t>Stuhr)</w:t>
      </w:r>
      <w:r>
        <w:rPr>
          <w:spacing w:val="-15"/>
        </w:rPr>
        <w:t xml:space="preserve"> </w:t>
      </w:r>
      <w:r>
        <w:t>und</w:t>
      </w:r>
      <w:r>
        <w:rPr>
          <w:spacing w:val="-16"/>
        </w:rPr>
        <w:t xml:space="preserve"> </w:t>
      </w:r>
      <w:r>
        <w:t>in</w:t>
      </w:r>
      <w:r>
        <w:rPr>
          <w:spacing w:val="-17"/>
        </w:rPr>
        <w:t xml:space="preserve"> </w:t>
      </w:r>
      <w:r>
        <w:t>der</w:t>
      </w:r>
      <w:r>
        <w:rPr>
          <w:spacing w:val="-17"/>
        </w:rPr>
        <w:t xml:space="preserve"> </w:t>
      </w:r>
      <w:r>
        <w:t>Stadtgemeinde Bremen zur allgemeinen Einsichtnahme ausgelegt. Die Offenlage der Maßnahme erfolgte zudem über das UVP-Portal der</w:t>
      </w:r>
      <w:r>
        <w:rPr>
          <w:spacing w:val="-2"/>
        </w:rPr>
        <w:t xml:space="preserve"> </w:t>
      </w:r>
      <w:r>
        <w:t>Länder.</w:t>
      </w:r>
    </w:p>
    <w:p w14:paraId="62E5282E" w14:textId="77777777" w:rsidR="00E24E35" w:rsidRDefault="007F5047">
      <w:pPr>
        <w:pStyle w:val="berschrift3"/>
        <w:numPr>
          <w:ilvl w:val="3"/>
          <w:numId w:val="7"/>
        </w:numPr>
        <w:tabs>
          <w:tab w:val="left" w:pos="1341"/>
        </w:tabs>
        <w:spacing w:before="117"/>
        <w:ind w:hanging="593"/>
        <w:jc w:val="both"/>
      </w:pPr>
      <w:r>
        <w:t>Anhörung der Öffentlichkeit, Auslegung</w:t>
      </w:r>
    </w:p>
    <w:p w14:paraId="0C435E4E" w14:textId="77777777" w:rsidR="00E24E35" w:rsidRDefault="007F5047" w:rsidP="00C52368">
      <w:pPr>
        <w:pStyle w:val="Textkrper"/>
        <w:spacing w:before="129" w:line="360" w:lineRule="auto"/>
        <w:ind w:right="733"/>
      </w:pPr>
      <w:r>
        <w:t>Der</w:t>
      </w:r>
      <w:r>
        <w:rPr>
          <w:spacing w:val="-14"/>
        </w:rPr>
        <w:t xml:space="preserve"> </w:t>
      </w:r>
      <w:r>
        <w:t>Antrag</w:t>
      </w:r>
      <w:r>
        <w:rPr>
          <w:spacing w:val="-16"/>
        </w:rPr>
        <w:t xml:space="preserve"> </w:t>
      </w:r>
      <w:r>
        <w:t>auf</w:t>
      </w:r>
      <w:r>
        <w:rPr>
          <w:spacing w:val="-14"/>
        </w:rPr>
        <w:t xml:space="preserve"> </w:t>
      </w:r>
      <w:r>
        <w:t>Einleitung</w:t>
      </w:r>
      <w:r>
        <w:rPr>
          <w:spacing w:val="-16"/>
        </w:rPr>
        <w:t xml:space="preserve"> </w:t>
      </w:r>
      <w:r>
        <w:t>des</w:t>
      </w:r>
      <w:r>
        <w:rPr>
          <w:spacing w:val="-17"/>
        </w:rPr>
        <w:t xml:space="preserve"> </w:t>
      </w:r>
      <w:r>
        <w:t>Planfeststellungsverfahrens</w:t>
      </w:r>
      <w:r>
        <w:rPr>
          <w:spacing w:val="-20"/>
        </w:rPr>
        <w:t xml:space="preserve"> </w:t>
      </w:r>
      <w:r>
        <w:t>für</w:t>
      </w:r>
      <w:r>
        <w:rPr>
          <w:spacing w:val="-16"/>
        </w:rPr>
        <w:t xml:space="preserve"> </w:t>
      </w:r>
      <w:r>
        <w:t>den</w:t>
      </w:r>
      <w:r>
        <w:rPr>
          <w:spacing w:val="-18"/>
        </w:rPr>
        <w:t xml:space="preserve"> </w:t>
      </w:r>
      <w:r>
        <w:t>Ersatzneubau</w:t>
      </w:r>
      <w:r>
        <w:rPr>
          <w:spacing w:val="-16"/>
        </w:rPr>
        <w:t xml:space="preserve"> </w:t>
      </w:r>
      <w:r>
        <w:t>des</w:t>
      </w:r>
      <w:r>
        <w:rPr>
          <w:spacing w:val="-17"/>
        </w:rPr>
        <w:t xml:space="preserve"> </w:t>
      </w:r>
      <w:r>
        <w:t xml:space="preserve">Bauwerkes </w:t>
      </w:r>
      <w:r>
        <w:rPr>
          <w:spacing w:val="-3"/>
        </w:rPr>
        <w:t>BW</w:t>
      </w:r>
      <w:r>
        <w:rPr>
          <w:spacing w:val="-4"/>
        </w:rPr>
        <w:t xml:space="preserve"> </w:t>
      </w:r>
      <w:r>
        <w:t>443,</w:t>
      </w:r>
      <w:r>
        <w:rPr>
          <w:spacing w:val="-11"/>
        </w:rPr>
        <w:t xml:space="preserve"> </w:t>
      </w:r>
      <w:r>
        <w:t>Brücke</w:t>
      </w:r>
      <w:r>
        <w:rPr>
          <w:spacing w:val="-9"/>
        </w:rPr>
        <w:t xml:space="preserve"> </w:t>
      </w:r>
      <w:r>
        <w:t>über</w:t>
      </w:r>
      <w:r>
        <w:rPr>
          <w:spacing w:val="-8"/>
        </w:rPr>
        <w:t xml:space="preserve"> </w:t>
      </w:r>
      <w:r>
        <w:t>die</w:t>
      </w:r>
      <w:r>
        <w:rPr>
          <w:spacing w:val="-12"/>
        </w:rPr>
        <w:t xml:space="preserve"> </w:t>
      </w:r>
      <w:r>
        <w:t>Varreler</w:t>
      </w:r>
      <w:r>
        <w:rPr>
          <w:spacing w:val="-10"/>
        </w:rPr>
        <w:t xml:space="preserve"> </w:t>
      </w:r>
      <w:r>
        <w:t>Bäke</w:t>
      </w:r>
      <w:r>
        <w:rPr>
          <w:spacing w:val="-11"/>
        </w:rPr>
        <w:t xml:space="preserve"> </w:t>
      </w:r>
      <w:r>
        <w:t>im</w:t>
      </w:r>
      <w:r>
        <w:rPr>
          <w:spacing w:val="-9"/>
        </w:rPr>
        <w:t xml:space="preserve"> </w:t>
      </w:r>
      <w:r>
        <w:t>Zuge</w:t>
      </w:r>
      <w:r>
        <w:rPr>
          <w:spacing w:val="-9"/>
        </w:rPr>
        <w:t xml:space="preserve"> </w:t>
      </w:r>
      <w:r>
        <w:t>der</w:t>
      </w:r>
      <w:r>
        <w:rPr>
          <w:spacing w:val="-9"/>
        </w:rPr>
        <w:t xml:space="preserve"> </w:t>
      </w:r>
      <w:r>
        <w:t>B</w:t>
      </w:r>
      <w:r>
        <w:rPr>
          <w:spacing w:val="-1"/>
        </w:rPr>
        <w:t xml:space="preserve"> </w:t>
      </w:r>
      <w:r>
        <w:t>75,</w:t>
      </w:r>
      <w:r>
        <w:rPr>
          <w:spacing w:val="-11"/>
        </w:rPr>
        <w:t xml:space="preserve"> </w:t>
      </w:r>
      <w:r>
        <w:t>zur</w:t>
      </w:r>
      <w:r>
        <w:rPr>
          <w:spacing w:val="-8"/>
        </w:rPr>
        <w:t xml:space="preserve"> </w:t>
      </w:r>
      <w:r>
        <w:t>Durchführung</w:t>
      </w:r>
      <w:r>
        <w:rPr>
          <w:spacing w:val="-10"/>
        </w:rPr>
        <w:t xml:space="preserve"> </w:t>
      </w:r>
      <w:r>
        <w:t>des</w:t>
      </w:r>
      <w:r>
        <w:rPr>
          <w:spacing w:val="-8"/>
        </w:rPr>
        <w:t xml:space="preserve"> </w:t>
      </w:r>
      <w:r>
        <w:t xml:space="preserve">Anhörungsverfahrens ist am </w:t>
      </w:r>
      <w:r w:rsidR="00AD7235">
        <w:t>29</w:t>
      </w:r>
      <w:r>
        <w:t>. März 2019 bei der zuständigen Anhörungsbehörde eingegangen. Die</w:t>
      </w:r>
      <w:r>
        <w:rPr>
          <w:spacing w:val="-5"/>
        </w:rPr>
        <w:t xml:space="preserve"> </w:t>
      </w:r>
      <w:r>
        <w:t>Planunterlagen</w:t>
      </w:r>
      <w:r>
        <w:rPr>
          <w:spacing w:val="-5"/>
        </w:rPr>
        <w:t xml:space="preserve"> </w:t>
      </w:r>
      <w:r>
        <w:t>haben</w:t>
      </w:r>
      <w:r>
        <w:rPr>
          <w:spacing w:val="-5"/>
        </w:rPr>
        <w:t xml:space="preserve"> </w:t>
      </w:r>
      <w:r>
        <w:t>in</w:t>
      </w:r>
      <w:r>
        <w:rPr>
          <w:spacing w:val="-5"/>
        </w:rPr>
        <w:t xml:space="preserve"> </w:t>
      </w:r>
      <w:r>
        <w:t>der</w:t>
      </w:r>
      <w:r>
        <w:rPr>
          <w:spacing w:val="-4"/>
        </w:rPr>
        <w:t xml:space="preserve"> </w:t>
      </w:r>
      <w:r>
        <w:t>Zeit</w:t>
      </w:r>
      <w:r>
        <w:rPr>
          <w:spacing w:val="-6"/>
        </w:rPr>
        <w:t xml:space="preserve"> </w:t>
      </w:r>
      <w:r>
        <w:t>vom</w:t>
      </w:r>
      <w:r>
        <w:rPr>
          <w:spacing w:val="-4"/>
        </w:rPr>
        <w:t xml:space="preserve"> </w:t>
      </w:r>
      <w:r>
        <w:t>13.</w:t>
      </w:r>
      <w:r>
        <w:rPr>
          <w:spacing w:val="-5"/>
        </w:rPr>
        <w:t xml:space="preserve"> </w:t>
      </w:r>
      <w:r>
        <w:t>Mai</w:t>
      </w:r>
      <w:r>
        <w:rPr>
          <w:spacing w:val="-3"/>
        </w:rPr>
        <w:t xml:space="preserve"> </w:t>
      </w:r>
      <w:r>
        <w:t>2019</w:t>
      </w:r>
      <w:r>
        <w:rPr>
          <w:spacing w:val="-5"/>
        </w:rPr>
        <w:t xml:space="preserve"> </w:t>
      </w:r>
      <w:r>
        <w:t>bis</w:t>
      </w:r>
      <w:r>
        <w:rPr>
          <w:spacing w:val="-5"/>
        </w:rPr>
        <w:t xml:space="preserve"> </w:t>
      </w:r>
      <w:r>
        <w:t>zum</w:t>
      </w:r>
      <w:r>
        <w:rPr>
          <w:spacing w:val="-4"/>
        </w:rPr>
        <w:t xml:space="preserve"> </w:t>
      </w:r>
      <w:r>
        <w:t>12. Juni</w:t>
      </w:r>
      <w:r>
        <w:rPr>
          <w:spacing w:val="-6"/>
        </w:rPr>
        <w:t xml:space="preserve"> </w:t>
      </w:r>
      <w:r>
        <w:t>2019</w:t>
      </w:r>
      <w:r>
        <w:rPr>
          <w:spacing w:val="-5"/>
        </w:rPr>
        <w:t xml:space="preserve"> </w:t>
      </w:r>
      <w:r>
        <w:t>einschließlich</w:t>
      </w:r>
      <w:r>
        <w:rPr>
          <w:spacing w:val="-4"/>
        </w:rPr>
        <w:t xml:space="preserve"> </w:t>
      </w:r>
      <w:r w:rsidR="00C52368">
        <w:rPr>
          <w:spacing w:val="-4"/>
        </w:rPr>
        <w:t xml:space="preserve">in der Stadt Delmenhorst, </w:t>
      </w:r>
      <w:bookmarkStart w:id="4" w:name="_Hlk31372895"/>
      <w:r w:rsidR="005636E0">
        <w:rPr>
          <w:spacing w:val="-4"/>
        </w:rPr>
        <w:t xml:space="preserve">Stadthaus </w:t>
      </w:r>
      <w:r w:rsidR="00AD7235">
        <w:rPr>
          <w:spacing w:val="-4"/>
        </w:rPr>
        <w:t>Altbau</w:t>
      </w:r>
      <w:r w:rsidR="005636E0">
        <w:rPr>
          <w:spacing w:val="-4"/>
        </w:rPr>
        <w:t xml:space="preserve">, Am Stadtwall 1, </w:t>
      </w:r>
      <w:r w:rsidR="00AD7235">
        <w:rPr>
          <w:spacing w:val="-4"/>
        </w:rPr>
        <w:t xml:space="preserve">27749 Delmenhorst, </w:t>
      </w:r>
      <w:r w:rsidR="005636E0">
        <w:rPr>
          <w:spacing w:val="-4"/>
        </w:rPr>
        <w:t>Raum 220</w:t>
      </w:r>
      <w:r w:rsidR="00C52368">
        <w:rPr>
          <w:spacing w:val="-15"/>
        </w:rPr>
        <w:t xml:space="preserve">, </w:t>
      </w:r>
      <w:bookmarkEnd w:id="4"/>
      <w:r w:rsidR="00C52368">
        <w:t xml:space="preserve">sowie in der Gemeinde Stuhr, </w:t>
      </w:r>
      <w:r w:rsidR="005636E0">
        <w:t>Rathaus,</w:t>
      </w:r>
      <w:r w:rsidR="00AD7235">
        <w:t xml:space="preserve"> Blockener Weg 6, 28816 Stuhr, Zimmer 304</w:t>
      </w:r>
      <w:r w:rsidR="00C52368">
        <w:rPr>
          <w:spacing w:val="-15"/>
        </w:rPr>
        <w:t xml:space="preserve">, </w:t>
      </w:r>
      <w:r>
        <w:t>während</w:t>
      </w:r>
      <w:r>
        <w:rPr>
          <w:spacing w:val="34"/>
        </w:rPr>
        <w:t xml:space="preserve"> </w:t>
      </w:r>
      <w:r>
        <w:t>der</w:t>
      </w:r>
      <w:r w:rsidR="00C52368">
        <w:t xml:space="preserve"> Dienst</w:t>
      </w:r>
      <w:r>
        <w:t xml:space="preserve">stunden zur allgemeinen Einsichtnahme ausgelegen. Die Antragsunterlagen wurden außerdem im Internet auf den Seiten </w:t>
      </w:r>
      <w:r w:rsidR="00C52368">
        <w:t xml:space="preserve">der Stadt Delmenhorst </w:t>
      </w:r>
      <w:r>
        <w:t>sowie des UVP-Verbundes veröffentlicht. Zeit und Ort der Auslegung sind ortsüblich bekannt gegeben worden. In der Bekanntmachung wurde darauf hingewiesen, dass Einwendungen gegen</w:t>
      </w:r>
      <w:r>
        <w:rPr>
          <w:spacing w:val="-12"/>
        </w:rPr>
        <w:t xml:space="preserve"> </w:t>
      </w:r>
      <w:r>
        <w:t>das</w:t>
      </w:r>
      <w:r>
        <w:rPr>
          <w:spacing w:val="-11"/>
        </w:rPr>
        <w:t xml:space="preserve"> </w:t>
      </w:r>
      <w:r>
        <w:t>Vorhaben</w:t>
      </w:r>
      <w:r>
        <w:rPr>
          <w:spacing w:val="-14"/>
        </w:rPr>
        <w:t xml:space="preserve"> </w:t>
      </w:r>
      <w:r>
        <w:t>spätestens</w:t>
      </w:r>
      <w:r>
        <w:rPr>
          <w:spacing w:val="-11"/>
        </w:rPr>
        <w:t xml:space="preserve"> </w:t>
      </w:r>
      <w:r>
        <w:t>1</w:t>
      </w:r>
      <w:r>
        <w:rPr>
          <w:spacing w:val="-14"/>
        </w:rPr>
        <w:t xml:space="preserve"> </w:t>
      </w:r>
      <w:r>
        <w:t>Monat</w:t>
      </w:r>
      <w:r>
        <w:rPr>
          <w:spacing w:val="-11"/>
        </w:rPr>
        <w:t xml:space="preserve"> </w:t>
      </w:r>
      <w:r>
        <w:t>nach</w:t>
      </w:r>
      <w:r>
        <w:rPr>
          <w:spacing w:val="-11"/>
        </w:rPr>
        <w:t xml:space="preserve"> </w:t>
      </w:r>
      <w:r>
        <w:t>Beendigung</w:t>
      </w:r>
      <w:r>
        <w:rPr>
          <w:spacing w:val="-9"/>
        </w:rPr>
        <w:t xml:space="preserve"> </w:t>
      </w:r>
      <w:r>
        <w:t>der</w:t>
      </w:r>
      <w:r>
        <w:rPr>
          <w:spacing w:val="-10"/>
        </w:rPr>
        <w:t xml:space="preserve"> </w:t>
      </w:r>
      <w:r>
        <w:t>Auslegung</w:t>
      </w:r>
      <w:r>
        <w:rPr>
          <w:spacing w:val="-10"/>
        </w:rPr>
        <w:t xml:space="preserve"> </w:t>
      </w:r>
      <w:r>
        <w:t>bei</w:t>
      </w:r>
      <w:r>
        <w:rPr>
          <w:spacing w:val="-12"/>
        </w:rPr>
        <w:t xml:space="preserve"> </w:t>
      </w:r>
      <w:r>
        <w:t>den</w:t>
      </w:r>
      <w:r>
        <w:rPr>
          <w:spacing w:val="-11"/>
        </w:rPr>
        <w:t xml:space="preserve"> </w:t>
      </w:r>
      <w:r>
        <w:t>in</w:t>
      </w:r>
      <w:r>
        <w:rPr>
          <w:spacing w:val="-11"/>
        </w:rPr>
        <w:t xml:space="preserve"> </w:t>
      </w:r>
      <w:r>
        <w:t>der</w:t>
      </w:r>
      <w:r>
        <w:rPr>
          <w:spacing w:val="-10"/>
        </w:rPr>
        <w:t xml:space="preserve"> </w:t>
      </w:r>
      <w:r>
        <w:t>Bekanntmachung näher bezeichneten Stellen zu erheben sind. Einwendungen gegen den ausgelegten Plan konnten bis zum 12. Juli 2019 erhoben</w:t>
      </w:r>
      <w:r>
        <w:rPr>
          <w:spacing w:val="-5"/>
        </w:rPr>
        <w:t xml:space="preserve"> </w:t>
      </w:r>
      <w:r>
        <w:t>werden.</w:t>
      </w:r>
    </w:p>
    <w:p w14:paraId="0F8597E7" w14:textId="77777777" w:rsidR="00E24E35" w:rsidRDefault="00E24E35">
      <w:pPr>
        <w:pStyle w:val="Textkrper"/>
        <w:spacing w:before="8"/>
        <w:ind w:left="0"/>
        <w:jc w:val="left"/>
        <w:rPr>
          <w:sz w:val="20"/>
        </w:rPr>
      </w:pPr>
    </w:p>
    <w:p w14:paraId="132129ED" w14:textId="77777777" w:rsidR="00E24E35" w:rsidRDefault="007F5047" w:rsidP="00A902A3">
      <w:pPr>
        <w:pStyle w:val="berschrift3"/>
        <w:numPr>
          <w:ilvl w:val="3"/>
          <w:numId w:val="7"/>
        </w:numPr>
        <w:tabs>
          <w:tab w:val="left" w:pos="1418"/>
        </w:tabs>
        <w:ind w:left="2304" w:hanging="1557"/>
      </w:pPr>
      <w:r>
        <w:t>Anhörung der Träger öffentlicher Belange und</w:t>
      </w:r>
      <w:r>
        <w:rPr>
          <w:spacing w:val="-3"/>
        </w:rPr>
        <w:t xml:space="preserve"> </w:t>
      </w:r>
      <w:r>
        <w:t>Behörden</w:t>
      </w:r>
    </w:p>
    <w:p w14:paraId="7A5214A1" w14:textId="77777777" w:rsidR="00E24E35" w:rsidRDefault="007F5047">
      <w:pPr>
        <w:pStyle w:val="Textkrper"/>
        <w:spacing w:before="128" w:line="360" w:lineRule="auto"/>
        <w:ind w:right="823"/>
        <w:jc w:val="left"/>
      </w:pPr>
      <w:r>
        <w:t>Parallel</w:t>
      </w:r>
      <w:r>
        <w:rPr>
          <w:spacing w:val="-16"/>
        </w:rPr>
        <w:t xml:space="preserve"> </w:t>
      </w:r>
      <w:r>
        <w:t>zur</w:t>
      </w:r>
      <w:r>
        <w:rPr>
          <w:spacing w:val="-13"/>
        </w:rPr>
        <w:t xml:space="preserve"> </w:t>
      </w:r>
      <w:r>
        <w:t>Anhörung</w:t>
      </w:r>
      <w:r>
        <w:rPr>
          <w:spacing w:val="-15"/>
        </w:rPr>
        <w:t xml:space="preserve"> </w:t>
      </w:r>
      <w:r>
        <w:t>der</w:t>
      </w:r>
      <w:r>
        <w:rPr>
          <w:spacing w:val="-17"/>
        </w:rPr>
        <w:t xml:space="preserve"> </w:t>
      </w:r>
      <w:r>
        <w:t>Öffentlichkeit</w:t>
      </w:r>
      <w:r>
        <w:rPr>
          <w:spacing w:val="-13"/>
        </w:rPr>
        <w:t xml:space="preserve"> </w:t>
      </w:r>
      <w:r>
        <w:t>wurden</w:t>
      </w:r>
      <w:r>
        <w:rPr>
          <w:spacing w:val="-15"/>
        </w:rPr>
        <w:t xml:space="preserve"> </w:t>
      </w:r>
      <w:r>
        <w:t>die</w:t>
      </w:r>
      <w:r>
        <w:rPr>
          <w:spacing w:val="-15"/>
        </w:rPr>
        <w:t xml:space="preserve"> </w:t>
      </w:r>
      <w:r>
        <w:t>vom</w:t>
      </w:r>
      <w:r>
        <w:rPr>
          <w:spacing w:val="-14"/>
        </w:rPr>
        <w:t xml:space="preserve"> </w:t>
      </w:r>
      <w:r>
        <w:t>Plan</w:t>
      </w:r>
      <w:r>
        <w:rPr>
          <w:spacing w:val="-15"/>
        </w:rPr>
        <w:t xml:space="preserve"> </w:t>
      </w:r>
      <w:r>
        <w:t>berührten</w:t>
      </w:r>
      <w:r>
        <w:rPr>
          <w:spacing w:val="-17"/>
        </w:rPr>
        <w:t xml:space="preserve"> </w:t>
      </w:r>
      <w:r>
        <w:t>Behörden</w:t>
      </w:r>
      <w:r>
        <w:rPr>
          <w:spacing w:val="-15"/>
        </w:rPr>
        <w:t xml:space="preserve"> </w:t>
      </w:r>
      <w:r>
        <w:t>und</w:t>
      </w:r>
      <w:r>
        <w:rPr>
          <w:spacing w:val="-17"/>
        </w:rPr>
        <w:t xml:space="preserve"> </w:t>
      </w:r>
      <w:r>
        <w:t>Träger öffentlicher Belange über die Planung informiert und um Stellungnahme</w:t>
      </w:r>
      <w:r>
        <w:rPr>
          <w:spacing w:val="-13"/>
        </w:rPr>
        <w:t xml:space="preserve"> </w:t>
      </w:r>
      <w:r>
        <w:t>gebeten.</w:t>
      </w:r>
    </w:p>
    <w:p w14:paraId="39EE52C9" w14:textId="77777777" w:rsidR="00E24E35" w:rsidRDefault="007F5047">
      <w:pPr>
        <w:pStyle w:val="Textkrper"/>
        <w:spacing w:line="252" w:lineRule="exact"/>
      </w:pPr>
      <w:r>
        <w:t>Im Anhörungsverfahren wurden</w:t>
      </w:r>
      <w:r w:rsidR="00A67709">
        <w:t xml:space="preserve"> </w:t>
      </w:r>
      <w:r w:rsidR="00F97C94">
        <w:t>50</w:t>
      </w:r>
      <w:r w:rsidR="00C76562">
        <w:t xml:space="preserve"> </w:t>
      </w:r>
      <w:r>
        <w:t>Träger öffentlicher Belange (TöB) beteiligt:</w:t>
      </w:r>
    </w:p>
    <w:p w14:paraId="377A1B7B" w14:textId="28E2148A" w:rsidR="00DE69FE" w:rsidRDefault="00A41115">
      <w:pPr>
        <w:pStyle w:val="Textkrper"/>
        <w:spacing w:before="1"/>
        <w:ind w:left="0"/>
        <w:jc w:val="left"/>
      </w:pPr>
      <w:r>
        <w:tab/>
      </w:r>
      <w:r w:rsidR="0078088A">
        <w:rPr>
          <w:b/>
          <w:i/>
          <w:color w:val="FF0000"/>
        </w:rPr>
        <w:tab/>
      </w:r>
    </w:p>
    <w:tbl>
      <w:tblPr>
        <w:tblStyle w:val="Tabellenraster"/>
        <w:tblW w:w="0" w:type="auto"/>
        <w:tblInd w:w="704" w:type="dxa"/>
        <w:tblLook w:val="04A0" w:firstRow="1" w:lastRow="0" w:firstColumn="1" w:lastColumn="0" w:noHBand="0" w:noVBand="1"/>
      </w:tblPr>
      <w:tblGrid>
        <w:gridCol w:w="8930"/>
      </w:tblGrid>
      <w:tr w:rsidR="00DE69FE" w14:paraId="73022C9A" w14:textId="77777777" w:rsidTr="00DE69FE">
        <w:tc>
          <w:tcPr>
            <w:tcW w:w="8930" w:type="dxa"/>
          </w:tcPr>
          <w:p w14:paraId="627D1101" w14:textId="77777777" w:rsidR="00DE69FE" w:rsidRDefault="00DE69FE" w:rsidP="00DE69FE">
            <w:r>
              <w:t>Amt für regionale Landesentwicklung Weser-Ems, Theodor-Tantzen-Platz 8, 26122 Oldenburg</w:t>
            </w:r>
          </w:p>
        </w:tc>
      </w:tr>
      <w:tr w:rsidR="00DE69FE" w14:paraId="09821FBB" w14:textId="77777777" w:rsidTr="00DE69FE">
        <w:tc>
          <w:tcPr>
            <w:tcW w:w="8930" w:type="dxa"/>
          </w:tcPr>
          <w:p w14:paraId="3575F699" w14:textId="77777777" w:rsidR="00DE69FE" w:rsidRDefault="00DE69FE" w:rsidP="00DE69FE">
            <w:r>
              <w:t>Oldenburgische Industrie- und Handelskammer, Moslestraße 6, 26122 Oldenburg</w:t>
            </w:r>
          </w:p>
        </w:tc>
      </w:tr>
      <w:tr w:rsidR="00DE69FE" w14:paraId="2D513AFB" w14:textId="77777777" w:rsidTr="00DE69FE">
        <w:tc>
          <w:tcPr>
            <w:tcW w:w="8930" w:type="dxa"/>
          </w:tcPr>
          <w:p w14:paraId="6007FBBC" w14:textId="77777777" w:rsidR="00DE69FE" w:rsidRDefault="00DE69FE" w:rsidP="00DE69FE">
            <w:r>
              <w:t>Kommunalverbund Niedersachsen/ Bremen e. V., Delmegarten 9, 27749 Delmenhorst</w:t>
            </w:r>
          </w:p>
        </w:tc>
      </w:tr>
      <w:tr w:rsidR="00DE69FE" w14:paraId="4C635FD3" w14:textId="77777777" w:rsidTr="00DE69FE">
        <w:tc>
          <w:tcPr>
            <w:tcW w:w="8930" w:type="dxa"/>
          </w:tcPr>
          <w:p w14:paraId="2050874D" w14:textId="77777777" w:rsidR="00DE69FE" w:rsidRDefault="00DE69FE" w:rsidP="00DE69FE">
            <w:r>
              <w:t>SWD Service/ Planung &amp; Bau, Fischstraße 32-34, 27749 Delmenhorst</w:t>
            </w:r>
          </w:p>
        </w:tc>
      </w:tr>
      <w:tr w:rsidR="00DE69FE" w14:paraId="4EE3640E" w14:textId="77777777" w:rsidTr="00DE69FE">
        <w:tc>
          <w:tcPr>
            <w:tcW w:w="8930" w:type="dxa"/>
          </w:tcPr>
          <w:p w14:paraId="1B600D1A" w14:textId="77777777" w:rsidR="00DE69FE" w:rsidRDefault="00DE69FE" w:rsidP="00DE69FE">
            <w:pPr>
              <w:ind w:left="41"/>
            </w:pPr>
            <w:r>
              <w:t>VVD Versorgung und Verkehr, Abt. ÖPNV u. Straßenbeleuchtung, Fischstraße 32-34, 27749 Delmenhorst</w:t>
            </w:r>
          </w:p>
        </w:tc>
      </w:tr>
      <w:tr w:rsidR="00DE69FE" w14:paraId="136F34B7" w14:textId="77777777" w:rsidTr="00DE69FE">
        <w:tc>
          <w:tcPr>
            <w:tcW w:w="8930" w:type="dxa"/>
          </w:tcPr>
          <w:p w14:paraId="04823D1D" w14:textId="77777777" w:rsidR="00DE69FE" w:rsidRDefault="00DE69FE" w:rsidP="00CA0020">
            <w:r>
              <w:t>Niedersächsischer Landesbetrieb für Wasserwirtschaft und Küstenschutz, - Betriebsstelle Brake -, Heinestraße 1, 26919 Brake</w:t>
            </w:r>
          </w:p>
        </w:tc>
      </w:tr>
      <w:tr w:rsidR="00DE69FE" w14:paraId="156BBBAB" w14:textId="77777777" w:rsidTr="00DE69FE">
        <w:tc>
          <w:tcPr>
            <w:tcW w:w="8930" w:type="dxa"/>
          </w:tcPr>
          <w:p w14:paraId="2C460648" w14:textId="77777777" w:rsidR="00DE69FE" w:rsidRDefault="00DE69FE" w:rsidP="00CA0020">
            <w:r>
              <w:lastRenderedPageBreak/>
              <w:t>Entwässerungsverband Stedingen, Franz-Schubert-Straße 31, 26919 Brake</w:t>
            </w:r>
          </w:p>
        </w:tc>
      </w:tr>
      <w:tr w:rsidR="00DE69FE" w14:paraId="0BCF6DAD" w14:textId="77777777" w:rsidTr="00DE69FE">
        <w:tc>
          <w:tcPr>
            <w:tcW w:w="8930" w:type="dxa"/>
          </w:tcPr>
          <w:p w14:paraId="610B5BD9" w14:textId="77777777" w:rsidR="00DE69FE" w:rsidRDefault="00DE69FE" w:rsidP="00CA0020">
            <w:r>
              <w:t>I. Oldenburgischer Deichverband, Franz-Schubert-Straße 31, 26919 Brake</w:t>
            </w:r>
          </w:p>
        </w:tc>
      </w:tr>
      <w:tr w:rsidR="00DE69FE" w14:paraId="6EFDA4EB" w14:textId="77777777" w:rsidTr="00DE69FE">
        <w:tc>
          <w:tcPr>
            <w:tcW w:w="8930" w:type="dxa"/>
          </w:tcPr>
          <w:p w14:paraId="2FAF3128" w14:textId="77777777" w:rsidR="00DE69FE" w:rsidRDefault="00DE69FE" w:rsidP="00CA0020">
            <w:r>
              <w:t>Polizeiinspektion Delmenhorst/ Oldenburg-Land/ Wesermarsch, Marktstraße 6/7, 27749 Delmenhorst</w:t>
            </w:r>
          </w:p>
        </w:tc>
      </w:tr>
      <w:tr w:rsidR="00DE69FE" w14:paraId="654D0C1E" w14:textId="77777777" w:rsidTr="00DE69FE">
        <w:tc>
          <w:tcPr>
            <w:tcW w:w="8930" w:type="dxa"/>
          </w:tcPr>
          <w:p w14:paraId="13ACBFF6" w14:textId="77777777" w:rsidR="00DE69FE" w:rsidRDefault="00DE69FE" w:rsidP="00CA0020">
            <w:r>
              <w:t>DELBUS-GmbH, Bahnhofsvorplatz, 27749 Delmenhorst</w:t>
            </w:r>
          </w:p>
        </w:tc>
      </w:tr>
      <w:tr w:rsidR="00DE69FE" w14:paraId="668C7E0A" w14:textId="77777777" w:rsidTr="00DE69FE">
        <w:tc>
          <w:tcPr>
            <w:tcW w:w="8930" w:type="dxa"/>
          </w:tcPr>
          <w:p w14:paraId="57D6CD3D" w14:textId="77777777" w:rsidR="00DE69FE" w:rsidRDefault="00DE69FE" w:rsidP="00CA0020">
            <w:r>
              <w:t>Zweckverband Verkehrsverbund Bremen/ Niedersachsen (ZVBN), Bereich Planung und Qualität, Willy-Brandt-Platz 7, 28215 Bremen</w:t>
            </w:r>
          </w:p>
        </w:tc>
      </w:tr>
      <w:tr w:rsidR="00DE69FE" w14:paraId="54D3DD98" w14:textId="77777777" w:rsidTr="00DE69FE">
        <w:tc>
          <w:tcPr>
            <w:tcW w:w="8930" w:type="dxa"/>
          </w:tcPr>
          <w:p w14:paraId="36CC4084" w14:textId="77777777" w:rsidR="00DE69FE" w:rsidRDefault="00DE69FE" w:rsidP="00CA0020">
            <w:r>
              <w:t>Verkehrsverbund Bremen/ Niedersachsen GmbH (VBN), Am Wall 165-167, 28195 Bremen</w:t>
            </w:r>
          </w:p>
        </w:tc>
      </w:tr>
      <w:tr w:rsidR="00DE69FE" w14:paraId="2BF18A63" w14:textId="77777777" w:rsidTr="00DE69FE">
        <w:tc>
          <w:tcPr>
            <w:tcW w:w="8930" w:type="dxa"/>
          </w:tcPr>
          <w:p w14:paraId="5EE901A9" w14:textId="77777777" w:rsidR="00DE69FE" w:rsidRDefault="00DE69FE" w:rsidP="00CA0020">
            <w:r>
              <w:t>Kreishandwerkerschaft, Am Grünen Kamp 1 B, 27749 Delmenhorst</w:t>
            </w:r>
          </w:p>
        </w:tc>
      </w:tr>
      <w:tr w:rsidR="00DE69FE" w14:paraId="54D935C3" w14:textId="77777777" w:rsidTr="00DE69FE">
        <w:tc>
          <w:tcPr>
            <w:tcW w:w="8930" w:type="dxa"/>
          </w:tcPr>
          <w:p w14:paraId="6C56B135" w14:textId="77777777" w:rsidR="00DE69FE" w:rsidRDefault="00DE69FE" w:rsidP="00CA0020">
            <w:r>
              <w:t>Autobahnpolizeikommissariat Ahlhorn, Cloppenburgstraße 17, 26197 Großenkneten</w:t>
            </w:r>
          </w:p>
        </w:tc>
      </w:tr>
      <w:tr w:rsidR="00DE69FE" w14:paraId="41E8DC4B" w14:textId="77777777" w:rsidTr="00DE69FE">
        <w:tc>
          <w:tcPr>
            <w:tcW w:w="8930" w:type="dxa"/>
          </w:tcPr>
          <w:p w14:paraId="2BF06F41" w14:textId="77777777" w:rsidR="00DE69FE" w:rsidRDefault="00DE69FE" w:rsidP="00CA0020">
            <w:r>
              <w:t>Avacon AG Netzleitstelle, Watenstedter Weg 75, 38229 Salzgitter</w:t>
            </w:r>
          </w:p>
        </w:tc>
      </w:tr>
      <w:tr w:rsidR="00DE69FE" w14:paraId="515C189E" w14:textId="77777777" w:rsidTr="00DE69FE">
        <w:tc>
          <w:tcPr>
            <w:tcW w:w="8930" w:type="dxa"/>
          </w:tcPr>
          <w:p w14:paraId="1D57EE42" w14:textId="77777777" w:rsidR="00DE69FE" w:rsidRDefault="00DE69FE" w:rsidP="00CA0020">
            <w:r>
              <w:t>Bundesamt für Infrastruktur, Umweltschutz und Dienstleistungen der Bundeswehr, Fontainengraben 200, 53123 Bonn</w:t>
            </w:r>
          </w:p>
        </w:tc>
      </w:tr>
      <w:tr w:rsidR="00DE69FE" w14:paraId="299162AA" w14:textId="77777777" w:rsidTr="00DE69FE">
        <w:tc>
          <w:tcPr>
            <w:tcW w:w="8930" w:type="dxa"/>
          </w:tcPr>
          <w:p w14:paraId="5529398B" w14:textId="77777777" w:rsidR="00DE69FE" w:rsidRDefault="00DE69FE" w:rsidP="00CA0020">
            <w:r>
              <w:t>DB Energie GmbH, Lehrte, Eisenbahnlängsweg 130, 31275 Lehrte</w:t>
            </w:r>
          </w:p>
        </w:tc>
      </w:tr>
      <w:tr w:rsidR="00DE69FE" w14:paraId="3A025062" w14:textId="77777777" w:rsidTr="00DE69FE">
        <w:tc>
          <w:tcPr>
            <w:tcW w:w="8930" w:type="dxa"/>
          </w:tcPr>
          <w:p w14:paraId="4982CD14" w14:textId="77777777" w:rsidR="00DE69FE" w:rsidRDefault="00DE69FE" w:rsidP="00CA0020">
            <w:r>
              <w:t>Deutsche Telekom Netzproduktion GmbH TI NL Nord, Stresemannstraße 4, 28207 Bremen</w:t>
            </w:r>
          </w:p>
        </w:tc>
      </w:tr>
      <w:tr w:rsidR="00DE69FE" w14:paraId="79166F96" w14:textId="77777777" w:rsidTr="00DE69FE">
        <w:tc>
          <w:tcPr>
            <w:tcW w:w="8930" w:type="dxa"/>
          </w:tcPr>
          <w:p w14:paraId="05D28A75" w14:textId="77777777" w:rsidR="00DE69FE" w:rsidRDefault="00DE69FE" w:rsidP="00CA0020">
            <w:r>
              <w:t>E.ON Netz GmbH, Eisenbahnlängsweg 2 A, 31275 Lehrte</w:t>
            </w:r>
          </w:p>
        </w:tc>
      </w:tr>
      <w:tr w:rsidR="00DE69FE" w14:paraId="2BAEDA55" w14:textId="77777777" w:rsidTr="00DE69FE">
        <w:tc>
          <w:tcPr>
            <w:tcW w:w="8930" w:type="dxa"/>
          </w:tcPr>
          <w:p w14:paraId="6CC3B976" w14:textId="77777777" w:rsidR="00DE69FE" w:rsidRDefault="00DE69FE" w:rsidP="00CA0020">
            <w:r>
              <w:t>EWE Netz GmbH Delmenhorst, Lange Wand, 27753 Delmenhorst</w:t>
            </w:r>
          </w:p>
        </w:tc>
      </w:tr>
      <w:tr w:rsidR="00DE69FE" w14:paraId="44360317" w14:textId="77777777" w:rsidTr="00DE69FE">
        <w:tc>
          <w:tcPr>
            <w:tcW w:w="8930" w:type="dxa"/>
          </w:tcPr>
          <w:p w14:paraId="6DFAA919" w14:textId="77777777" w:rsidR="00DE69FE" w:rsidRDefault="00DE69FE" w:rsidP="00CA0020">
            <w:r>
              <w:t>Exxon Mobil, Riethorst 12, 30659 Hannover</w:t>
            </w:r>
          </w:p>
        </w:tc>
      </w:tr>
      <w:tr w:rsidR="00DE69FE" w14:paraId="08BEB1A1" w14:textId="77777777" w:rsidTr="00DE69FE">
        <w:tc>
          <w:tcPr>
            <w:tcW w:w="8930" w:type="dxa"/>
          </w:tcPr>
          <w:p w14:paraId="67216F7B" w14:textId="77777777" w:rsidR="00DE69FE" w:rsidRDefault="00DE69FE" w:rsidP="00CA0020">
            <w:r>
              <w:t>Fernleitungs-Betriebsgesellschaft mbH, Stapelberg, 49565 Bramsche</w:t>
            </w:r>
          </w:p>
        </w:tc>
      </w:tr>
      <w:tr w:rsidR="00DE69FE" w14:paraId="266C9CD5" w14:textId="77777777" w:rsidTr="00DE69FE">
        <w:tc>
          <w:tcPr>
            <w:tcW w:w="8930" w:type="dxa"/>
          </w:tcPr>
          <w:p w14:paraId="16B12F34" w14:textId="77777777" w:rsidR="00DE69FE" w:rsidRDefault="00DE69FE" w:rsidP="00CA0020">
            <w:r>
              <w:t>Fernmeldemeisterei Oyten, Achimer Straße 32 D, 28876 Oyten</w:t>
            </w:r>
          </w:p>
        </w:tc>
      </w:tr>
      <w:tr w:rsidR="00DE69FE" w14:paraId="5B9C5EF3" w14:textId="77777777" w:rsidTr="00DE69FE">
        <w:tc>
          <w:tcPr>
            <w:tcW w:w="8930" w:type="dxa"/>
          </w:tcPr>
          <w:p w14:paraId="2FC96109" w14:textId="77777777" w:rsidR="00DE69FE" w:rsidRPr="003D3D90" w:rsidRDefault="00DE69FE" w:rsidP="00CA0020">
            <w:pPr>
              <w:rPr>
                <w:caps/>
              </w:rPr>
            </w:pPr>
            <w:r>
              <w:t>Gascade Gastransport GmbH, Kölnische Straße 108, 34119 Kassel</w:t>
            </w:r>
          </w:p>
        </w:tc>
      </w:tr>
      <w:tr w:rsidR="00DE69FE" w14:paraId="4E5485E5" w14:textId="77777777" w:rsidTr="00DE69FE">
        <w:tc>
          <w:tcPr>
            <w:tcW w:w="8930" w:type="dxa"/>
          </w:tcPr>
          <w:p w14:paraId="18F37176" w14:textId="77777777" w:rsidR="00DE69FE" w:rsidRDefault="00DE69FE" w:rsidP="00CA0020">
            <w:r>
              <w:t>Gastranport Nord GmbH, Coppenburger Straße 363, 26133 Oldenburg</w:t>
            </w:r>
          </w:p>
        </w:tc>
      </w:tr>
      <w:tr w:rsidR="00DE69FE" w14:paraId="1FC6720F" w14:textId="77777777" w:rsidTr="00DE69FE">
        <w:tc>
          <w:tcPr>
            <w:tcW w:w="8930" w:type="dxa"/>
          </w:tcPr>
          <w:p w14:paraId="1BA18DB7" w14:textId="77777777" w:rsidR="00DE69FE" w:rsidRDefault="00DE69FE" w:rsidP="00CA0020">
            <w:r>
              <w:t>Gasunie Deutschland Services GmbH, Pelikanplatz 5, 30177 Hannover</w:t>
            </w:r>
          </w:p>
        </w:tc>
      </w:tr>
      <w:tr w:rsidR="00DE69FE" w14:paraId="2E2CD79C" w14:textId="77777777" w:rsidTr="00DE69FE">
        <w:tc>
          <w:tcPr>
            <w:tcW w:w="8930" w:type="dxa"/>
          </w:tcPr>
          <w:p w14:paraId="1B12755B" w14:textId="77777777" w:rsidR="00DE69FE" w:rsidRDefault="00DE69FE" w:rsidP="00CA0020">
            <w:r>
              <w:t>Handwerkskammer Hannover, Berliner Allee 17, 30175 Hannover</w:t>
            </w:r>
          </w:p>
        </w:tc>
      </w:tr>
      <w:tr w:rsidR="00DE69FE" w14:paraId="1CA75655" w14:textId="77777777" w:rsidTr="00DE69FE">
        <w:tc>
          <w:tcPr>
            <w:tcW w:w="8930" w:type="dxa"/>
          </w:tcPr>
          <w:p w14:paraId="09585451" w14:textId="77777777" w:rsidR="00DE69FE" w:rsidRDefault="00DE69FE" w:rsidP="00CA0020">
            <w:r>
              <w:t>Landesamt für Bergbau, Energie und Geologie, Stilleweg 2, 30655 Hannover</w:t>
            </w:r>
          </w:p>
        </w:tc>
      </w:tr>
      <w:tr w:rsidR="00DE69FE" w14:paraId="71E93BE9" w14:textId="77777777" w:rsidTr="00DE69FE">
        <w:tc>
          <w:tcPr>
            <w:tcW w:w="8930" w:type="dxa"/>
          </w:tcPr>
          <w:p w14:paraId="5AA7C97A" w14:textId="77777777" w:rsidR="00DE69FE" w:rsidRDefault="00DE69FE" w:rsidP="00CA0020">
            <w:r>
              <w:t>Landwirtschaftskammer Niedersachsen, Bezirksstelle Nienburg, Vor dem Zoll 2, 31582 Nienburg</w:t>
            </w:r>
          </w:p>
        </w:tc>
      </w:tr>
      <w:tr w:rsidR="00DE69FE" w14:paraId="3E9524DB" w14:textId="77777777" w:rsidTr="00DE69FE">
        <w:tc>
          <w:tcPr>
            <w:tcW w:w="8930" w:type="dxa"/>
          </w:tcPr>
          <w:p w14:paraId="1BAC5DBF" w14:textId="77777777" w:rsidR="00DE69FE" w:rsidRDefault="00DE69FE" w:rsidP="00CA0020">
            <w:r>
              <w:t>LGLN Regionaldirektion Hameln-Hannover, Kampfmittelbeseitigungsdienst, Marienstraße 3, 30171 Hannover</w:t>
            </w:r>
          </w:p>
        </w:tc>
      </w:tr>
      <w:tr w:rsidR="00DE69FE" w14:paraId="5A5E3946" w14:textId="77777777" w:rsidTr="00DE69FE">
        <w:tc>
          <w:tcPr>
            <w:tcW w:w="8930" w:type="dxa"/>
          </w:tcPr>
          <w:p w14:paraId="7AB3AF6F" w14:textId="77777777" w:rsidR="00DE69FE" w:rsidRDefault="00DE69FE" w:rsidP="00CA0020">
            <w:r>
              <w:t>LGLN Regionaldirektion Sulingen-Verden, Galtener Straße 16, 27232 Sulingen</w:t>
            </w:r>
          </w:p>
        </w:tc>
      </w:tr>
      <w:tr w:rsidR="00DE69FE" w14:paraId="73CDCD45" w14:textId="77777777" w:rsidTr="00DE69FE">
        <w:tc>
          <w:tcPr>
            <w:tcW w:w="8930" w:type="dxa"/>
          </w:tcPr>
          <w:p w14:paraId="6BC80752" w14:textId="77777777" w:rsidR="00DE69FE" w:rsidRDefault="00DE69FE" w:rsidP="00CA0020">
            <w:r>
              <w:t>Mittelweserverband, Hermannstraße 15, 28857 Syke</w:t>
            </w:r>
          </w:p>
        </w:tc>
      </w:tr>
      <w:tr w:rsidR="00DE69FE" w14:paraId="39DDB3A4" w14:textId="77777777" w:rsidTr="00DE69FE">
        <w:tc>
          <w:tcPr>
            <w:tcW w:w="8930" w:type="dxa"/>
          </w:tcPr>
          <w:p w14:paraId="3948D344" w14:textId="77777777" w:rsidR="00DE69FE" w:rsidRDefault="00DE69FE" w:rsidP="00CA0020">
            <w:r>
              <w:t>Niedersächsisches Landesamt für Denkmalpflege, Scharnhorststraße 1, 30175 Hannover</w:t>
            </w:r>
          </w:p>
        </w:tc>
      </w:tr>
      <w:tr w:rsidR="00DE69FE" w14:paraId="2E6126F3" w14:textId="77777777" w:rsidTr="00DE69FE">
        <w:tc>
          <w:tcPr>
            <w:tcW w:w="8930" w:type="dxa"/>
          </w:tcPr>
          <w:p w14:paraId="09416F8D" w14:textId="77777777" w:rsidR="00DE69FE" w:rsidRDefault="00DE69FE" w:rsidP="00CA0020">
            <w:r>
              <w:t>Niedersächsisches Forstamt Ahlhorn, Vechtaer Straße 3, 26197 Ahlhorn</w:t>
            </w:r>
          </w:p>
        </w:tc>
      </w:tr>
      <w:tr w:rsidR="00DE69FE" w14:paraId="4938BC83" w14:textId="77777777" w:rsidTr="00DE69FE">
        <w:tc>
          <w:tcPr>
            <w:tcW w:w="8930" w:type="dxa"/>
          </w:tcPr>
          <w:p w14:paraId="602010FE" w14:textId="77777777" w:rsidR="00DE69FE" w:rsidRDefault="00DE69FE" w:rsidP="00CA0020">
            <w:r>
              <w:t>NLStBV Geschäftsbereich Oldenburg, Kaiserstraße 27, 26122 Oldenburg</w:t>
            </w:r>
          </w:p>
        </w:tc>
      </w:tr>
      <w:tr w:rsidR="00DE69FE" w14:paraId="6A365324" w14:textId="77777777" w:rsidTr="00DE69FE">
        <w:tc>
          <w:tcPr>
            <w:tcW w:w="8930" w:type="dxa"/>
          </w:tcPr>
          <w:p w14:paraId="20A4B812" w14:textId="77777777" w:rsidR="00DE69FE" w:rsidRDefault="00DE69FE" w:rsidP="00CA0020">
            <w:r>
              <w:t>NLStBV, Zentraler Geschäftsbereich – Dezernat 33, Göttinger Chaussee 76 A, 30453 Hannover</w:t>
            </w:r>
          </w:p>
        </w:tc>
      </w:tr>
      <w:tr w:rsidR="00DE69FE" w14:paraId="18C0D72F" w14:textId="77777777" w:rsidTr="00DE69FE">
        <w:tc>
          <w:tcPr>
            <w:tcW w:w="8930" w:type="dxa"/>
          </w:tcPr>
          <w:p w14:paraId="41208CA8" w14:textId="77777777" w:rsidR="00DE69FE" w:rsidRPr="00B45426" w:rsidRDefault="00DE69FE" w:rsidP="00CA0020">
            <w:pPr>
              <w:rPr>
                <w:u w:val="words"/>
              </w:rPr>
            </w:pPr>
            <w:r>
              <w:t>NLWKN Sulingen, Am Bahnhof 1, Sulingen</w:t>
            </w:r>
          </w:p>
        </w:tc>
      </w:tr>
      <w:tr w:rsidR="00DE69FE" w14:paraId="193DCA06" w14:textId="77777777" w:rsidTr="00DE69FE">
        <w:tc>
          <w:tcPr>
            <w:tcW w:w="8930" w:type="dxa"/>
          </w:tcPr>
          <w:p w14:paraId="390BEADC" w14:textId="77777777" w:rsidR="00DE69FE" w:rsidRDefault="00DE69FE" w:rsidP="00CA0020">
            <w:r>
              <w:t>Ochtumverband Harpstedt, Danziger Straße 3, 27243 Harpstedt</w:t>
            </w:r>
          </w:p>
        </w:tc>
      </w:tr>
      <w:tr w:rsidR="00DE69FE" w14:paraId="1A720232" w14:textId="77777777" w:rsidTr="00DE69FE">
        <w:tc>
          <w:tcPr>
            <w:tcW w:w="8930" w:type="dxa"/>
          </w:tcPr>
          <w:p w14:paraId="727C0252" w14:textId="77777777" w:rsidR="00DE69FE" w:rsidRDefault="00DE69FE" w:rsidP="00CA0020">
            <w:r>
              <w:t>OOWV Brake, Georgstraße 4, 26919 Brake</w:t>
            </w:r>
          </w:p>
        </w:tc>
      </w:tr>
      <w:tr w:rsidR="00DE69FE" w14:paraId="603727CC" w14:textId="77777777" w:rsidTr="00DE69FE">
        <w:tc>
          <w:tcPr>
            <w:tcW w:w="8930" w:type="dxa"/>
          </w:tcPr>
          <w:p w14:paraId="22CAFC20" w14:textId="77777777" w:rsidR="00DE69FE" w:rsidRDefault="00DE69FE" w:rsidP="00CA0020">
            <w:r>
              <w:t>PLEdoc GmbH, Gladbecker Straße 404, 45326 Essen</w:t>
            </w:r>
          </w:p>
        </w:tc>
      </w:tr>
      <w:tr w:rsidR="00DE69FE" w14:paraId="49FCE269" w14:textId="77777777" w:rsidTr="00DE69FE">
        <w:tc>
          <w:tcPr>
            <w:tcW w:w="8930" w:type="dxa"/>
          </w:tcPr>
          <w:p w14:paraId="3EFEA496" w14:textId="77777777" w:rsidR="00DE69FE" w:rsidRDefault="00DE69FE" w:rsidP="00CA0020">
            <w:r>
              <w:t>Stadt Delmenhorst, Auslegungsbehörde</w:t>
            </w:r>
          </w:p>
        </w:tc>
      </w:tr>
      <w:tr w:rsidR="00DE69FE" w14:paraId="1D9E0B41" w14:textId="77777777" w:rsidTr="00DE69FE">
        <w:tc>
          <w:tcPr>
            <w:tcW w:w="8930" w:type="dxa"/>
          </w:tcPr>
          <w:p w14:paraId="0586C0C5" w14:textId="77777777" w:rsidR="00DE69FE" w:rsidRDefault="00DE69FE" w:rsidP="00CA0020">
            <w:r>
              <w:t>TenneT TSO GmbH, Eisenbahnlängsweg 2 A, 31275 Lehrte</w:t>
            </w:r>
          </w:p>
        </w:tc>
      </w:tr>
      <w:tr w:rsidR="00DE69FE" w14:paraId="6AC5B8F0" w14:textId="77777777" w:rsidTr="00DE69FE">
        <w:tc>
          <w:tcPr>
            <w:tcW w:w="8930" w:type="dxa"/>
          </w:tcPr>
          <w:p w14:paraId="53226D3E" w14:textId="77777777" w:rsidR="00DE69FE" w:rsidRDefault="00DE69FE" w:rsidP="00CA0020">
            <w:r>
              <w:t>Vodafone Kabel Deutschland GmbH, Vahrenwalder Str. 236, 30179 Hannover</w:t>
            </w:r>
          </w:p>
        </w:tc>
      </w:tr>
      <w:tr w:rsidR="00DE69FE" w14:paraId="570C7C6B" w14:textId="77777777" w:rsidTr="00DE69FE">
        <w:tc>
          <w:tcPr>
            <w:tcW w:w="8930" w:type="dxa"/>
          </w:tcPr>
          <w:p w14:paraId="3E54D216" w14:textId="77777777" w:rsidR="00DE69FE" w:rsidRDefault="00DE69FE" w:rsidP="00CA0020">
            <w:r>
              <w:t>Wasserversorgung Syker Vorgeest GmbH, Handelsweg 85, 28857 Syke</w:t>
            </w:r>
          </w:p>
        </w:tc>
      </w:tr>
      <w:tr w:rsidR="00DE69FE" w14:paraId="544919BE" w14:textId="77777777" w:rsidTr="00DE69FE">
        <w:tc>
          <w:tcPr>
            <w:tcW w:w="8930" w:type="dxa"/>
          </w:tcPr>
          <w:p w14:paraId="150DFA54" w14:textId="77777777" w:rsidR="00DE69FE" w:rsidRDefault="00DE69FE" w:rsidP="00CA0020">
            <w:r>
              <w:t>Wesernetz Bremen GmbH, Am Gaswerkgraben 2, 28197 Bremen</w:t>
            </w:r>
          </w:p>
        </w:tc>
      </w:tr>
      <w:tr w:rsidR="00DE69FE" w14:paraId="6927A495" w14:textId="77777777" w:rsidTr="00DE69FE">
        <w:tc>
          <w:tcPr>
            <w:tcW w:w="8930" w:type="dxa"/>
          </w:tcPr>
          <w:p w14:paraId="136D74D4" w14:textId="77777777" w:rsidR="00DE69FE" w:rsidRDefault="00DE69FE" w:rsidP="00CA0020">
            <w:r>
              <w:t>Wesernetz GmbH, Goethering 23-29, 49074 Osnabrück</w:t>
            </w:r>
          </w:p>
        </w:tc>
      </w:tr>
      <w:tr w:rsidR="00DE69FE" w14:paraId="622E1DFE" w14:textId="77777777" w:rsidTr="00DE69FE">
        <w:tc>
          <w:tcPr>
            <w:tcW w:w="8930" w:type="dxa"/>
          </w:tcPr>
          <w:p w14:paraId="30E1D17B" w14:textId="77777777" w:rsidR="00DE69FE" w:rsidRDefault="00DE69FE" w:rsidP="00CA0020">
            <w:r>
              <w:t>Winterhall Dea GmbH, Rechterner Str. 2, 49406 Barnsdorf</w:t>
            </w:r>
          </w:p>
        </w:tc>
      </w:tr>
      <w:tr w:rsidR="00DE69FE" w14:paraId="543C9F6A" w14:textId="77777777" w:rsidTr="00DE69FE">
        <w:tc>
          <w:tcPr>
            <w:tcW w:w="8930" w:type="dxa"/>
          </w:tcPr>
          <w:p w14:paraId="1E418FF6" w14:textId="77777777" w:rsidR="00DE69FE" w:rsidRDefault="00DE69FE" w:rsidP="00CA0020">
            <w:r>
              <w:t>Bremischer Deichverband Am linken Weserufer, Wartumer Heerstraße 125, 28197 Bremen</w:t>
            </w:r>
          </w:p>
        </w:tc>
      </w:tr>
      <w:tr w:rsidR="00DE69FE" w14:paraId="420EC13B" w14:textId="77777777" w:rsidTr="00DE69FE">
        <w:tc>
          <w:tcPr>
            <w:tcW w:w="8930" w:type="dxa"/>
          </w:tcPr>
          <w:p w14:paraId="34BC978D" w14:textId="77777777" w:rsidR="00DE69FE" w:rsidRDefault="00DE69FE" w:rsidP="00CA0020">
            <w:r>
              <w:t>Bundesaufsicht für Flugsicherung, Robert-Bosch-Straße 28, 63225 Langen</w:t>
            </w:r>
          </w:p>
        </w:tc>
      </w:tr>
      <w:tr w:rsidR="00DE69FE" w14:paraId="6CFD71D4" w14:textId="77777777" w:rsidTr="00DE69FE">
        <w:tc>
          <w:tcPr>
            <w:tcW w:w="8930" w:type="dxa"/>
          </w:tcPr>
          <w:p w14:paraId="4B17D970" w14:textId="77777777" w:rsidR="00DE69FE" w:rsidRDefault="00DE69FE" w:rsidP="00CA0020">
            <w:r>
              <w:t>Senator für Wirtschaft, Arbeit und Häfen, Postfach 10 15 29, 28015 Bremen</w:t>
            </w:r>
          </w:p>
        </w:tc>
      </w:tr>
    </w:tbl>
    <w:p w14:paraId="6C239A98" w14:textId="77777777" w:rsidR="00BE1656" w:rsidRDefault="00BE1656">
      <w:pPr>
        <w:pStyle w:val="Textkrper"/>
        <w:spacing w:before="1"/>
        <w:ind w:left="0"/>
        <w:jc w:val="left"/>
      </w:pPr>
    </w:p>
    <w:p w14:paraId="2CEEA917" w14:textId="77777777" w:rsidR="00E24E35" w:rsidRDefault="00A41115" w:rsidP="00A41115">
      <w:pPr>
        <w:pStyle w:val="Textkrper"/>
        <w:spacing w:before="1"/>
        <w:ind w:left="0"/>
        <w:jc w:val="left"/>
      </w:pPr>
      <w:r>
        <w:tab/>
      </w:r>
      <w:r w:rsidR="00BF6FAC">
        <w:t xml:space="preserve">31 </w:t>
      </w:r>
      <w:r w:rsidR="007F5047">
        <w:t>Träger öffentlicher Belange (TöB) haben Belange vorgetragen.</w:t>
      </w:r>
    </w:p>
    <w:p w14:paraId="5AD9922C" w14:textId="77777777" w:rsidR="00E24E35" w:rsidRPr="00DE69FE" w:rsidRDefault="00E24E35">
      <w:pPr>
        <w:pStyle w:val="Textkrper"/>
        <w:spacing w:before="5"/>
        <w:ind w:left="0"/>
        <w:jc w:val="left"/>
        <w:rPr>
          <w:sz w:val="16"/>
          <w:szCs w:val="16"/>
        </w:rPr>
      </w:pPr>
    </w:p>
    <w:p w14:paraId="67C99260" w14:textId="77777777" w:rsidR="00A902A3" w:rsidRDefault="007F5047" w:rsidP="00A16636">
      <w:pPr>
        <w:pStyle w:val="Textkrper"/>
        <w:spacing w:line="360" w:lineRule="auto"/>
        <w:ind w:right="733"/>
      </w:pPr>
      <w:r>
        <w:t>Die</w:t>
      </w:r>
      <w:r>
        <w:rPr>
          <w:spacing w:val="-18"/>
        </w:rPr>
        <w:t xml:space="preserve"> </w:t>
      </w:r>
      <w:r>
        <w:t>Vorhabenträgerin</w:t>
      </w:r>
      <w:r>
        <w:rPr>
          <w:spacing w:val="-19"/>
        </w:rPr>
        <w:t xml:space="preserve"> </w:t>
      </w:r>
      <w:r>
        <w:t>hat</w:t>
      </w:r>
      <w:r>
        <w:rPr>
          <w:spacing w:val="-18"/>
        </w:rPr>
        <w:t xml:space="preserve"> </w:t>
      </w:r>
      <w:r>
        <w:t>überwiegend</w:t>
      </w:r>
      <w:r>
        <w:rPr>
          <w:spacing w:val="-19"/>
        </w:rPr>
        <w:t xml:space="preserve"> </w:t>
      </w:r>
      <w:r>
        <w:t>die</w:t>
      </w:r>
      <w:r>
        <w:rPr>
          <w:spacing w:val="-17"/>
        </w:rPr>
        <w:t xml:space="preserve"> </w:t>
      </w:r>
      <w:r>
        <w:t>Berücksichtigung</w:t>
      </w:r>
      <w:r>
        <w:rPr>
          <w:spacing w:val="-18"/>
        </w:rPr>
        <w:t xml:space="preserve"> </w:t>
      </w:r>
      <w:r>
        <w:t>der</w:t>
      </w:r>
      <w:r>
        <w:rPr>
          <w:spacing w:val="-18"/>
        </w:rPr>
        <w:t xml:space="preserve"> </w:t>
      </w:r>
      <w:r>
        <w:t>in</w:t>
      </w:r>
      <w:r>
        <w:rPr>
          <w:spacing w:val="-19"/>
        </w:rPr>
        <w:t xml:space="preserve"> </w:t>
      </w:r>
      <w:r>
        <w:t>den</w:t>
      </w:r>
      <w:r>
        <w:rPr>
          <w:spacing w:val="-18"/>
        </w:rPr>
        <w:t xml:space="preserve"> </w:t>
      </w:r>
      <w:r>
        <w:t>Stellungnahmen</w:t>
      </w:r>
      <w:r>
        <w:rPr>
          <w:spacing w:val="-19"/>
        </w:rPr>
        <w:t xml:space="preserve"> </w:t>
      </w:r>
      <w:r>
        <w:t>der</w:t>
      </w:r>
      <w:r>
        <w:rPr>
          <w:spacing w:val="-18"/>
        </w:rPr>
        <w:t xml:space="preserve"> </w:t>
      </w:r>
      <w:r>
        <w:t xml:space="preserve">TöB vorgetragenen Anregungen, Bedenken und Forderungen zugesagt. Die Forderungen wurden </w:t>
      </w:r>
    </w:p>
    <w:p w14:paraId="3DA90DA2" w14:textId="77777777" w:rsidR="00E24E35" w:rsidRDefault="007F5047" w:rsidP="00A16636">
      <w:pPr>
        <w:pStyle w:val="Textkrper"/>
        <w:spacing w:line="360" w:lineRule="auto"/>
        <w:ind w:right="733"/>
      </w:pPr>
      <w:r>
        <w:lastRenderedPageBreak/>
        <w:t>daher</w:t>
      </w:r>
      <w:r>
        <w:rPr>
          <w:spacing w:val="-13"/>
        </w:rPr>
        <w:t xml:space="preserve"> </w:t>
      </w:r>
      <w:r>
        <w:t>soweit</w:t>
      </w:r>
      <w:r>
        <w:rPr>
          <w:spacing w:val="-13"/>
        </w:rPr>
        <w:t xml:space="preserve"> </w:t>
      </w:r>
      <w:r>
        <w:t>erforderlich</w:t>
      </w:r>
      <w:r>
        <w:rPr>
          <w:spacing w:val="-16"/>
        </w:rPr>
        <w:t xml:space="preserve"> </w:t>
      </w:r>
      <w:r>
        <w:t>als</w:t>
      </w:r>
      <w:r>
        <w:rPr>
          <w:spacing w:val="-13"/>
        </w:rPr>
        <w:t xml:space="preserve"> </w:t>
      </w:r>
      <w:r>
        <w:t>Blaueintragung</w:t>
      </w:r>
      <w:r>
        <w:rPr>
          <w:spacing w:val="-12"/>
        </w:rPr>
        <w:t xml:space="preserve"> </w:t>
      </w:r>
      <w:r>
        <w:t>in</w:t>
      </w:r>
      <w:r>
        <w:rPr>
          <w:spacing w:val="-16"/>
        </w:rPr>
        <w:t xml:space="preserve"> </w:t>
      </w:r>
      <w:r>
        <w:t>den</w:t>
      </w:r>
      <w:r>
        <w:rPr>
          <w:spacing w:val="-16"/>
        </w:rPr>
        <w:t xml:space="preserve"> </w:t>
      </w:r>
      <w:r>
        <w:t>Planfeststellungsunterlagen</w:t>
      </w:r>
      <w:r>
        <w:rPr>
          <w:spacing w:val="-16"/>
        </w:rPr>
        <w:t xml:space="preserve"> </w:t>
      </w:r>
      <w:r>
        <w:t>umgesetzt</w:t>
      </w:r>
      <w:r>
        <w:rPr>
          <w:spacing w:val="-15"/>
        </w:rPr>
        <w:t xml:space="preserve"> </w:t>
      </w:r>
      <w:r>
        <w:t>oder</w:t>
      </w:r>
      <w:r>
        <w:rPr>
          <w:spacing w:val="-12"/>
        </w:rPr>
        <w:t xml:space="preserve"> </w:t>
      </w:r>
      <w:r>
        <w:t>in</w:t>
      </w:r>
      <w:r>
        <w:rPr>
          <w:spacing w:val="-12"/>
        </w:rPr>
        <w:t xml:space="preserve"> </w:t>
      </w:r>
      <w:r>
        <w:t>die</w:t>
      </w:r>
      <w:r>
        <w:rPr>
          <w:spacing w:val="-11"/>
        </w:rPr>
        <w:t xml:space="preserve"> </w:t>
      </w:r>
      <w:r>
        <w:t>Nebenbestimmungen des Planfeststellungsbeschlusses aufgenommen. Es erfolgte eine Einigung zwischen TöB und</w:t>
      </w:r>
      <w:r>
        <w:rPr>
          <w:spacing w:val="-8"/>
        </w:rPr>
        <w:t xml:space="preserve"> </w:t>
      </w:r>
      <w:r>
        <w:t>Vorhabenträgerin</w:t>
      </w:r>
      <w:r w:rsidR="00857667">
        <w:t>.</w:t>
      </w:r>
    </w:p>
    <w:p w14:paraId="197CCBC2" w14:textId="77777777" w:rsidR="00E24E35" w:rsidRDefault="00E24E35">
      <w:pPr>
        <w:pStyle w:val="Textkrper"/>
        <w:spacing w:before="9"/>
        <w:ind w:left="0"/>
        <w:jc w:val="left"/>
        <w:rPr>
          <w:sz w:val="20"/>
        </w:rPr>
      </w:pPr>
    </w:p>
    <w:p w14:paraId="63A18506" w14:textId="77777777" w:rsidR="00E24E35" w:rsidRDefault="007F5047">
      <w:pPr>
        <w:pStyle w:val="berschrift3"/>
        <w:numPr>
          <w:ilvl w:val="3"/>
          <w:numId w:val="7"/>
        </w:numPr>
        <w:tabs>
          <w:tab w:val="left" w:pos="1338"/>
        </w:tabs>
        <w:ind w:left="1337" w:hanging="590"/>
        <w:jc w:val="both"/>
      </w:pPr>
      <w:r>
        <w:t>Einwendungen</w:t>
      </w:r>
      <w:r>
        <w:rPr>
          <w:spacing w:val="-1"/>
        </w:rPr>
        <w:t xml:space="preserve"> </w:t>
      </w:r>
      <w:r>
        <w:t>Privater</w:t>
      </w:r>
    </w:p>
    <w:p w14:paraId="4679362F" w14:textId="77777777" w:rsidR="00E24E35" w:rsidRDefault="007F5047">
      <w:pPr>
        <w:pStyle w:val="Textkrper"/>
        <w:spacing w:before="129" w:line="360" w:lineRule="auto"/>
        <w:ind w:right="737"/>
      </w:pPr>
      <w:r>
        <w:t xml:space="preserve">Im Rahmen der öffentlichen Auslegung wurden </w:t>
      </w:r>
      <w:r w:rsidR="00A16636">
        <w:t xml:space="preserve">in Niedersachsen keine </w:t>
      </w:r>
      <w:r>
        <w:t>Einwendungen von Privatpersonen gegen die Planung erhoben</w:t>
      </w:r>
      <w:r w:rsidR="00A16636">
        <w:t xml:space="preserve">. </w:t>
      </w:r>
      <w:r w:rsidR="00A41115">
        <w:t xml:space="preserve">Lediglich in Bremen wurden zum dortigen Parallelverfahren drei Einwendungen von Privatpersonen erhoben. </w:t>
      </w:r>
    </w:p>
    <w:p w14:paraId="33207E58" w14:textId="77777777" w:rsidR="00E24E35" w:rsidRDefault="007F5047">
      <w:pPr>
        <w:pStyle w:val="Textkrper"/>
        <w:spacing w:line="360" w:lineRule="auto"/>
        <w:ind w:right="737"/>
      </w:pPr>
      <w:r>
        <w:t>In</w:t>
      </w:r>
      <w:r>
        <w:rPr>
          <w:spacing w:val="-10"/>
        </w:rPr>
        <w:t xml:space="preserve"> </w:t>
      </w:r>
      <w:r>
        <w:t>der</w:t>
      </w:r>
      <w:r>
        <w:rPr>
          <w:spacing w:val="-9"/>
        </w:rPr>
        <w:t xml:space="preserve"> </w:t>
      </w:r>
      <w:r>
        <w:t>nachstehenden</w:t>
      </w:r>
      <w:r>
        <w:rPr>
          <w:spacing w:val="-10"/>
        </w:rPr>
        <w:t xml:space="preserve"> </w:t>
      </w:r>
      <w:r w:rsidR="00A41115">
        <w:rPr>
          <w:spacing w:val="-10"/>
        </w:rPr>
        <w:t xml:space="preserve">(hier nachrichtlich wiedergegebenen) </w:t>
      </w:r>
      <w:r>
        <w:t>Abwägung</w:t>
      </w:r>
      <w:r>
        <w:rPr>
          <w:spacing w:val="-7"/>
        </w:rPr>
        <w:t xml:space="preserve"> </w:t>
      </w:r>
      <w:r>
        <w:t>der</w:t>
      </w:r>
      <w:r>
        <w:rPr>
          <w:spacing w:val="-11"/>
        </w:rPr>
        <w:t xml:space="preserve"> </w:t>
      </w:r>
      <w:r>
        <w:t>erhobenen</w:t>
      </w:r>
      <w:r>
        <w:rPr>
          <w:spacing w:val="-10"/>
        </w:rPr>
        <w:t xml:space="preserve"> </w:t>
      </w:r>
      <w:r>
        <w:t>Einwendungen</w:t>
      </w:r>
      <w:r>
        <w:rPr>
          <w:spacing w:val="-10"/>
        </w:rPr>
        <w:t xml:space="preserve"> </w:t>
      </w:r>
      <w:r>
        <w:t>(siehe</w:t>
      </w:r>
      <w:r>
        <w:rPr>
          <w:spacing w:val="-10"/>
        </w:rPr>
        <w:t xml:space="preserve"> </w:t>
      </w:r>
      <w:r>
        <w:t>unter</w:t>
      </w:r>
      <w:r>
        <w:rPr>
          <w:spacing w:val="-9"/>
        </w:rPr>
        <w:t xml:space="preserve"> </w:t>
      </w:r>
      <w:r>
        <w:t>D.2)</w:t>
      </w:r>
      <w:r>
        <w:rPr>
          <w:spacing w:val="-9"/>
        </w:rPr>
        <w:t xml:space="preserve"> </w:t>
      </w:r>
      <w:r>
        <w:t>werden</w:t>
      </w:r>
      <w:r>
        <w:rPr>
          <w:spacing w:val="-9"/>
        </w:rPr>
        <w:t xml:space="preserve"> </w:t>
      </w:r>
      <w:r>
        <w:t xml:space="preserve">diese privaten Einwendungen zusammen und ohne einzelne Benennung </w:t>
      </w:r>
      <w:r w:rsidR="00A41115">
        <w:t xml:space="preserve">von der zuständigen Bremer Planfeststellungsbehörde </w:t>
      </w:r>
      <w:r>
        <w:t>abgewogen, weil alle drei den gleichen Inhalt haben, nur mit unterschiedlichen</w:t>
      </w:r>
      <w:r>
        <w:rPr>
          <w:spacing w:val="-6"/>
        </w:rPr>
        <w:t xml:space="preserve"> </w:t>
      </w:r>
      <w:r>
        <w:t>Formulierungen.</w:t>
      </w:r>
    </w:p>
    <w:p w14:paraId="009BC493" w14:textId="77777777" w:rsidR="00E24E35" w:rsidRDefault="00E24E35">
      <w:pPr>
        <w:pStyle w:val="Textkrper"/>
        <w:spacing w:before="5"/>
        <w:ind w:left="0"/>
        <w:jc w:val="left"/>
        <w:rPr>
          <w:sz w:val="20"/>
        </w:rPr>
      </w:pPr>
    </w:p>
    <w:p w14:paraId="72D0DD44" w14:textId="77777777" w:rsidR="00E24E35" w:rsidRDefault="007F5047">
      <w:pPr>
        <w:pStyle w:val="berschrift3"/>
        <w:numPr>
          <w:ilvl w:val="3"/>
          <w:numId w:val="7"/>
        </w:numPr>
        <w:tabs>
          <w:tab w:val="left" w:pos="1341"/>
        </w:tabs>
        <w:ind w:hanging="593"/>
        <w:jc w:val="both"/>
      </w:pPr>
      <w:r>
        <w:t>Abschluss der Anhörung und</w:t>
      </w:r>
      <w:r>
        <w:rPr>
          <w:spacing w:val="2"/>
        </w:rPr>
        <w:t xml:space="preserve"> </w:t>
      </w:r>
      <w:r>
        <w:t>Erörterung</w:t>
      </w:r>
    </w:p>
    <w:p w14:paraId="51C57DCD" w14:textId="77777777" w:rsidR="00E24E35" w:rsidRDefault="007F5047">
      <w:pPr>
        <w:pStyle w:val="Textkrper"/>
        <w:spacing w:before="129" w:line="360" w:lineRule="auto"/>
        <w:ind w:right="734"/>
      </w:pPr>
      <w:r>
        <w:t xml:space="preserve">Die im Rahmen der Anhörung eingegangenen Einwendungen und Stellungnahmen wurden der Vorhabenträgerin mit der Bitte um Bewertung und Stellungnahme zugeleitet. Eine Gegenäußerung der Vorhabenträgerin wurde den TöB </w:t>
      </w:r>
      <w:r w:rsidR="00A41115">
        <w:t xml:space="preserve">(und im Bremer Verfahren auch den privaten Einwendern) </w:t>
      </w:r>
      <w:r>
        <w:t>zusammen mit der Einladung zum Erörterungstermin zugeleitet. Zudem ist der Erörterungstermin vorher ortsüblich bekannt gemacht worden.</w:t>
      </w:r>
    </w:p>
    <w:p w14:paraId="20780FD8" w14:textId="77777777" w:rsidR="00E24E35" w:rsidRDefault="007F5047">
      <w:pPr>
        <w:pStyle w:val="Textkrper"/>
        <w:spacing w:before="121" w:line="360" w:lineRule="auto"/>
        <w:ind w:left="746" w:right="734"/>
      </w:pPr>
      <w:r>
        <w:t xml:space="preserve">Die Erörterung mit den TöB erfolgte am 3. September 2019, Private waren nicht erschienen. Formal wurden gleichzeitig zwei Erörterungstermine durchgeführt, da der Termin gemeinsam mit der </w:t>
      </w:r>
      <w:r w:rsidR="00A16636">
        <w:t xml:space="preserve">Bremer </w:t>
      </w:r>
      <w:r>
        <w:t>Anhörungsbehörde durchgeführt wurde. Allerdings gaben alle Anwesenden auf Befragen der Verhandlungsleitung an, zu dem Bremer Verfahren</w:t>
      </w:r>
      <w:r>
        <w:rPr>
          <w:spacing w:val="-7"/>
        </w:rPr>
        <w:t xml:space="preserve"> </w:t>
      </w:r>
      <w:r>
        <w:t>erschienen</w:t>
      </w:r>
      <w:r>
        <w:rPr>
          <w:spacing w:val="-7"/>
        </w:rPr>
        <w:t xml:space="preserve"> </w:t>
      </w:r>
      <w:r>
        <w:t>zu</w:t>
      </w:r>
      <w:r>
        <w:rPr>
          <w:spacing w:val="-7"/>
        </w:rPr>
        <w:t xml:space="preserve"> </w:t>
      </w:r>
      <w:r>
        <w:t>sein.</w:t>
      </w:r>
      <w:r>
        <w:rPr>
          <w:spacing w:val="-6"/>
        </w:rPr>
        <w:t xml:space="preserve"> </w:t>
      </w:r>
      <w:r>
        <w:t>Über</w:t>
      </w:r>
      <w:r>
        <w:rPr>
          <w:spacing w:val="-9"/>
        </w:rPr>
        <w:t xml:space="preserve"> </w:t>
      </w:r>
      <w:r>
        <w:t>den</w:t>
      </w:r>
      <w:r>
        <w:rPr>
          <w:spacing w:val="-10"/>
        </w:rPr>
        <w:t xml:space="preserve"> </w:t>
      </w:r>
      <w:r>
        <w:t>Termin</w:t>
      </w:r>
      <w:r>
        <w:rPr>
          <w:spacing w:val="-7"/>
        </w:rPr>
        <w:t xml:space="preserve"> </w:t>
      </w:r>
      <w:r>
        <w:t>wurde</w:t>
      </w:r>
      <w:r>
        <w:rPr>
          <w:spacing w:val="-7"/>
        </w:rPr>
        <w:t xml:space="preserve"> </w:t>
      </w:r>
      <w:r>
        <w:t>eine</w:t>
      </w:r>
      <w:r>
        <w:rPr>
          <w:spacing w:val="-7"/>
        </w:rPr>
        <w:t xml:space="preserve"> </w:t>
      </w:r>
      <w:r>
        <w:t>Erörterungsniederschrift</w:t>
      </w:r>
      <w:r>
        <w:rPr>
          <w:spacing w:val="-8"/>
        </w:rPr>
        <w:t xml:space="preserve"> </w:t>
      </w:r>
      <w:r>
        <w:t>gefertigt,</w:t>
      </w:r>
      <w:r>
        <w:rPr>
          <w:spacing w:val="-7"/>
        </w:rPr>
        <w:t xml:space="preserve"> </w:t>
      </w:r>
      <w:r>
        <w:t>die</w:t>
      </w:r>
      <w:r>
        <w:rPr>
          <w:spacing w:val="-6"/>
        </w:rPr>
        <w:t xml:space="preserve"> </w:t>
      </w:r>
      <w:r>
        <w:t>– neben</w:t>
      </w:r>
      <w:r>
        <w:rPr>
          <w:spacing w:val="-12"/>
        </w:rPr>
        <w:t xml:space="preserve"> </w:t>
      </w:r>
      <w:r>
        <w:t>den</w:t>
      </w:r>
      <w:r>
        <w:rPr>
          <w:spacing w:val="-12"/>
        </w:rPr>
        <w:t xml:space="preserve"> </w:t>
      </w:r>
      <w:r>
        <w:t>Angaben</w:t>
      </w:r>
      <w:r>
        <w:rPr>
          <w:spacing w:val="-14"/>
        </w:rPr>
        <w:t xml:space="preserve"> </w:t>
      </w:r>
      <w:r>
        <w:t>zum</w:t>
      </w:r>
      <w:r>
        <w:rPr>
          <w:spacing w:val="-13"/>
        </w:rPr>
        <w:t xml:space="preserve"> </w:t>
      </w:r>
      <w:r>
        <w:t>Ort,</w:t>
      </w:r>
      <w:r>
        <w:rPr>
          <w:spacing w:val="-13"/>
        </w:rPr>
        <w:t xml:space="preserve"> </w:t>
      </w:r>
      <w:r>
        <w:t>Tag</w:t>
      </w:r>
      <w:r>
        <w:rPr>
          <w:spacing w:val="-11"/>
        </w:rPr>
        <w:t xml:space="preserve"> </w:t>
      </w:r>
      <w:r>
        <w:t>und</w:t>
      </w:r>
      <w:r>
        <w:rPr>
          <w:spacing w:val="-15"/>
        </w:rPr>
        <w:t xml:space="preserve"> </w:t>
      </w:r>
      <w:r>
        <w:t>Verlauf</w:t>
      </w:r>
      <w:r>
        <w:rPr>
          <w:spacing w:val="-10"/>
        </w:rPr>
        <w:t xml:space="preserve"> </w:t>
      </w:r>
      <w:r>
        <w:t>der</w:t>
      </w:r>
      <w:r>
        <w:rPr>
          <w:spacing w:val="-16"/>
        </w:rPr>
        <w:t xml:space="preserve"> </w:t>
      </w:r>
      <w:r>
        <w:t>Verhandlung,</w:t>
      </w:r>
      <w:r>
        <w:rPr>
          <w:spacing w:val="-11"/>
        </w:rPr>
        <w:t xml:space="preserve"> </w:t>
      </w:r>
      <w:r>
        <w:t>den</w:t>
      </w:r>
      <w:r>
        <w:rPr>
          <w:spacing w:val="-14"/>
        </w:rPr>
        <w:t xml:space="preserve"> </w:t>
      </w:r>
      <w:r>
        <w:t>Namen</w:t>
      </w:r>
      <w:r>
        <w:rPr>
          <w:spacing w:val="-12"/>
        </w:rPr>
        <w:t xml:space="preserve"> </w:t>
      </w:r>
      <w:r>
        <w:t>des</w:t>
      </w:r>
      <w:r>
        <w:rPr>
          <w:spacing w:val="-11"/>
        </w:rPr>
        <w:t xml:space="preserve"> </w:t>
      </w:r>
      <w:r>
        <w:t>Verhandlungsleiters, der Beteiligten und ihren Vertretern sowie dem Verfahrensgegenstand – den wesentlichen Inhalt der Aussagen der Teilnehmerinnen und Teilnehmer sowie die Verhandlungsergebnisse</w:t>
      </w:r>
      <w:r>
        <w:rPr>
          <w:spacing w:val="-1"/>
        </w:rPr>
        <w:t xml:space="preserve"> </w:t>
      </w:r>
      <w:r w:rsidR="00A16636">
        <w:rPr>
          <w:spacing w:val="-1"/>
        </w:rPr>
        <w:t xml:space="preserve">(nachrichtlich für Niedersachsen, soweit sie nur das Bremer Verfahren betrafen) </w:t>
      </w:r>
      <w:r>
        <w:t>enthält.</w:t>
      </w:r>
    </w:p>
    <w:p w14:paraId="39049A4D" w14:textId="77777777" w:rsidR="00E24E35" w:rsidRDefault="00E24E35">
      <w:pPr>
        <w:pStyle w:val="Textkrper"/>
        <w:ind w:left="0"/>
        <w:jc w:val="left"/>
        <w:rPr>
          <w:sz w:val="24"/>
        </w:rPr>
      </w:pPr>
    </w:p>
    <w:p w14:paraId="00A044BB" w14:textId="77777777" w:rsidR="00E24E35" w:rsidRDefault="007F5047">
      <w:pPr>
        <w:pStyle w:val="berschrift1"/>
        <w:numPr>
          <w:ilvl w:val="1"/>
          <w:numId w:val="7"/>
        </w:numPr>
        <w:tabs>
          <w:tab w:val="left" w:pos="1597"/>
        </w:tabs>
        <w:spacing w:before="204"/>
        <w:ind w:hanging="849"/>
        <w:jc w:val="both"/>
      </w:pPr>
      <w:r>
        <w:t>Abwägung der erhobenen Einwendungen und</w:t>
      </w:r>
      <w:r>
        <w:rPr>
          <w:spacing w:val="-9"/>
        </w:rPr>
        <w:t xml:space="preserve"> </w:t>
      </w:r>
      <w:r>
        <w:t>Stellungnahmen</w:t>
      </w:r>
    </w:p>
    <w:p w14:paraId="1F797BB9" w14:textId="77777777" w:rsidR="00E24E35" w:rsidRDefault="00E24E35">
      <w:pPr>
        <w:pStyle w:val="Textkrper"/>
        <w:spacing w:before="5"/>
        <w:ind w:left="0"/>
        <w:jc w:val="left"/>
        <w:rPr>
          <w:b/>
          <w:sz w:val="24"/>
        </w:rPr>
      </w:pPr>
    </w:p>
    <w:p w14:paraId="128C2E1F" w14:textId="77777777" w:rsidR="00E24E35" w:rsidRDefault="007F5047">
      <w:pPr>
        <w:pStyle w:val="Textkrper"/>
        <w:ind w:left="1171"/>
        <w:jc w:val="left"/>
      </w:pPr>
      <w:r>
        <w:t>Vor der Abwägung ist hervorzuheben, dass in diesem Planfeststellungsverfahren gemäß</w:t>
      </w:r>
      <w:r w:rsidR="00AB1A99">
        <w:t xml:space="preserve"> </w:t>
      </w:r>
    </w:p>
    <w:p w14:paraId="26D205EF" w14:textId="77777777" w:rsidR="00E24E35" w:rsidRDefault="00A16636">
      <w:pPr>
        <w:pStyle w:val="Textkrper"/>
        <w:spacing w:before="126" w:line="360" w:lineRule="auto"/>
        <w:ind w:left="1172" w:right="735"/>
      </w:pPr>
      <w:r>
        <w:t xml:space="preserve">§ 1 NVwVfG in Verbindung mit </w:t>
      </w:r>
      <w:r w:rsidR="007F5047">
        <w:t>§ 75 Verwaltungsverfahrensgesetz alle öffentlich-rechtlichen Beziehungen zwischen dem Träger des Vorhabens und den durch den Plan Betroffenen für dieses Einzelverfahren rechtsgestaltend geregelt werden.</w:t>
      </w:r>
    </w:p>
    <w:p w14:paraId="623A7987" w14:textId="77777777" w:rsidR="00A902A3" w:rsidRDefault="00A902A3">
      <w:pPr>
        <w:rPr>
          <w:sz w:val="21"/>
        </w:rPr>
      </w:pPr>
      <w:r>
        <w:rPr>
          <w:sz w:val="21"/>
        </w:rPr>
        <w:br w:type="page"/>
      </w:r>
    </w:p>
    <w:p w14:paraId="78550E1D" w14:textId="77777777" w:rsidR="00E24E35" w:rsidRDefault="00E24E35">
      <w:pPr>
        <w:pStyle w:val="Textkrper"/>
        <w:spacing w:before="1"/>
        <w:ind w:left="0"/>
        <w:jc w:val="left"/>
        <w:rPr>
          <w:sz w:val="21"/>
        </w:rPr>
      </w:pPr>
    </w:p>
    <w:p w14:paraId="720B5D6D" w14:textId="77777777" w:rsidR="00E24E35" w:rsidRDefault="007F5047">
      <w:pPr>
        <w:pStyle w:val="berschrift2"/>
        <w:numPr>
          <w:ilvl w:val="2"/>
          <w:numId w:val="7"/>
        </w:numPr>
        <w:tabs>
          <w:tab w:val="left" w:pos="1192"/>
        </w:tabs>
        <w:jc w:val="both"/>
      </w:pPr>
      <w:r>
        <w:t>Abwägung der Stellungnahmen der TöB und</w:t>
      </w:r>
      <w:r>
        <w:rPr>
          <w:spacing w:val="-5"/>
        </w:rPr>
        <w:t xml:space="preserve"> </w:t>
      </w:r>
      <w:r>
        <w:t>Behörden</w:t>
      </w:r>
    </w:p>
    <w:p w14:paraId="390C1835" w14:textId="77777777" w:rsidR="00E24E35" w:rsidRDefault="00E24E35">
      <w:pPr>
        <w:pStyle w:val="Textkrper"/>
        <w:spacing w:before="3"/>
        <w:ind w:left="0"/>
        <w:jc w:val="left"/>
        <w:rPr>
          <w:b/>
        </w:rPr>
      </w:pPr>
    </w:p>
    <w:p w14:paraId="20097B9A" w14:textId="77777777" w:rsidR="00E24E35" w:rsidRDefault="007F5047" w:rsidP="00A16636">
      <w:pPr>
        <w:pStyle w:val="Textkrper"/>
        <w:spacing w:before="1" w:line="360" w:lineRule="auto"/>
        <w:ind w:left="1174" w:right="735"/>
      </w:pPr>
      <w:r>
        <w:t>Die</w:t>
      </w:r>
      <w:r>
        <w:rPr>
          <w:spacing w:val="-10"/>
        </w:rPr>
        <w:t xml:space="preserve"> </w:t>
      </w:r>
      <w:r>
        <w:t>von</w:t>
      </w:r>
      <w:r>
        <w:rPr>
          <w:spacing w:val="-9"/>
        </w:rPr>
        <w:t xml:space="preserve"> </w:t>
      </w:r>
      <w:r>
        <w:t>den</w:t>
      </w:r>
      <w:r>
        <w:rPr>
          <w:spacing w:val="-9"/>
        </w:rPr>
        <w:t xml:space="preserve"> </w:t>
      </w:r>
      <w:r>
        <w:t>unter</w:t>
      </w:r>
      <w:r>
        <w:rPr>
          <w:spacing w:val="-8"/>
        </w:rPr>
        <w:t xml:space="preserve"> </w:t>
      </w:r>
      <w:r>
        <w:t>Ziffer</w:t>
      </w:r>
      <w:r>
        <w:rPr>
          <w:spacing w:val="-9"/>
        </w:rPr>
        <w:t xml:space="preserve"> </w:t>
      </w:r>
      <w:r>
        <w:t>C</w:t>
      </w:r>
      <w:r>
        <w:rPr>
          <w:spacing w:val="-10"/>
        </w:rPr>
        <w:t xml:space="preserve"> </w:t>
      </w:r>
      <w:r>
        <w:t>1.2</w:t>
      </w:r>
      <w:r>
        <w:rPr>
          <w:spacing w:val="-9"/>
        </w:rPr>
        <w:t xml:space="preserve"> </w:t>
      </w:r>
      <w:r>
        <w:t>aufgeführten</w:t>
      </w:r>
      <w:r>
        <w:rPr>
          <w:spacing w:val="-11"/>
        </w:rPr>
        <w:t xml:space="preserve"> </w:t>
      </w:r>
      <w:r>
        <w:t>Trägern</w:t>
      </w:r>
      <w:r>
        <w:rPr>
          <w:spacing w:val="-9"/>
        </w:rPr>
        <w:t xml:space="preserve"> </w:t>
      </w:r>
      <w:r>
        <w:t>öffentlicher</w:t>
      </w:r>
      <w:r>
        <w:rPr>
          <w:spacing w:val="-8"/>
        </w:rPr>
        <w:t xml:space="preserve"> </w:t>
      </w:r>
      <w:r>
        <w:t>Belange</w:t>
      </w:r>
      <w:r>
        <w:rPr>
          <w:spacing w:val="-9"/>
        </w:rPr>
        <w:t xml:space="preserve"> </w:t>
      </w:r>
      <w:r>
        <w:t>abgegebenen</w:t>
      </w:r>
      <w:r>
        <w:rPr>
          <w:spacing w:val="-9"/>
        </w:rPr>
        <w:t xml:space="preserve"> </w:t>
      </w:r>
      <w:r>
        <w:t>Forderungen</w:t>
      </w:r>
      <w:r>
        <w:rPr>
          <w:spacing w:val="23"/>
        </w:rPr>
        <w:t xml:space="preserve"> </w:t>
      </w:r>
      <w:r>
        <w:t>und</w:t>
      </w:r>
      <w:r>
        <w:rPr>
          <w:spacing w:val="21"/>
        </w:rPr>
        <w:t xml:space="preserve"> </w:t>
      </w:r>
      <w:r>
        <w:t>Hinweise</w:t>
      </w:r>
      <w:r>
        <w:rPr>
          <w:spacing w:val="24"/>
        </w:rPr>
        <w:t xml:space="preserve"> </w:t>
      </w:r>
      <w:r>
        <w:t>werden</w:t>
      </w:r>
      <w:r>
        <w:rPr>
          <w:spacing w:val="23"/>
        </w:rPr>
        <w:t xml:space="preserve"> </w:t>
      </w:r>
      <w:r>
        <w:t>gemäß</w:t>
      </w:r>
      <w:r>
        <w:rPr>
          <w:spacing w:val="21"/>
        </w:rPr>
        <w:t xml:space="preserve"> </w:t>
      </w:r>
      <w:r>
        <w:t>der</w:t>
      </w:r>
      <w:r>
        <w:rPr>
          <w:spacing w:val="23"/>
        </w:rPr>
        <w:t xml:space="preserve"> </w:t>
      </w:r>
      <w:r>
        <w:t>von</w:t>
      </w:r>
      <w:r>
        <w:rPr>
          <w:spacing w:val="23"/>
        </w:rPr>
        <w:t xml:space="preserve"> </w:t>
      </w:r>
      <w:r>
        <w:t>der</w:t>
      </w:r>
      <w:r>
        <w:rPr>
          <w:spacing w:val="25"/>
        </w:rPr>
        <w:t xml:space="preserve"> </w:t>
      </w:r>
      <w:r>
        <w:t>Antragstellerin</w:t>
      </w:r>
      <w:r>
        <w:rPr>
          <w:spacing w:val="24"/>
        </w:rPr>
        <w:t xml:space="preserve"> </w:t>
      </w:r>
      <w:r>
        <w:t>hierzu</w:t>
      </w:r>
      <w:r>
        <w:rPr>
          <w:spacing w:val="23"/>
        </w:rPr>
        <w:t xml:space="preserve"> </w:t>
      </w:r>
      <w:r>
        <w:t>abgegebenen</w:t>
      </w:r>
      <w:r w:rsidR="00A16636">
        <w:t xml:space="preserve"> Stellung</w:t>
      </w:r>
      <w:r>
        <w:t>nahme in der Umsetzung der Planung berücksichtigt. Zur Sicherstellung der in der Stellungnahme</w:t>
      </w:r>
      <w:r>
        <w:rPr>
          <w:spacing w:val="-15"/>
        </w:rPr>
        <w:t xml:space="preserve"> </w:t>
      </w:r>
      <w:r>
        <w:t>abgegebenen</w:t>
      </w:r>
      <w:r>
        <w:rPr>
          <w:spacing w:val="-11"/>
        </w:rPr>
        <w:t xml:space="preserve"> </w:t>
      </w:r>
      <w:r>
        <w:t>Zusagen</w:t>
      </w:r>
      <w:r>
        <w:rPr>
          <w:spacing w:val="-15"/>
        </w:rPr>
        <w:t xml:space="preserve"> </w:t>
      </w:r>
      <w:r>
        <w:t>wurde</w:t>
      </w:r>
      <w:r>
        <w:rPr>
          <w:spacing w:val="-14"/>
        </w:rPr>
        <w:t xml:space="preserve"> </w:t>
      </w:r>
      <w:r>
        <w:t>ggf.</w:t>
      </w:r>
      <w:r>
        <w:rPr>
          <w:spacing w:val="-11"/>
        </w:rPr>
        <w:t xml:space="preserve"> </w:t>
      </w:r>
      <w:r>
        <w:t>eine</w:t>
      </w:r>
      <w:r>
        <w:rPr>
          <w:spacing w:val="-14"/>
        </w:rPr>
        <w:t xml:space="preserve"> </w:t>
      </w:r>
      <w:r>
        <w:t>entsprechende</w:t>
      </w:r>
      <w:r>
        <w:rPr>
          <w:spacing w:val="-15"/>
        </w:rPr>
        <w:t xml:space="preserve"> </w:t>
      </w:r>
      <w:r>
        <w:t>Auflage</w:t>
      </w:r>
      <w:r>
        <w:rPr>
          <w:spacing w:val="-11"/>
        </w:rPr>
        <w:t xml:space="preserve"> </w:t>
      </w:r>
      <w:r>
        <w:t>in</w:t>
      </w:r>
      <w:r>
        <w:rPr>
          <w:spacing w:val="-15"/>
        </w:rPr>
        <w:t xml:space="preserve"> </w:t>
      </w:r>
      <w:r>
        <w:t>den</w:t>
      </w:r>
      <w:r>
        <w:rPr>
          <w:spacing w:val="-14"/>
        </w:rPr>
        <w:t xml:space="preserve"> </w:t>
      </w:r>
      <w:r>
        <w:t>Planfeststellungsbeschluss aufgenommen. Davon abgesehen haben die in den Erwiderungen und</w:t>
      </w:r>
      <w:r>
        <w:rPr>
          <w:spacing w:val="-16"/>
        </w:rPr>
        <w:t xml:space="preserve"> </w:t>
      </w:r>
      <w:r>
        <w:t>im</w:t>
      </w:r>
      <w:r>
        <w:rPr>
          <w:spacing w:val="-17"/>
        </w:rPr>
        <w:t xml:space="preserve"> </w:t>
      </w:r>
      <w:r>
        <w:t>Erörterungstermin</w:t>
      </w:r>
      <w:r>
        <w:rPr>
          <w:spacing w:val="-16"/>
        </w:rPr>
        <w:t xml:space="preserve"> </w:t>
      </w:r>
      <w:r>
        <w:t>abgegebenen</w:t>
      </w:r>
      <w:r>
        <w:rPr>
          <w:spacing w:val="-18"/>
        </w:rPr>
        <w:t xml:space="preserve"> </w:t>
      </w:r>
      <w:r>
        <w:t>Zusagen</w:t>
      </w:r>
      <w:r>
        <w:rPr>
          <w:spacing w:val="-18"/>
        </w:rPr>
        <w:t xml:space="preserve"> </w:t>
      </w:r>
      <w:r>
        <w:t>ohnehin</w:t>
      </w:r>
      <w:r>
        <w:rPr>
          <w:spacing w:val="-16"/>
        </w:rPr>
        <w:t xml:space="preserve"> </w:t>
      </w:r>
      <w:r>
        <w:t>verbindlichen</w:t>
      </w:r>
      <w:r>
        <w:rPr>
          <w:spacing w:val="-16"/>
        </w:rPr>
        <w:t xml:space="preserve"> </w:t>
      </w:r>
      <w:r>
        <w:t>Charakter,</w:t>
      </w:r>
      <w:r>
        <w:rPr>
          <w:spacing w:val="-17"/>
        </w:rPr>
        <w:t xml:space="preserve"> </w:t>
      </w:r>
      <w:r>
        <w:t>die</w:t>
      </w:r>
      <w:r>
        <w:rPr>
          <w:spacing w:val="-16"/>
        </w:rPr>
        <w:t xml:space="preserve"> </w:t>
      </w:r>
      <w:r>
        <w:t>Vorhabenträgerin hat für die Erfüllung der Zusagen Sorge zu</w:t>
      </w:r>
      <w:r>
        <w:rPr>
          <w:spacing w:val="-4"/>
        </w:rPr>
        <w:t xml:space="preserve"> </w:t>
      </w:r>
      <w:r>
        <w:t>tragen.</w:t>
      </w:r>
    </w:p>
    <w:p w14:paraId="26D78E53" w14:textId="77777777" w:rsidR="00E24E35" w:rsidRDefault="007F5047">
      <w:pPr>
        <w:pStyle w:val="Textkrper"/>
        <w:spacing w:before="121" w:line="360" w:lineRule="auto"/>
        <w:ind w:left="1171" w:right="733"/>
      </w:pPr>
      <w:r>
        <w:t>Überwiegend</w:t>
      </w:r>
      <w:r>
        <w:rPr>
          <w:spacing w:val="-12"/>
        </w:rPr>
        <w:t xml:space="preserve"> </w:t>
      </w:r>
      <w:r>
        <w:t>haben</w:t>
      </w:r>
      <w:r>
        <w:rPr>
          <w:spacing w:val="-13"/>
        </w:rPr>
        <w:t xml:space="preserve"> </w:t>
      </w:r>
      <w:r>
        <w:t>diese</w:t>
      </w:r>
      <w:r>
        <w:rPr>
          <w:spacing w:val="-11"/>
        </w:rPr>
        <w:t xml:space="preserve"> </w:t>
      </w:r>
      <w:r>
        <w:t>Stellungnahmen</w:t>
      </w:r>
      <w:r>
        <w:rPr>
          <w:spacing w:val="-13"/>
        </w:rPr>
        <w:t xml:space="preserve"> </w:t>
      </w:r>
      <w:r>
        <w:t>daher</w:t>
      </w:r>
      <w:r>
        <w:rPr>
          <w:spacing w:val="-12"/>
        </w:rPr>
        <w:t xml:space="preserve"> </w:t>
      </w:r>
      <w:r>
        <w:t>durch</w:t>
      </w:r>
      <w:r>
        <w:rPr>
          <w:spacing w:val="-13"/>
        </w:rPr>
        <w:t xml:space="preserve"> </w:t>
      </w:r>
      <w:r>
        <w:t>entsprechende,</w:t>
      </w:r>
      <w:r>
        <w:rPr>
          <w:spacing w:val="-12"/>
        </w:rPr>
        <w:t xml:space="preserve"> </w:t>
      </w:r>
      <w:r>
        <w:t>verbindliche</w:t>
      </w:r>
      <w:r>
        <w:rPr>
          <w:spacing w:val="-11"/>
        </w:rPr>
        <w:t xml:space="preserve"> </w:t>
      </w:r>
      <w:r>
        <w:t>Zusagen der Vorhabenträgerin bereits ihre Erledigung erfahren. Insbesondere die von den Leitungsträgern geforderte umfassende und frühzeitige Beteiligung bei der Ausführungsplanung hat die Vorhabenträgerin in ihren schriftlichen Erwiderungen verbindlich zugesagt. Nicht in allen Fällen aber konnte den Forderungen entsprochen bzw. die Bedenken und Einwände ausgeräumt werden. Sie werden demzufolge aus den nachstehend ausgeführten Gründen</w:t>
      </w:r>
      <w:r>
        <w:rPr>
          <w:spacing w:val="-5"/>
        </w:rPr>
        <w:t xml:space="preserve"> </w:t>
      </w:r>
      <w:r>
        <w:t>zurückgewiesen.</w:t>
      </w:r>
    </w:p>
    <w:p w14:paraId="367BD5A7" w14:textId="77777777" w:rsidR="00E24E35" w:rsidRDefault="00E24E35">
      <w:pPr>
        <w:pStyle w:val="Textkrper"/>
        <w:spacing w:before="5"/>
        <w:ind w:left="0"/>
        <w:jc w:val="left"/>
        <w:rPr>
          <w:sz w:val="20"/>
        </w:rPr>
      </w:pPr>
    </w:p>
    <w:p w14:paraId="47C036CB" w14:textId="77777777" w:rsidR="00E24E35" w:rsidRDefault="007F5047">
      <w:pPr>
        <w:pStyle w:val="berschrift3"/>
        <w:numPr>
          <w:ilvl w:val="3"/>
          <w:numId w:val="7"/>
        </w:numPr>
        <w:tabs>
          <w:tab w:val="left" w:pos="1760"/>
        </w:tabs>
        <w:ind w:left="1759" w:hanging="588"/>
      </w:pPr>
      <w:r>
        <w:t xml:space="preserve">IHK </w:t>
      </w:r>
      <w:r w:rsidR="00A41115">
        <w:t>Oldenburg</w:t>
      </w:r>
    </w:p>
    <w:p w14:paraId="3402DC65" w14:textId="77777777" w:rsidR="00E24E35" w:rsidRDefault="007F5047">
      <w:pPr>
        <w:pStyle w:val="Textkrper"/>
        <w:spacing w:before="131" w:line="360" w:lineRule="auto"/>
        <w:ind w:left="1313" w:right="736"/>
      </w:pPr>
      <w:bookmarkStart w:id="5" w:name="_Hlk31186315"/>
      <w:r>
        <w:t>Aufgrund</w:t>
      </w:r>
      <w:r>
        <w:rPr>
          <w:spacing w:val="-15"/>
        </w:rPr>
        <w:t xml:space="preserve"> </w:t>
      </w:r>
      <w:r>
        <w:t>der</w:t>
      </w:r>
      <w:r>
        <w:rPr>
          <w:spacing w:val="-15"/>
        </w:rPr>
        <w:t xml:space="preserve"> </w:t>
      </w:r>
      <w:r>
        <w:t>hohen</w:t>
      </w:r>
      <w:r>
        <w:rPr>
          <w:spacing w:val="-13"/>
        </w:rPr>
        <w:t xml:space="preserve"> </w:t>
      </w:r>
      <w:r>
        <w:t>Verkehrsbelastung</w:t>
      </w:r>
      <w:r>
        <w:rPr>
          <w:spacing w:val="-12"/>
        </w:rPr>
        <w:t xml:space="preserve"> </w:t>
      </w:r>
      <w:r>
        <w:t>auf</w:t>
      </w:r>
      <w:r>
        <w:rPr>
          <w:spacing w:val="-12"/>
        </w:rPr>
        <w:t xml:space="preserve"> </w:t>
      </w:r>
      <w:r>
        <w:t>der</w:t>
      </w:r>
      <w:r>
        <w:rPr>
          <w:spacing w:val="-13"/>
        </w:rPr>
        <w:t xml:space="preserve"> </w:t>
      </w:r>
      <w:r>
        <w:t>B</w:t>
      </w:r>
      <w:r>
        <w:rPr>
          <w:spacing w:val="-7"/>
        </w:rPr>
        <w:t xml:space="preserve"> </w:t>
      </w:r>
      <w:r>
        <w:t>75</w:t>
      </w:r>
      <w:r>
        <w:rPr>
          <w:spacing w:val="-14"/>
        </w:rPr>
        <w:t xml:space="preserve"> </w:t>
      </w:r>
      <w:r>
        <w:t>wird</w:t>
      </w:r>
      <w:r>
        <w:rPr>
          <w:spacing w:val="-14"/>
        </w:rPr>
        <w:t xml:space="preserve"> </w:t>
      </w:r>
      <w:r w:rsidR="00A41115">
        <w:t xml:space="preserve">eine </w:t>
      </w:r>
      <w:r>
        <w:t>Verbesserung</w:t>
      </w:r>
      <w:r>
        <w:rPr>
          <w:spacing w:val="-11"/>
        </w:rPr>
        <w:t xml:space="preserve"> </w:t>
      </w:r>
      <w:r>
        <w:t>des</w:t>
      </w:r>
      <w:r>
        <w:rPr>
          <w:spacing w:val="-13"/>
        </w:rPr>
        <w:t xml:space="preserve"> </w:t>
      </w:r>
      <w:r>
        <w:t>Verkehrsflusses</w:t>
      </w:r>
      <w:r>
        <w:rPr>
          <w:spacing w:val="-6"/>
        </w:rPr>
        <w:t xml:space="preserve"> </w:t>
      </w:r>
      <w:r>
        <w:t>während</w:t>
      </w:r>
      <w:r>
        <w:rPr>
          <w:spacing w:val="-5"/>
        </w:rPr>
        <w:t xml:space="preserve"> </w:t>
      </w:r>
      <w:r>
        <w:t>der</w:t>
      </w:r>
      <w:r>
        <w:rPr>
          <w:spacing w:val="-7"/>
        </w:rPr>
        <w:t xml:space="preserve"> </w:t>
      </w:r>
      <w:r>
        <w:t>Bauzeit</w:t>
      </w:r>
      <w:r>
        <w:rPr>
          <w:spacing w:val="-4"/>
        </w:rPr>
        <w:t xml:space="preserve"> </w:t>
      </w:r>
      <w:r>
        <w:t>gefordert.</w:t>
      </w:r>
    </w:p>
    <w:p w14:paraId="6CCDCF94" w14:textId="77777777" w:rsidR="00A902A3" w:rsidRDefault="007F5047">
      <w:pPr>
        <w:pStyle w:val="Textkrper"/>
        <w:spacing w:before="120" w:line="360" w:lineRule="auto"/>
        <w:ind w:left="1313" w:right="734"/>
      </w:pPr>
      <w:r>
        <w:t>Für</w:t>
      </w:r>
      <w:r>
        <w:rPr>
          <w:spacing w:val="-6"/>
        </w:rPr>
        <w:t xml:space="preserve"> </w:t>
      </w:r>
      <w:r>
        <w:t>die</w:t>
      </w:r>
      <w:r>
        <w:rPr>
          <w:spacing w:val="-8"/>
        </w:rPr>
        <w:t xml:space="preserve"> </w:t>
      </w:r>
      <w:r>
        <w:t>Beurteilung</w:t>
      </w:r>
      <w:r>
        <w:rPr>
          <w:spacing w:val="-7"/>
        </w:rPr>
        <w:t xml:space="preserve"> </w:t>
      </w:r>
      <w:r>
        <w:t>der</w:t>
      </w:r>
      <w:r>
        <w:rPr>
          <w:spacing w:val="-5"/>
        </w:rPr>
        <w:t xml:space="preserve"> </w:t>
      </w:r>
      <w:r>
        <w:t>verkehrlichen</w:t>
      </w:r>
      <w:r>
        <w:rPr>
          <w:spacing w:val="-8"/>
        </w:rPr>
        <w:t xml:space="preserve"> </w:t>
      </w:r>
      <w:r>
        <w:t>Auswirkungen,</w:t>
      </w:r>
      <w:r>
        <w:rPr>
          <w:spacing w:val="-6"/>
        </w:rPr>
        <w:t xml:space="preserve"> </w:t>
      </w:r>
      <w:r>
        <w:t>die</w:t>
      </w:r>
      <w:r>
        <w:rPr>
          <w:spacing w:val="-11"/>
        </w:rPr>
        <w:t xml:space="preserve"> </w:t>
      </w:r>
      <w:r>
        <w:t>mit</w:t>
      </w:r>
      <w:r>
        <w:rPr>
          <w:spacing w:val="-7"/>
        </w:rPr>
        <w:t xml:space="preserve"> </w:t>
      </w:r>
      <w:r>
        <w:t>den</w:t>
      </w:r>
      <w:r>
        <w:rPr>
          <w:spacing w:val="-8"/>
        </w:rPr>
        <w:t xml:space="preserve"> </w:t>
      </w:r>
      <w:r>
        <w:t>bauzeitlichen</w:t>
      </w:r>
      <w:r>
        <w:rPr>
          <w:spacing w:val="-7"/>
        </w:rPr>
        <w:t xml:space="preserve"> </w:t>
      </w:r>
      <w:r>
        <w:t>Einschränkungen</w:t>
      </w:r>
      <w:r>
        <w:rPr>
          <w:spacing w:val="-11"/>
        </w:rPr>
        <w:t xml:space="preserve"> </w:t>
      </w:r>
      <w:r>
        <w:t>für</w:t>
      </w:r>
      <w:r>
        <w:rPr>
          <w:spacing w:val="-4"/>
        </w:rPr>
        <w:t xml:space="preserve"> </w:t>
      </w:r>
      <w:r>
        <w:t>den</w:t>
      </w:r>
      <w:r>
        <w:rPr>
          <w:spacing w:val="-9"/>
        </w:rPr>
        <w:t xml:space="preserve"> </w:t>
      </w:r>
      <w:r>
        <w:t>Ersatzneubau</w:t>
      </w:r>
      <w:r>
        <w:rPr>
          <w:spacing w:val="-5"/>
        </w:rPr>
        <w:t xml:space="preserve"> </w:t>
      </w:r>
      <w:r>
        <w:t>des</w:t>
      </w:r>
      <w:r>
        <w:rPr>
          <w:spacing w:val="-6"/>
        </w:rPr>
        <w:t xml:space="preserve"> </w:t>
      </w:r>
      <w:r>
        <w:t>Bauwerkes</w:t>
      </w:r>
      <w:r>
        <w:rPr>
          <w:spacing w:val="-6"/>
        </w:rPr>
        <w:t xml:space="preserve"> </w:t>
      </w:r>
      <w:r>
        <w:rPr>
          <w:spacing w:val="-5"/>
        </w:rPr>
        <w:t>BW</w:t>
      </w:r>
      <w:r>
        <w:rPr>
          <w:spacing w:val="-2"/>
        </w:rPr>
        <w:t xml:space="preserve"> </w:t>
      </w:r>
      <w:r>
        <w:t>443</w:t>
      </w:r>
      <w:r>
        <w:rPr>
          <w:spacing w:val="-6"/>
        </w:rPr>
        <w:t xml:space="preserve"> </w:t>
      </w:r>
      <w:r>
        <w:t>im</w:t>
      </w:r>
      <w:r>
        <w:rPr>
          <w:spacing w:val="-7"/>
        </w:rPr>
        <w:t xml:space="preserve"> </w:t>
      </w:r>
      <w:r>
        <w:t>Zuge</w:t>
      </w:r>
      <w:r>
        <w:rPr>
          <w:spacing w:val="-6"/>
        </w:rPr>
        <w:t xml:space="preserve"> </w:t>
      </w:r>
      <w:r>
        <w:t>der</w:t>
      </w:r>
      <w:r>
        <w:rPr>
          <w:spacing w:val="-4"/>
        </w:rPr>
        <w:t xml:space="preserve"> </w:t>
      </w:r>
      <w:r>
        <w:t>B</w:t>
      </w:r>
      <w:r>
        <w:rPr>
          <w:spacing w:val="-9"/>
        </w:rPr>
        <w:t xml:space="preserve"> </w:t>
      </w:r>
      <w:r>
        <w:t>75</w:t>
      </w:r>
      <w:r>
        <w:rPr>
          <w:spacing w:val="-5"/>
        </w:rPr>
        <w:t xml:space="preserve"> </w:t>
      </w:r>
      <w:r>
        <w:t>über</w:t>
      </w:r>
      <w:r>
        <w:rPr>
          <w:spacing w:val="-5"/>
        </w:rPr>
        <w:t xml:space="preserve"> </w:t>
      </w:r>
      <w:r>
        <w:t>die</w:t>
      </w:r>
      <w:r>
        <w:rPr>
          <w:spacing w:val="-5"/>
        </w:rPr>
        <w:t xml:space="preserve"> </w:t>
      </w:r>
      <w:r>
        <w:t xml:space="preserve">Varreler Bäke verbunden sind, wurden entsprechende Ermittlungen der während der Bauzeit zu erwartenden Verkehrsbelastungen im Straßennetz durchgeführt (siehe Unterlage 22 in Ordner 2 „Verkehrsuntersuchung Ersatzneubau </w:t>
      </w:r>
      <w:r>
        <w:rPr>
          <w:spacing w:val="-3"/>
        </w:rPr>
        <w:t xml:space="preserve">BW </w:t>
      </w:r>
      <w:r>
        <w:t>443 im Zuge der B 75 über die Varreler Bäke“. In Unterlage 22 wurden die Varianten A bis E hinsichtlich verkehrlicher Aspekte</w:t>
      </w:r>
      <w:r>
        <w:rPr>
          <w:spacing w:val="-18"/>
        </w:rPr>
        <w:t xml:space="preserve"> </w:t>
      </w:r>
      <w:r>
        <w:t>bewertet.</w:t>
      </w:r>
      <w:r>
        <w:rPr>
          <w:spacing w:val="-17"/>
        </w:rPr>
        <w:t xml:space="preserve"> </w:t>
      </w:r>
      <w:r>
        <w:t>Der</w:t>
      </w:r>
      <w:r>
        <w:rPr>
          <w:spacing w:val="-16"/>
        </w:rPr>
        <w:t xml:space="preserve"> </w:t>
      </w:r>
      <w:r>
        <w:t>Planfall</w:t>
      </w:r>
      <w:r>
        <w:rPr>
          <w:spacing w:val="-16"/>
        </w:rPr>
        <w:t xml:space="preserve"> </w:t>
      </w:r>
      <w:r>
        <w:t>B</w:t>
      </w:r>
      <w:r>
        <w:rPr>
          <w:spacing w:val="-18"/>
        </w:rPr>
        <w:t xml:space="preserve"> </w:t>
      </w:r>
      <w:r>
        <w:t>(Vollsperrung)</w:t>
      </w:r>
      <w:r>
        <w:rPr>
          <w:spacing w:val="-18"/>
        </w:rPr>
        <w:t xml:space="preserve"> </w:t>
      </w:r>
      <w:r>
        <w:t>führt</w:t>
      </w:r>
      <w:r>
        <w:rPr>
          <w:spacing w:val="-19"/>
        </w:rPr>
        <w:t xml:space="preserve"> </w:t>
      </w:r>
      <w:r>
        <w:t>zu</w:t>
      </w:r>
      <w:r>
        <w:rPr>
          <w:spacing w:val="-16"/>
        </w:rPr>
        <w:t xml:space="preserve"> </w:t>
      </w:r>
      <w:r>
        <w:t>unverhältnismäßig</w:t>
      </w:r>
      <w:r>
        <w:rPr>
          <w:spacing w:val="-15"/>
        </w:rPr>
        <w:t xml:space="preserve"> </w:t>
      </w:r>
      <w:r>
        <w:t>starken</w:t>
      </w:r>
      <w:r>
        <w:rPr>
          <w:spacing w:val="-18"/>
        </w:rPr>
        <w:t xml:space="preserve"> </w:t>
      </w:r>
      <w:r>
        <w:t>negativen verkehrlichen Effekten, weshalb er, auch wenn er im Hinblick auf die Baudurchführung voraussichtlich</w:t>
      </w:r>
      <w:r>
        <w:rPr>
          <w:spacing w:val="-6"/>
        </w:rPr>
        <w:t xml:space="preserve"> </w:t>
      </w:r>
      <w:r>
        <w:t>der</w:t>
      </w:r>
      <w:r>
        <w:rPr>
          <w:spacing w:val="-7"/>
        </w:rPr>
        <w:t xml:space="preserve"> </w:t>
      </w:r>
      <w:r>
        <w:t>günstigsten</w:t>
      </w:r>
      <w:r>
        <w:rPr>
          <w:spacing w:val="-8"/>
        </w:rPr>
        <w:t xml:space="preserve"> </w:t>
      </w:r>
      <w:r>
        <w:t>Netzkonstellation</w:t>
      </w:r>
      <w:r>
        <w:rPr>
          <w:spacing w:val="-8"/>
        </w:rPr>
        <w:t xml:space="preserve"> </w:t>
      </w:r>
      <w:r>
        <w:t>entspricht,</w:t>
      </w:r>
      <w:r>
        <w:rPr>
          <w:spacing w:val="-7"/>
        </w:rPr>
        <w:t xml:space="preserve"> </w:t>
      </w:r>
      <w:r>
        <w:t>nicht</w:t>
      </w:r>
      <w:r>
        <w:rPr>
          <w:spacing w:val="-5"/>
        </w:rPr>
        <w:t xml:space="preserve"> </w:t>
      </w:r>
      <w:r>
        <w:t>weiter</w:t>
      </w:r>
      <w:r>
        <w:rPr>
          <w:spacing w:val="-5"/>
        </w:rPr>
        <w:t xml:space="preserve"> </w:t>
      </w:r>
      <w:r>
        <w:t>verfolgt</w:t>
      </w:r>
      <w:r>
        <w:rPr>
          <w:spacing w:val="-7"/>
        </w:rPr>
        <w:t xml:space="preserve"> </w:t>
      </w:r>
      <w:r>
        <w:t>wird.</w:t>
      </w:r>
      <w:r>
        <w:rPr>
          <w:spacing w:val="-5"/>
        </w:rPr>
        <w:t xml:space="preserve"> </w:t>
      </w:r>
      <w:r>
        <w:t>Die Einbeziehung des Aspektes der Möglichkeit der Baudurchführung auch für die anderen Planfälle bzw. Varianten führt zur Abstufung der Variante C, da die Baudurchführung bei der</w:t>
      </w:r>
      <w:r>
        <w:rPr>
          <w:spacing w:val="-9"/>
        </w:rPr>
        <w:t xml:space="preserve"> </w:t>
      </w:r>
      <w:r>
        <w:t>Aufrechterhaltung</w:t>
      </w:r>
      <w:r>
        <w:rPr>
          <w:spacing w:val="-9"/>
        </w:rPr>
        <w:t xml:space="preserve"> </w:t>
      </w:r>
      <w:r>
        <w:t>der</w:t>
      </w:r>
      <w:r>
        <w:rPr>
          <w:spacing w:val="-8"/>
        </w:rPr>
        <w:t xml:space="preserve"> </w:t>
      </w:r>
      <w:r>
        <w:t>4-streifigen</w:t>
      </w:r>
      <w:r>
        <w:rPr>
          <w:spacing w:val="-11"/>
        </w:rPr>
        <w:t xml:space="preserve"> </w:t>
      </w:r>
      <w:r>
        <w:t>Verkehrsführung</w:t>
      </w:r>
      <w:r>
        <w:rPr>
          <w:spacing w:val="-8"/>
        </w:rPr>
        <w:t xml:space="preserve"> </w:t>
      </w:r>
      <w:r>
        <w:t>deutlich</w:t>
      </w:r>
      <w:r>
        <w:rPr>
          <w:spacing w:val="-9"/>
        </w:rPr>
        <w:t xml:space="preserve"> </w:t>
      </w:r>
      <w:r>
        <w:t>erschwert</w:t>
      </w:r>
      <w:r>
        <w:rPr>
          <w:spacing w:val="-12"/>
        </w:rPr>
        <w:t xml:space="preserve"> </w:t>
      </w:r>
      <w:r>
        <w:t>ist.</w:t>
      </w:r>
      <w:r>
        <w:rPr>
          <w:spacing w:val="-10"/>
        </w:rPr>
        <w:t xml:space="preserve"> </w:t>
      </w:r>
      <w:r>
        <w:t xml:space="preserve">Demgegenüber wird die Baudurchführung beim Planfall A (2-streifige Verkehrsführung) voraussichtlich deutlich leichter möglich sein als </w:t>
      </w:r>
    </w:p>
    <w:p w14:paraId="2EA14625" w14:textId="77777777" w:rsidR="00A902A3" w:rsidRDefault="00A902A3">
      <w:r>
        <w:br w:type="page"/>
      </w:r>
    </w:p>
    <w:p w14:paraId="7C0CCA23" w14:textId="77777777" w:rsidR="00E24E35" w:rsidRDefault="007F5047">
      <w:pPr>
        <w:pStyle w:val="Textkrper"/>
        <w:spacing w:before="120" w:line="360" w:lineRule="auto"/>
        <w:ind w:left="1313" w:right="734"/>
      </w:pPr>
      <w:r>
        <w:lastRenderedPageBreak/>
        <w:t>bei einer der Varianten C bis E, da bei dem Planfall A jeweils eine der heutigen Richtungsfahrbahnen vom Verkehr freigehalten werden</w:t>
      </w:r>
      <w:r>
        <w:rPr>
          <w:spacing w:val="-45"/>
        </w:rPr>
        <w:t xml:space="preserve"> </w:t>
      </w:r>
      <w:r>
        <w:t>kann. Unter Berücksichtigung der beiden Aspekte „verkehrliche Wirkung“ und „Baudurchführung“</w:t>
      </w:r>
      <w:r>
        <w:rPr>
          <w:spacing w:val="-12"/>
        </w:rPr>
        <w:t xml:space="preserve"> </w:t>
      </w:r>
      <w:r>
        <w:t>wird</w:t>
      </w:r>
      <w:r>
        <w:rPr>
          <w:spacing w:val="-10"/>
        </w:rPr>
        <w:t xml:space="preserve"> </w:t>
      </w:r>
      <w:r>
        <w:t>der</w:t>
      </w:r>
      <w:r>
        <w:rPr>
          <w:spacing w:val="-12"/>
        </w:rPr>
        <w:t xml:space="preserve"> </w:t>
      </w:r>
      <w:r>
        <w:t>Planfall</w:t>
      </w:r>
      <w:r>
        <w:rPr>
          <w:spacing w:val="-10"/>
        </w:rPr>
        <w:t xml:space="preserve"> </w:t>
      </w:r>
      <w:r>
        <w:t>A</w:t>
      </w:r>
      <w:r>
        <w:rPr>
          <w:spacing w:val="-13"/>
        </w:rPr>
        <w:t xml:space="preserve"> </w:t>
      </w:r>
      <w:r>
        <w:t>(2-streifige</w:t>
      </w:r>
      <w:r>
        <w:rPr>
          <w:spacing w:val="-13"/>
        </w:rPr>
        <w:t xml:space="preserve"> </w:t>
      </w:r>
      <w:r>
        <w:t>Verkehrsführung</w:t>
      </w:r>
      <w:r>
        <w:rPr>
          <w:spacing w:val="-12"/>
        </w:rPr>
        <w:t xml:space="preserve"> </w:t>
      </w:r>
      <w:r>
        <w:t>mit</w:t>
      </w:r>
      <w:r>
        <w:rPr>
          <w:spacing w:val="-11"/>
        </w:rPr>
        <w:t xml:space="preserve"> </w:t>
      </w:r>
      <w:r>
        <w:t>reduzierter</w:t>
      </w:r>
      <w:r>
        <w:rPr>
          <w:spacing w:val="-14"/>
        </w:rPr>
        <w:t xml:space="preserve"> </w:t>
      </w:r>
      <w:r>
        <w:t>Geschwindigkeit)</w:t>
      </w:r>
      <w:r>
        <w:rPr>
          <w:spacing w:val="-11"/>
        </w:rPr>
        <w:t xml:space="preserve"> </w:t>
      </w:r>
      <w:r>
        <w:t>seitens des Vorhabenträgers</w:t>
      </w:r>
      <w:r>
        <w:rPr>
          <w:spacing w:val="-1"/>
        </w:rPr>
        <w:t xml:space="preserve"> </w:t>
      </w:r>
      <w:r>
        <w:t>unterstützt.</w:t>
      </w:r>
    </w:p>
    <w:p w14:paraId="11B3929C" w14:textId="77777777" w:rsidR="00E24E35" w:rsidRDefault="007F5047" w:rsidP="00A16636">
      <w:pPr>
        <w:pStyle w:val="Textkrper"/>
        <w:spacing w:before="118" w:line="360" w:lineRule="auto"/>
        <w:ind w:left="1313" w:right="732"/>
      </w:pPr>
      <w:r>
        <w:t>Um die Belastungen weiter zu senken, sind seitens des Vorhabenträgers – gemäß den Empfehlungen aus der Verkehrsuntersuchung – eine entsprechende Ausgestaltung der</w:t>
      </w:r>
      <w:r w:rsidR="00A16636">
        <w:t xml:space="preserve"> Verkehrsf</w:t>
      </w:r>
      <w:r>
        <w:t>ührung in der Baustelle und flankierend eine übergeordnete Verkehrslenkung mit</w:t>
      </w:r>
      <w:r>
        <w:rPr>
          <w:spacing w:val="-10"/>
        </w:rPr>
        <w:t xml:space="preserve"> </w:t>
      </w:r>
      <w:r>
        <w:t>Routenempfehlungen</w:t>
      </w:r>
      <w:r>
        <w:rPr>
          <w:spacing w:val="-14"/>
        </w:rPr>
        <w:t xml:space="preserve"> </w:t>
      </w:r>
      <w:r>
        <w:t>(beispielsweise</w:t>
      </w:r>
      <w:r>
        <w:rPr>
          <w:spacing w:val="-10"/>
        </w:rPr>
        <w:t xml:space="preserve"> </w:t>
      </w:r>
      <w:r>
        <w:t>Information</w:t>
      </w:r>
      <w:r>
        <w:rPr>
          <w:spacing w:val="-11"/>
        </w:rPr>
        <w:t xml:space="preserve"> </w:t>
      </w:r>
      <w:r>
        <w:t>an</w:t>
      </w:r>
      <w:r>
        <w:rPr>
          <w:spacing w:val="-11"/>
        </w:rPr>
        <w:t xml:space="preserve"> </w:t>
      </w:r>
      <w:r>
        <w:t>der</w:t>
      </w:r>
      <w:r>
        <w:rPr>
          <w:spacing w:val="-11"/>
        </w:rPr>
        <w:t xml:space="preserve"> </w:t>
      </w:r>
      <w:r>
        <w:t>A</w:t>
      </w:r>
      <w:r>
        <w:rPr>
          <w:spacing w:val="-12"/>
        </w:rPr>
        <w:t xml:space="preserve"> </w:t>
      </w:r>
      <w:r>
        <w:t>28</w:t>
      </w:r>
      <w:r>
        <w:rPr>
          <w:spacing w:val="-11"/>
        </w:rPr>
        <w:t xml:space="preserve"> </w:t>
      </w:r>
      <w:r>
        <w:t>und</w:t>
      </w:r>
      <w:r>
        <w:rPr>
          <w:spacing w:val="-13"/>
        </w:rPr>
        <w:t xml:space="preserve"> </w:t>
      </w:r>
      <w:r>
        <w:t>der</w:t>
      </w:r>
      <w:r>
        <w:rPr>
          <w:spacing w:val="-10"/>
        </w:rPr>
        <w:t xml:space="preserve"> </w:t>
      </w:r>
      <w:r>
        <w:t>A</w:t>
      </w:r>
      <w:r>
        <w:rPr>
          <w:spacing w:val="-15"/>
        </w:rPr>
        <w:t xml:space="preserve"> </w:t>
      </w:r>
      <w:r>
        <w:t>1</w:t>
      </w:r>
      <w:r>
        <w:rPr>
          <w:spacing w:val="-11"/>
        </w:rPr>
        <w:t xml:space="preserve"> </w:t>
      </w:r>
      <w:r>
        <w:t>aus</w:t>
      </w:r>
      <w:r>
        <w:rPr>
          <w:spacing w:val="-15"/>
        </w:rPr>
        <w:t xml:space="preserve"> </w:t>
      </w:r>
      <w:r>
        <w:t xml:space="preserve">Westen kommend) vorgesehen. Auch wird der Baubeginn für den Ersatzneubau des </w:t>
      </w:r>
      <w:r>
        <w:rPr>
          <w:spacing w:val="-3"/>
        </w:rPr>
        <w:t xml:space="preserve">BW </w:t>
      </w:r>
      <w:r>
        <w:t>443 erst nach Fertigstellung des Ersatzneubaus der Ochtumbrücke im Zuge der A 1 (ca. Mitte 2020)</w:t>
      </w:r>
      <w:r>
        <w:rPr>
          <w:spacing w:val="-11"/>
        </w:rPr>
        <w:t xml:space="preserve"> </w:t>
      </w:r>
      <w:r>
        <w:t>erfolgen,</w:t>
      </w:r>
      <w:r>
        <w:rPr>
          <w:spacing w:val="-11"/>
        </w:rPr>
        <w:t xml:space="preserve"> </w:t>
      </w:r>
      <w:r>
        <w:t>um</w:t>
      </w:r>
      <w:r>
        <w:rPr>
          <w:spacing w:val="-13"/>
        </w:rPr>
        <w:t xml:space="preserve"> </w:t>
      </w:r>
      <w:r>
        <w:t>somit</w:t>
      </w:r>
      <w:r>
        <w:rPr>
          <w:spacing w:val="-12"/>
        </w:rPr>
        <w:t xml:space="preserve"> </w:t>
      </w:r>
      <w:r>
        <w:t>keine</w:t>
      </w:r>
      <w:r>
        <w:rPr>
          <w:spacing w:val="-18"/>
        </w:rPr>
        <w:t xml:space="preserve"> </w:t>
      </w:r>
      <w:r>
        <w:t>Wechselwirkungen</w:t>
      </w:r>
      <w:r>
        <w:rPr>
          <w:spacing w:val="-12"/>
        </w:rPr>
        <w:t xml:space="preserve"> </w:t>
      </w:r>
      <w:r>
        <w:t>zwischen</w:t>
      </w:r>
      <w:r>
        <w:rPr>
          <w:spacing w:val="-12"/>
        </w:rPr>
        <w:t xml:space="preserve"> </w:t>
      </w:r>
      <w:r>
        <w:t>beiden</w:t>
      </w:r>
      <w:r>
        <w:rPr>
          <w:spacing w:val="-12"/>
        </w:rPr>
        <w:t xml:space="preserve"> </w:t>
      </w:r>
      <w:r>
        <w:t>Baumaßnahmen</w:t>
      </w:r>
      <w:r>
        <w:rPr>
          <w:spacing w:val="-11"/>
        </w:rPr>
        <w:t xml:space="preserve"> </w:t>
      </w:r>
      <w:r>
        <w:t>her- vorzurufen.</w:t>
      </w:r>
    </w:p>
    <w:p w14:paraId="310C21BF" w14:textId="77777777" w:rsidR="00E24E35" w:rsidRDefault="007F5047">
      <w:pPr>
        <w:pStyle w:val="Textkrper"/>
        <w:spacing w:before="121" w:line="360" w:lineRule="auto"/>
        <w:ind w:left="1313" w:right="732"/>
      </w:pPr>
      <w:r>
        <w:t>Die Verkehrsuntersuchungen wurden von dem anerkannten Büro ‚Ingenieurgruppe IVV GmbH&amp;Co.KG‘, Aachen, durchgeführt. Die vorgelegte Untersuchung und Prognose entspricht dabei sowohl vom Umfang als auch vom Inhalt dem Stand der Technik sowie den aktuellen Erfordernissen, die Ergebnisse sind plausibel und nachvollziehbar. Von Seiten der Planfeststellungsbehörde wird kein Anlass gesehen, an den Ergebnissen und Empfehlungen der Verkehrsuntersuchung von IVV zu zweifeln. Die Einwendung war daher insoweit zurückzuweisen.</w:t>
      </w:r>
      <w:bookmarkEnd w:id="5"/>
    </w:p>
    <w:p w14:paraId="39776345" w14:textId="77777777" w:rsidR="004526F7" w:rsidRDefault="004526F7" w:rsidP="004526F7">
      <w:pPr>
        <w:pStyle w:val="Textkrper"/>
        <w:spacing w:before="7"/>
        <w:ind w:left="0"/>
        <w:jc w:val="left"/>
        <w:rPr>
          <w:sz w:val="20"/>
        </w:rPr>
      </w:pPr>
    </w:p>
    <w:p w14:paraId="34282176" w14:textId="77777777" w:rsidR="004526F7" w:rsidRDefault="004526F7" w:rsidP="004526F7">
      <w:pPr>
        <w:pStyle w:val="berschrift3"/>
        <w:ind w:left="1171"/>
      </w:pPr>
      <w:r>
        <w:t>D.1.</w:t>
      </w:r>
      <w:r w:rsidR="00A67709">
        <w:t>2</w:t>
      </w:r>
      <w:r>
        <w:t xml:space="preserve"> Autobahnpolizeikommissariat</w:t>
      </w:r>
    </w:p>
    <w:p w14:paraId="02988C14" w14:textId="77777777" w:rsidR="004526F7" w:rsidRDefault="004526F7">
      <w:pPr>
        <w:pStyle w:val="Textkrper"/>
        <w:spacing w:before="121" w:line="360" w:lineRule="auto"/>
        <w:ind w:left="1313" w:right="732"/>
      </w:pPr>
      <w:r>
        <w:t>Das Autobahnpolizeikommissariat regt aufgrund der hohen Verkehrsbelastung auf der B 75 zur Verbesserung des Verkehrsflusses während der Bauzeit ergänzende Maßnahmen an, um auf Stauwarnlagen hinzuweisen.</w:t>
      </w:r>
    </w:p>
    <w:p w14:paraId="3142976F" w14:textId="77777777" w:rsidR="004526F7" w:rsidRDefault="004526F7">
      <w:pPr>
        <w:pStyle w:val="Textkrper"/>
        <w:spacing w:before="121" w:line="360" w:lineRule="auto"/>
        <w:ind w:left="1313" w:right="732"/>
      </w:pPr>
      <w:r>
        <w:t xml:space="preserve">Um die Belastungen weiter zu senken, ist seitens des Vorhabenträgers die Berücksichtigung einer verkehrsabhängigen schaltenden, mobilen Stauwarnanlage im Annäherungsbereich des Überführungsbauwerks Varreler Bäke während der Bauzeit zugesagt worden. Die ist im weiteren Planungs- und Bauablauf zu berücksichtigen. </w:t>
      </w:r>
      <w:r w:rsidR="00857667">
        <w:t>Die Einwendung hat sich mithin erledigt.</w:t>
      </w:r>
    </w:p>
    <w:p w14:paraId="62B851B2" w14:textId="77777777" w:rsidR="004526F7" w:rsidRDefault="004526F7" w:rsidP="004526F7">
      <w:pPr>
        <w:pStyle w:val="Textkrper"/>
        <w:spacing w:before="7"/>
        <w:ind w:left="0"/>
        <w:jc w:val="left"/>
        <w:rPr>
          <w:sz w:val="20"/>
        </w:rPr>
      </w:pPr>
    </w:p>
    <w:p w14:paraId="5422F85F" w14:textId="77777777" w:rsidR="004526F7" w:rsidRDefault="004526F7" w:rsidP="004526F7">
      <w:pPr>
        <w:pStyle w:val="berschrift3"/>
        <w:ind w:left="1171"/>
      </w:pPr>
      <w:r>
        <w:t>D.1.</w:t>
      </w:r>
      <w:r w:rsidR="00A67709">
        <w:t>3</w:t>
      </w:r>
      <w:r w:rsidR="00B4143D">
        <w:t xml:space="preserve"> NL</w:t>
      </w:r>
      <w:r w:rsidR="009C1FF0">
        <w:t>StBV -</w:t>
      </w:r>
      <w:r>
        <w:t xml:space="preserve"> Fernmeldemeisterei Oyten</w:t>
      </w:r>
    </w:p>
    <w:p w14:paraId="5C9F4521" w14:textId="77777777" w:rsidR="004526F7" w:rsidRDefault="004526F7">
      <w:pPr>
        <w:pStyle w:val="Textkrper"/>
        <w:spacing w:before="121" w:line="360" w:lineRule="auto"/>
        <w:ind w:left="1313" w:right="732"/>
      </w:pPr>
      <w:r>
        <w:t xml:space="preserve">Zur Gewährleistung eines sicheren Verkehrsflusses regt die Fernmeldemeisterei Oyten den Einsatz einer Glatteiswarnanlage an. </w:t>
      </w:r>
    </w:p>
    <w:p w14:paraId="652BDD0D" w14:textId="77777777" w:rsidR="004526F7" w:rsidRDefault="004526F7">
      <w:pPr>
        <w:pStyle w:val="Textkrper"/>
        <w:spacing w:before="121" w:line="360" w:lineRule="auto"/>
        <w:ind w:left="1313" w:right="732"/>
      </w:pPr>
      <w:r>
        <w:t xml:space="preserve">Der Vorhabenträger hat die vorhandene Glatteiswarnanlage im Planungsprozess bereits berücksichtigt und hat zugesagt, sie im Zuge des Ersatzneubaus wieder neu zu errichten. </w:t>
      </w:r>
      <w:r w:rsidR="00857667">
        <w:t>Die Einwendung hat sich mithin e</w:t>
      </w:r>
      <w:r w:rsidR="00A67709">
        <w:t>r</w:t>
      </w:r>
      <w:r w:rsidR="00857667">
        <w:t>ledigt.</w:t>
      </w:r>
    </w:p>
    <w:p w14:paraId="5ECC224C" w14:textId="77777777" w:rsidR="00A902A3" w:rsidRDefault="00A902A3">
      <w:pPr>
        <w:rPr>
          <w:sz w:val="24"/>
        </w:rPr>
      </w:pPr>
      <w:r>
        <w:rPr>
          <w:sz w:val="24"/>
        </w:rPr>
        <w:br w:type="page"/>
      </w:r>
    </w:p>
    <w:p w14:paraId="584CB0FF" w14:textId="77777777" w:rsidR="00E24E35" w:rsidRDefault="00E24E35">
      <w:pPr>
        <w:pStyle w:val="Textkrper"/>
        <w:ind w:left="0"/>
        <w:jc w:val="left"/>
        <w:rPr>
          <w:sz w:val="24"/>
        </w:rPr>
      </w:pPr>
    </w:p>
    <w:p w14:paraId="112F1C5A" w14:textId="77777777" w:rsidR="00E24E35" w:rsidRDefault="007F5047">
      <w:pPr>
        <w:pStyle w:val="berschrift2"/>
        <w:numPr>
          <w:ilvl w:val="2"/>
          <w:numId w:val="7"/>
        </w:numPr>
        <w:tabs>
          <w:tab w:val="left" w:pos="1189"/>
        </w:tabs>
        <w:ind w:left="1188" w:hanging="441"/>
      </w:pPr>
      <w:r>
        <w:t>Einwendungen</w:t>
      </w:r>
      <w:r>
        <w:rPr>
          <w:spacing w:val="-1"/>
        </w:rPr>
        <w:t xml:space="preserve"> </w:t>
      </w:r>
      <w:r>
        <w:t>Privater</w:t>
      </w:r>
    </w:p>
    <w:p w14:paraId="575F69E2" w14:textId="77777777" w:rsidR="00E24E35" w:rsidRDefault="00E24E35">
      <w:pPr>
        <w:pStyle w:val="Textkrper"/>
        <w:spacing w:before="5"/>
        <w:ind w:left="0"/>
        <w:jc w:val="left"/>
        <w:rPr>
          <w:b/>
        </w:rPr>
      </w:pPr>
    </w:p>
    <w:p w14:paraId="026DDDFE" w14:textId="77777777" w:rsidR="00E24E35" w:rsidRDefault="00AA6E11">
      <w:pPr>
        <w:pStyle w:val="Textkrper"/>
        <w:spacing w:before="1" w:line="360" w:lineRule="auto"/>
        <w:ind w:left="1174" w:right="732"/>
      </w:pPr>
      <w:r>
        <w:t>Im niedersächsischen Planfeststellungsverfahren wurden keine Einwendungen Privater erhoben. Nachrichtlich wird mitgeteilt, dass im Bremer Planfeststellungsverfahren 3 Einwendungen Privater erhoben wurden, die die geplante Geh- und Radwegeunterführung ablehnen und ein Brückenbauwerk ohne Tunnel fordern, weil die Entstehung eines sog. Angstraumes befürchtet wird. Diese Einwendungen w</w:t>
      </w:r>
      <w:r w:rsidR="008243D5">
        <w:t>urden</w:t>
      </w:r>
      <w:r>
        <w:t xml:space="preserve"> im Rahmen des Bremer Planfeststellungsbeschlusses nach Prüfung zurückgewiesen</w:t>
      </w:r>
      <w:r w:rsidR="00563D5B">
        <w:t>.</w:t>
      </w:r>
    </w:p>
    <w:p w14:paraId="4BEA1969" w14:textId="77777777" w:rsidR="00A902A3" w:rsidRDefault="00A902A3" w:rsidP="00480DD2">
      <w:pPr>
        <w:pStyle w:val="Textkrper"/>
        <w:spacing w:before="1" w:line="360" w:lineRule="auto"/>
        <w:ind w:left="1134" w:right="732"/>
      </w:pPr>
    </w:p>
    <w:p w14:paraId="6EDDBD91" w14:textId="77777777" w:rsidR="00E24E35" w:rsidRDefault="007F5047">
      <w:pPr>
        <w:pStyle w:val="berschrift1"/>
        <w:tabs>
          <w:tab w:val="left" w:pos="991"/>
        </w:tabs>
        <w:ind w:left="180"/>
      </w:pPr>
      <w:r>
        <w:rPr>
          <w:u w:val="thick"/>
        </w:rPr>
        <w:t>Zu II</w:t>
      </w:r>
      <w:r>
        <w:rPr>
          <w:u w:val="thick"/>
        </w:rPr>
        <w:tab/>
      </w:r>
      <w:r>
        <w:t>Umweltauswirkungen</w:t>
      </w:r>
    </w:p>
    <w:p w14:paraId="4BBE4E26" w14:textId="77777777" w:rsidR="00E24E35" w:rsidRDefault="00E24E35">
      <w:pPr>
        <w:pStyle w:val="Textkrper"/>
        <w:spacing w:before="1"/>
        <w:ind w:left="0"/>
        <w:jc w:val="left"/>
        <w:rPr>
          <w:b/>
          <w:sz w:val="16"/>
        </w:rPr>
      </w:pPr>
    </w:p>
    <w:p w14:paraId="5EC8E5FD" w14:textId="77777777" w:rsidR="00E24E35" w:rsidRDefault="007F5047">
      <w:pPr>
        <w:pStyle w:val="berschrift3"/>
        <w:numPr>
          <w:ilvl w:val="0"/>
          <w:numId w:val="3"/>
        </w:numPr>
        <w:tabs>
          <w:tab w:val="left" w:pos="1596"/>
          <w:tab w:val="left" w:pos="1597"/>
        </w:tabs>
        <w:spacing w:before="94"/>
        <w:ind w:hanging="849"/>
      </w:pPr>
      <w:bookmarkStart w:id="6" w:name="E__Artenschutzrechtliche_Prüfung"/>
      <w:bookmarkEnd w:id="6"/>
      <w:r>
        <w:t>Artenschutzrechtliche</w:t>
      </w:r>
      <w:r>
        <w:rPr>
          <w:spacing w:val="-5"/>
        </w:rPr>
        <w:t xml:space="preserve"> </w:t>
      </w:r>
      <w:r>
        <w:t>Prüfung</w:t>
      </w:r>
    </w:p>
    <w:p w14:paraId="5C2C011C" w14:textId="77777777" w:rsidR="00E24E35" w:rsidRDefault="007F5047" w:rsidP="00480DD2">
      <w:pPr>
        <w:pStyle w:val="Textkrper"/>
        <w:spacing w:before="129" w:line="360" w:lineRule="auto"/>
        <w:ind w:left="746" w:right="732"/>
      </w:pPr>
      <w:r>
        <w:t>Die artenschutzrechtliche Beurteilung der geplanten Baumaßnahme erfolgt in Unterlage 19.1 (Kapitel 7 im Landschaftspflegerischen Begleitplan) als artenschutzrechtlicher Fachbeitrag. Im Rahmen dieser gutachterlichen Prüfung der Verbotstatbestände sowohl nach der EU-Vogelschutzrichtlinie als auch nach den darüber hinausgehenden Bestimmungen des Bundesnaturschutzgesetzes</w:t>
      </w:r>
      <w:r>
        <w:rPr>
          <w:spacing w:val="-15"/>
        </w:rPr>
        <w:t xml:space="preserve"> </w:t>
      </w:r>
      <w:r>
        <w:t>(BNatSchG)</w:t>
      </w:r>
      <w:r>
        <w:rPr>
          <w:spacing w:val="-17"/>
        </w:rPr>
        <w:t xml:space="preserve"> </w:t>
      </w:r>
      <w:r>
        <w:t>für</w:t>
      </w:r>
      <w:r>
        <w:rPr>
          <w:spacing w:val="-18"/>
        </w:rPr>
        <w:t xml:space="preserve"> </w:t>
      </w:r>
      <w:r>
        <w:t>geschützte</w:t>
      </w:r>
      <w:r>
        <w:rPr>
          <w:spacing w:val="-15"/>
        </w:rPr>
        <w:t xml:space="preserve"> </w:t>
      </w:r>
      <w:r>
        <w:t>Vogelarten</w:t>
      </w:r>
      <w:r>
        <w:rPr>
          <w:spacing w:val="-17"/>
        </w:rPr>
        <w:t xml:space="preserve"> </w:t>
      </w:r>
      <w:r>
        <w:t>wurden</w:t>
      </w:r>
      <w:r>
        <w:rPr>
          <w:spacing w:val="-15"/>
        </w:rPr>
        <w:t xml:space="preserve"> </w:t>
      </w:r>
      <w:r>
        <w:t>-</w:t>
      </w:r>
      <w:r>
        <w:rPr>
          <w:spacing w:val="-14"/>
        </w:rPr>
        <w:t xml:space="preserve"> </w:t>
      </w:r>
      <w:r>
        <w:t>unter</w:t>
      </w:r>
      <w:r>
        <w:rPr>
          <w:spacing w:val="-16"/>
        </w:rPr>
        <w:t xml:space="preserve"> </w:t>
      </w:r>
      <w:r>
        <w:t>Berücksichtigung</w:t>
      </w:r>
      <w:r>
        <w:rPr>
          <w:spacing w:val="-12"/>
        </w:rPr>
        <w:t xml:space="preserve"> </w:t>
      </w:r>
      <w:r>
        <w:t>der</w:t>
      </w:r>
      <w:r>
        <w:rPr>
          <w:spacing w:val="-16"/>
        </w:rPr>
        <w:t xml:space="preserve"> </w:t>
      </w:r>
      <w:r>
        <w:t>vorgesehenen</w:t>
      </w:r>
      <w:r>
        <w:rPr>
          <w:spacing w:val="-11"/>
        </w:rPr>
        <w:t xml:space="preserve"> </w:t>
      </w:r>
      <w:r>
        <w:t>und</w:t>
      </w:r>
      <w:r>
        <w:rPr>
          <w:spacing w:val="-10"/>
        </w:rPr>
        <w:t xml:space="preserve"> </w:t>
      </w:r>
      <w:r>
        <w:t>mit</w:t>
      </w:r>
      <w:r>
        <w:rPr>
          <w:spacing w:val="-6"/>
        </w:rPr>
        <w:t xml:space="preserve"> </w:t>
      </w:r>
      <w:r>
        <w:t>diesem</w:t>
      </w:r>
      <w:r>
        <w:rPr>
          <w:spacing w:val="-7"/>
        </w:rPr>
        <w:t xml:space="preserve"> </w:t>
      </w:r>
      <w:r>
        <w:t>Beschluss</w:t>
      </w:r>
      <w:r>
        <w:rPr>
          <w:spacing w:val="-9"/>
        </w:rPr>
        <w:t xml:space="preserve"> </w:t>
      </w:r>
      <w:r>
        <w:t>verbindlich</w:t>
      </w:r>
      <w:r>
        <w:rPr>
          <w:spacing w:val="-8"/>
        </w:rPr>
        <w:t xml:space="preserve"> </w:t>
      </w:r>
      <w:r>
        <w:t>verfügten</w:t>
      </w:r>
      <w:r>
        <w:rPr>
          <w:spacing w:val="-7"/>
        </w:rPr>
        <w:t xml:space="preserve"> </w:t>
      </w:r>
      <w:r>
        <w:t>Vermeidungs-</w:t>
      </w:r>
      <w:r>
        <w:rPr>
          <w:spacing w:val="-9"/>
        </w:rPr>
        <w:t xml:space="preserve"> </w:t>
      </w:r>
      <w:r>
        <w:t>und</w:t>
      </w:r>
      <w:r>
        <w:rPr>
          <w:spacing w:val="-8"/>
        </w:rPr>
        <w:t xml:space="preserve"> </w:t>
      </w:r>
      <w:r>
        <w:t>Verminderungsmaßnahmen</w:t>
      </w:r>
      <w:r>
        <w:rPr>
          <w:spacing w:val="-22"/>
        </w:rPr>
        <w:t xml:space="preserve"> </w:t>
      </w:r>
      <w:r>
        <w:t>-</w:t>
      </w:r>
      <w:r>
        <w:rPr>
          <w:spacing w:val="-20"/>
        </w:rPr>
        <w:t xml:space="preserve"> </w:t>
      </w:r>
      <w:r>
        <w:t>keine</w:t>
      </w:r>
      <w:r>
        <w:rPr>
          <w:spacing w:val="-17"/>
        </w:rPr>
        <w:t xml:space="preserve"> </w:t>
      </w:r>
      <w:r>
        <w:t>erheblichen</w:t>
      </w:r>
      <w:r>
        <w:rPr>
          <w:spacing w:val="-17"/>
        </w:rPr>
        <w:t xml:space="preserve"> </w:t>
      </w:r>
      <w:r>
        <w:t>Beeinträchtigungen</w:t>
      </w:r>
      <w:r>
        <w:rPr>
          <w:spacing w:val="-17"/>
        </w:rPr>
        <w:t xml:space="preserve"> </w:t>
      </w:r>
      <w:r>
        <w:t>von</w:t>
      </w:r>
      <w:r>
        <w:rPr>
          <w:spacing w:val="-19"/>
        </w:rPr>
        <w:t xml:space="preserve"> </w:t>
      </w:r>
      <w:r>
        <w:t>geschützten</w:t>
      </w:r>
      <w:r>
        <w:rPr>
          <w:spacing w:val="-17"/>
        </w:rPr>
        <w:t xml:space="preserve"> </w:t>
      </w:r>
      <w:r>
        <w:t>Vogelarten</w:t>
      </w:r>
      <w:r>
        <w:rPr>
          <w:spacing w:val="-19"/>
        </w:rPr>
        <w:t xml:space="preserve"> </w:t>
      </w:r>
      <w:r>
        <w:t>und</w:t>
      </w:r>
      <w:r>
        <w:rPr>
          <w:spacing w:val="-19"/>
        </w:rPr>
        <w:t xml:space="preserve"> </w:t>
      </w:r>
      <w:r>
        <w:t>keine</w:t>
      </w:r>
      <w:r>
        <w:rPr>
          <w:spacing w:val="-17"/>
        </w:rPr>
        <w:t xml:space="preserve"> </w:t>
      </w:r>
      <w:r>
        <w:t>Verschlechterungen des Erhaltungszustands der lokalen Populationen prognostiziert. Ebenso wurden im Rahmen der gutachterlichen Prüfung der Verbotstatbestände nach der FFH-Richtlinie keine</w:t>
      </w:r>
      <w:r>
        <w:rPr>
          <w:spacing w:val="28"/>
        </w:rPr>
        <w:t xml:space="preserve"> </w:t>
      </w:r>
      <w:r>
        <w:t>erheblichen</w:t>
      </w:r>
      <w:r>
        <w:rPr>
          <w:spacing w:val="28"/>
        </w:rPr>
        <w:t xml:space="preserve"> </w:t>
      </w:r>
      <w:r>
        <w:t>Beeinträchtigungen</w:t>
      </w:r>
      <w:r>
        <w:rPr>
          <w:spacing w:val="27"/>
        </w:rPr>
        <w:t xml:space="preserve"> </w:t>
      </w:r>
      <w:r>
        <w:t>der</w:t>
      </w:r>
      <w:r>
        <w:rPr>
          <w:spacing w:val="30"/>
        </w:rPr>
        <w:t xml:space="preserve"> </w:t>
      </w:r>
      <w:r>
        <w:t>nach</w:t>
      </w:r>
      <w:r>
        <w:rPr>
          <w:spacing w:val="27"/>
        </w:rPr>
        <w:t xml:space="preserve"> </w:t>
      </w:r>
      <w:r>
        <w:t>Anhang</w:t>
      </w:r>
      <w:r>
        <w:rPr>
          <w:spacing w:val="28"/>
        </w:rPr>
        <w:t xml:space="preserve"> </w:t>
      </w:r>
      <w:r>
        <w:t>IV</w:t>
      </w:r>
      <w:r>
        <w:rPr>
          <w:spacing w:val="29"/>
        </w:rPr>
        <w:t xml:space="preserve"> </w:t>
      </w:r>
      <w:r>
        <w:t>streng</w:t>
      </w:r>
      <w:r>
        <w:rPr>
          <w:spacing w:val="29"/>
        </w:rPr>
        <w:t xml:space="preserve"> </w:t>
      </w:r>
      <w:r>
        <w:t>geschützten</w:t>
      </w:r>
      <w:r>
        <w:rPr>
          <w:spacing w:val="29"/>
        </w:rPr>
        <w:t xml:space="preserve"> </w:t>
      </w:r>
      <w:r>
        <w:t>Fledermäuse</w:t>
      </w:r>
      <w:r w:rsidR="00480DD2">
        <w:t xml:space="preserve"> (Gro</w:t>
      </w:r>
      <w:r>
        <w:t>ßer Abendsegler, Kleinabendsegler, Breitflügelfledermaus, Zwergfledermaus, Mückenfledermaus, Rauhautfledermaus, Wasserfledermaus) und keine Verschlechterungen des Erhaltungszustands der lokalen Populationen prognostiziert.</w:t>
      </w:r>
    </w:p>
    <w:p w14:paraId="1F338616" w14:textId="77777777" w:rsidR="00E24E35" w:rsidRDefault="007F5047" w:rsidP="00480DD2">
      <w:pPr>
        <w:pStyle w:val="Textkrper"/>
        <w:spacing w:before="120" w:line="360" w:lineRule="auto"/>
        <w:ind w:right="840"/>
      </w:pPr>
      <w:r>
        <w:t>Gefährdete Pflanzenarten der Roten Liste und europarechtlich geschützte Anhang IV-Arten wurden im Rahmen der Biotoptypenkartierung in 2015 nicht festgestellt. Vorkommen von An- hang IV-Arten der Amphibien, der Fische und Rundmäuler oder der Libellen wurden im Untersuchungsgebiet im Rahmen der Kartierung ebenfalls nicht festgestellt und sind aufgrund der Habitatstrukturen auch nicht zu erwarten.</w:t>
      </w:r>
    </w:p>
    <w:p w14:paraId="16ABB796" w14:textId="77777777" w:rsidR="00AB1F3E" w:rsidRDefault="00AB1F3E" w:rsidP="00480DD2">
      <w:pPr>
        <w:pStyle w:val="Textkrper"/>
        <w:spacing w:before="1" w:line="360" w:lineRule="auto"/>
        <w:ind w:right="733"/>
      </w:pPr>
    </w:p>
    <w:p w14:paraId="54AEB4CE" w14:textId="77777777" w:rsidR="00E24E35" w:rsidRDefault="007F5047" w:rsidP="00480DD2">
      <w:pPr>
        <w:pStyle w:val="Textkrper"/>
        <w:spacing w:before="1" w:line="360" w:lineRule="auto"/>
        <w:ind w:right="733"/>
      </w:pPr>
      <w:r>
        <w:t>Gemäß § 44 Abs. 1 Nr. 3 BNatSchG ist es verboten, Fortpflanzungs- und Ruhestätten der wild lebenden</w:t>
      </w:r>
      <w:r>
        <w:rPr>
          <w:spacing w:val="-7"/>
        </w:rPr>
        <w:t xml:space="preserve"> </w:t>
      </w:r>
      <w:r>
        <w:t>Tiere</w:t>
      </w:r>
      <w:r>
        <w:rPr>
          <w:spacing w:val="-7"/>
        </w:rPr>
        <w:t xml:space="preserve"> </w:t>
      </w:r>
      <w:r>
        <w:t>der</w:t>
      </w:r>
      <w:r>
        <w:rPr>
          <w:spacing w:val="-5"/>
        </w:rPr>
        <w:t xml:space="preserve"> </w:t>
      </w:r>
      <w:r>
        <w:t>besonders</w:t>
      </w:r>
      <w:r>
        <w:rPr>
          <w:spacing w:val="-9"/>
        </w:rPr>
        <w:t xml:space="preserve"> </w:t>
      </w:r>
      <w:r>
        <w:t>geschützten</w:t>
      </w:r>
      <w:r>
        <w:rPr>
          <w:spacing w:val="-4"/>
        </w:rPr>
        <w:t xml:space="preserve"> </w:t>
      </w:r>
      <w:r>
        <w:t>Arten</w:t>
      </w:r>
      <w:r>
        <w:rPr>
          <w:spacing w:val="-10"/>
        </w:rPr>
        <w:t xml:space="preserve"> </w:t>
      </w:r>
      <w:r>
        <w:t>aus</w:t>
      </w:r>
      <w:r>
        <w:rPr>
          <w:spacing w:val="-4"/>
        </w:rPr>
        <w:t xml:space="preserve"> </w:t>
      </w:r>
      <w:r>
        <w:t>der</w:t>
      </w:r>
      <w:r>
        <w:rPr>
          <w:spacing w:val="-6"/>
        </w:rPr>
        <w:t xml:space="preserve"> </w:t>
      </w:r>
      <w:r>
        <w:t>Natur</w:t>
      </w:r>
      <w:r>
        <w:rPr>
          <w:spacing w:val="-5"/>
        </w:rPr>
        <w:t xml:space="preserve"> </w:t>
      </w:r>
      <w:r>
        <w:t>zu</w:t>
      </w:r>
      <w:r>
        <w:rPr>
          <w:spacing w:val="-7"/>
        </w:rPr>
        <w:t xml:space="preserve"> </w:t>
      </w:r>
      <w:r>
        <w:t>entnehmen,</w:t>
      </w:r>
      <w:r>
        <w:rPr>
          <w:spacing w:val="-5"/>
        </w:rPr>
        <w:t xml:space="preserve"> </w:t>
      </w:r>
      <w:r>
        <w:t>zu</w:t>
      </w:r>
      <w:r>
        <w:rPr>
          <w:spacing w:val="-5"/>
        </w:rPr>
        <w:t xml:space="preserve"> </w:t>
      </w:r>
      <w:r>
        <w:t>beschädigen oder</w:t>
      </w:r>
      <w:r>
        <w:rPr>
          <w:spacing w:val="-4"/>
        </w:rPr>
        <w:t xml:space="preserve"> </w:t>
      </w:r>
      <w:r>
        <w:t>zu</w:t>
      </w:r>
      <w:r>
        <w:rPr>
          <w:spacing w:val="-4"/>
        </w:rPr>
        <w:t xml:space="preserve"> </w:t>
      </w:r>
      <w:r>
        <w:t>zerstören.</w:t>
      </w:r>
      <w:r>
        <w:rPr>
          <w:spacing w:val="-5"/>
        </w:rPr>
        <w:t xml:space="preserve"> </w:t>
      </w:r>
      <w:r>
        <w:t>Gemäß</w:t>
      </w:r>
      <w:r>
        <w:rPr>
          <w:spacing w:val="-5"/>
        </w:rPr>
        <w:t xml:space="preserve"> </w:t>
      </w:r>
      <w:r>
        <w:t>Nrn.</w:t>
      </w:r>
      <w:r>
        <w:rPr>
          <w:spacing w:val="-5"/>
        </w:rPr>
        <w:t xml:space="preserve"> </w:t>
      </w:r>
      <w:r>
        <w:t>1</w:t>
      </w:r>
      <w:r>
        <w:rPr>
          <w:spacing w:val="-4"/>
        </w:rPr>
        <w:t xml:space="preserve"> </w:t>
      </w:r>
      <w:r>
        <w:t>und</w:t>
      </w:r>
      <w:r>
        <w:rPr>
          <w:spacing w:val="-7"/>
        </w:rPr>
        <w:t xml:space="preserve"> </w:t>
      </w:r>
      <w:r>
        <w:t>2</w:t>
      </w:r>
      <w:r>
        <w:rPr>
          <w:spacing w:val="-6"/>
        </w:rPr>
        <w:t xml:space="preserve"> </w:t>
      </w:r>
      <w:r>
        <w:t>ist</w:t>
      </w:r>
      <w:r>
        <w:rPr>
          <w:spacing w:val="-3"/>
        </w:rPr>
        <w:t xml:space="preserve"> </w:t>
      </w:r>
      <w:r>
        <w:t>es</w:t>
      </w:r>
      <w:r>
        <w:rPr>
          <w:spacing w:val="-5"/>
        </w:rPr>
        <w:t xml:space="preserve"> </w:t>
      </w:r>
      <w:r>
        <w:t>verboten,</w:t>
      </w:r>
      <w:r>
        <w:rPr>
          <w:spacing w:val="-5"/>
        </w:rPr>
        <w:t xml:space="preserve"> </w:t>
      </w:r>
      <w:r>
        <w:t>wild</w:t>
      </w:r>
      <w:r>
        <w:rPr>
          <w:spacing w:val="-4"/>
        </w:rPr>
        <w:t xml:space="preserve"> </w:t>
      </w:r>
      <w:r>
        <w:t>lebende</w:t>
      </w:r>
      <w:r>
        <w:rPr>
          <w:spacing w:val="-5"/>
        </w:rPr>
        <w:t xml:space="preserve"> </w:t>
      </w:r>
      <w:r>
        <w:t>Tiere</w:t>
      </w:r>
      <w:r>
        <w:rPr>
          <w:spacing w:val="-6"/>
        </w:rPr>
        <w:t xml:space="preserve"> </w:t>
      </w:r>
      <w:r>
        <w:t>zu</w:t>
      </w:r>
      <w:r>
        <w:rPr>
          <w:spacing w:val="-4"/>
        </w:rPr>
        <w:t xml:space="preserve"> </w:t>
      </w:r>
      <w:r>
        <w:t>töten</w:t>
      </w:r>
      <w:r>
        <w:rPr>
          <w:spacing w:val="-4"/>
        </w:rPr>
        <w:t xml:space="preserve"> </w:t>
      </w:r>
      <w:r>
        <w:t>oder</w:t>
      </w:r>
      <w:r>
        <w:rPr>
          <w:spacing w:val="-4"/>
        </w:rPr>
        <w:t xml:space="preserve"> </w:t>
      </w:r>
      <w:r>
        <w:t>erheblich zu</w:t>
      </w:r>
      <w:r>
        <w:rPr>
          <w:spacing w:val="-1"/>
        </w:rPr>
        <w:t xml:space="preserve"> </w:t>
      </w:r>
      <w:r>
        <w:t>stören.</w:t>
      </w:r>
    </w:p>
    <w:p w14:paraId="4D5B2F55" w14:textId="77777777" w:rsidR="00A55ECD" w:rsidRDefault="00A55ECD" w:rsidP="00480DD2">
      <w:pPr>
        <w:pStyle w:val="Textkrper"/>
        <w:spacing w:line="360" w:lineRule="auto"/>
        <w:ind w:right="733" w:hanging="1"/>
      </w:pPr>
    </w:p>
    <w:p w14:paraId="3E33AA51" w14:textId="77777777" w:rsidR="00A55ECD" w:rsidRDefault="00A55ECD">
      <w:r>
        <w:br w:type="page"/>
      </w:r>
    </w:p>
    <w:p w14:paraId="5F19C87B" w14:textId="77777777" w:rsidR="00E24E35" w:rsidRDefault="007F5047" w:rsidP="00480DD2">
      <w:pPr>
        <w:pStyle w:val="Textkrper"/>
        <w:spacing w:line="360" w:lineRule="auto"/>
        <w:ind w:right="733" w:hanging="1"/>
      </w:pPr>
      <w:r>
        <w:lastRenderedPageBreak/>
        <w:t>Gemäß</w:t>
      </w:r>
      <w:r>
        <w:rPr>
          <w:spacing w:val="-5"/>
        </w:rPr>
        <w:t xml:space="preserve"> </w:t>
      </w:r>
      <w:r>
        <w:t>§ 44</w:t>
      </w:r>
      <w:r>
        <w:rPr>
          <w:spacing w:val="-3"/>
        </w:rPr>
        <w:t xml:space="preserve"> </w:t>
      </w:r>
      <w:r>
        <w:t>Abs.</w:t>
      </w:r>
      <w:r>
        <w:rPr>
          <w:spacing w:val="-2"/>
        </w:rPr>
        <w:t xml:space="preserve"> </w:t>
      </w:r>
      <w:r>
        <w:t>5</w:t>
      </w:r>
      <w:r>
        <w:rPr>
          <w:spacing w:val="-1"/>
        </w:rPr>
        <w:t xml:space="preserve"> </w:t>
      </w:r>
      <w:r>
        <w:t>BNatSchG</w:t>
      </w:r>
      <w:r>
        <w:rPr>
          <w:spacing w:val="-4"/>
        </w:rPr>
        <w:t xml:space="preserve"> </w:t>
      </w:r>
      <w:r>
        <w:t>gelten</w:t>
      </w:r>
      <w:r>
        <w:rPr>
          <w:spacing w:val="-4"/>
        </w:rPr>
        <w:t xml:space="preserve"> </w:t>
      </w:r>
      <w:r>
        <w:t>für</w:t>
      </w:r>
      <w:r>
        <w:rPr>
          <w:spacing w:val="-2"/>
        </w:rPr>
        <w:t xml:space="preserve"> </w:t>
      </w:r>
      <w:r>
        <w:t>nach</w:t>
      </w:r>
      <w:r>
        <w:rPr>
          <w:spacing w:val="-3"/>
        </w:rPr>
        <w:t xml:space="preserve"> </w:t>
      </w:r>
      <w:r>
        <w:t>§</w:t>
      </w:r>
      <w:r>
        <w:rPr>
          <w:spacing w:val="-5"/>
        </w:rPr>
        <w:t xml:space="preserve"> </w:t>
      </w:r>
      <w:r>
        <w:t>15</w:t>
      </w:r>
      <w:r>
        <w:rPr>
          <w:spacing w:val="-3"/>
        </w:rPr>
        <w:t xml:space="preserve"> </w:t>
      </w:r>
      <w:r>
        <w:t>zulässige</w:t>
      </w:r>
      <w:r>
        <w:rPr>
          <w:spacing w:val="-3"/>
        </w:rPr>
        <w:t xml:space="preserve"> </w:t>
      </w:r>
      <w:r>
        <w:t>Eingriffe</w:t>
      </w:r>
      <w:r>
        <w:rPr>
          <w:spacing w:val="-2"/>
        </w:rPr>
        <w:t xml:space="preserve"> </w:t>
      </w:r>
      <w:r>
        <w:t>in</w:t>
      </w:r>
      <w:r>
        <w:rPr>
          <w:spacing w:val="-5"/>
        </w:rPr>
        <w:t xml:space="preserve"> </w:t>
      </w:r>
      <w:r>
        <w:t>Natur</w:t>
      </w:r>
      <w:r>
        <w:rPr>
          <w:spacing w:val="-2"/>
        </w:rPr>
        <w:t xml:space="preserve"> </w:t>
      </w:r>
      <w:r>
        <w:t>und</w:t>
      </w:r>
      <w:r>
        <w:rPr>
          <w:spacing w:val="-3"/>
        </w:rPr>
        <w:t xml:space="preserve"> </w:t>
      </w:r>
      <w:r>
        <w:t>Landschaft die Zugriffs-, Besitz- und Vermarktungsverbote nach Maßgabe von Satz 2 bis 5. Sind in An- hang IV der FFH-Richtlinie aufgeführte Tierarten oder europäische Vogelarten betroffen, liegt ein Verstoß gegen das Verbot des Abs. 1 Nr. 3 und im Hinblick auf damit verbundene unvermeidbare</w:t>
      </w:r>
      <w:r>
        <w:rPr>
          <w:spacing w:val="-7"/>
        </w:rPr>
        <w:t xml:space="preserve"> </w:t>
      </w:r>
      <w:r>
        <w:t>Beeinträchtigungen</w:t>
      </w:r>
      <w:r>
        <w:rPr>
          <w:spacing w:val="-6"/>
        </w:rPr>
        <w:t xml:space="preserve"> </w:t>
      </w:r>
      <w:r>
        <w:t>wild</w:t>
      </w:r>
      <w:r>
        <w:rPr>
          <w:spacing w:val="-6"/>
        </w:rPr>
        <w:t xml:space="preserve"> </w:t>
      </w:r>
      <w:r>
        <w:t>lebender</w:t>
      </w:r>
      <w:r>
        <w:rPr>
          <w:spacing w:val="-9"/>
        </w:rPr>
        <w:t xml:space="preserve"> </w:t>
      </w:r>
      <w:r>
        <w:t>Tiere</w:t>
      </w:r>
      <w:r>
        <w:rPr>
          <w:spacing w:val="-9"/>
        </w:rPr>
        <w:t xml:space="preserve"> </w:t>
      </w:r>
      <w:r>
        <w:t>auch</w:t>
      </w:r>
      <w:r>
        <w:rPr>
          <w:spacing w:val="-9"/>
        </w:rPr>
        <w:t xml:space="preserve"> </w:t>
      </w:r>
      <w:r>
        <w:t>gegen</w:t>
      </w:r>
      <w:r>
        <w:rPr>
          <w:spacing w:val="-6"/>
        </w:rPr>
        <w:t xml:space="preserve"> </w:t>
      </w:r>
      <w:r>
        <w:t>das</w:t>
      </w:r>
      <w:r>
        <w:rPr>
          <w:spacing w:val="-8"/>
        </w:rPr>
        <w:t xml:space="preserve"> </w:t>
      </w:r>
      <w:r>
        <w:t>Verbot</w:t>
      </w:r>
      <w:r>
        <w:rPr>
          <w:spacing w:val="-6"/>
        </w:rPr>
        <w:t xml:space="preserve"> </w:t>
      </w:r>
      <w:r>
        <w:t>des</w:t>
      </w:r>
      <w:r>
        <w:rPr>
          <w:spacing w:val="-6"/>
        </w:rPr>
        <w:t xml:space="preserve"> </w:t>
      </w:r>
      <w:r>
        <w:t>Abs.</w:t>
      </w:r>
      <w:r>
        <w:rPr>
          <w:spacing w:val="-1"/>
        </w:rPr>
        <w:t xml:space="preserve"> </w:t>
      </w:r>
      <w:r>
        <w:t>1</w:t>
      </w:r>
      <w:r>
        <w:rPr>
          <w:spacing w:val="-6"/>
        </w:rPr>
        <w:t xml:space="preserve"> </w:t>
      </w:r>
      <w:r>
        <w:t>Nr. 1</w:t>
      </w:r>
      <w:r>
        <w:rPr>
          <w:spacing w:val="-10"/>
        </w:rPr>
        <w:t xml:space="preserve"> </w:t>
      </w:r>
      <w:r>
        <w:rPr>
          <w:i/>
        </w:rPr>
        <w:t xml:space="preserve">nicht </w:t>
      </w:r>
      <w:r>
        <w:t>vor,</w:t>
      </w:r>
      <w:r>
        <w:rPr>
          <w:spacing w:val="-4"/>
        </w:rPr>
        <w:t xml:space="preserve"> </w:t>
      </w:r>
      <w:r>
        <w:t>soweit</w:t>
      </w:r>
      <w:r>
        <w:rPr>
          <w:spacing w:val="-4"/>
        </w:rPr>
        <w:t xml:space="preserve"> </w:t>
      </w:r>
      <w:r>
        <w:t>die</w:t>
      </w:r>
      <w:r>
        <w:rPr>
          <w:spacing w:val="-5"/>
        </w:rPr>
        <w:t xml:space="preserve"> </w:t>
      </w:r>
      <w:r>
        <w:t>ökologische</w:t>
      </w:r>
      <w:r>
        <w:rPr>
          <w:spacing w:val="-5"/>
        </w:rPr>
        <w:t xml:space="preserve"> </w:t>
      </w:r>
      <w:r>
        <w:t>Funktion</w:t>
      </w:r>
      <w:r>
        <w:rPr>
          <w:spacing w:val="-4"/>
        </w:rPr>
        <w:t xml:space="preserve"> </w:t>
      </w:r>
      <w:r>
        <w:t>der</w:t>
      </w:r>
      <w:r>
        <w:rPr>
          <w:spacing w:val="-4"/>
        </w:rPr>
        <w:t xml:space="preserve"> </w:t>
      </w:r>
      <w:r>
        <w:t>von</w:t>
      </w:r>
      <w:r>
        <w:rPr>
          <w:spacing w:val="-5"/>
        </w:rPr>
        <w:t xml:space="preserve"> </w:t>
      </w:r>
      <w:r>
        <w:t>dem</w:t>
      </w:r>
      <w:r>
        <w:rPr>
          <w:spacing w:val="-6"/>
        </w:rPr>
        <w:t xml:space="preserve"> </w:t>
      </w:r>
      <w:r>
        <w:t>Eingriff</w:t>
      </w:r>
      <w:r>
        <w:rPr>
          <w:spacing w:val="-3"/>
        </w:rPr>
        <w:t xml:space="preserve"> </w:t>
      </w:r>
      <w:r>
        <w:t>oder</w:t>
      </w:r>
      <w:r>
        <w:rPr>
          <w:spacing w:val="-6"/>
        </w:rPr>
        <w:t xml:space="preserve"> </w:t>
      </w:r>
      <w:r>
        <w:t>Vorhaben</w:t>
      </w:r>
      <w:r>
        <w:rPr>
          <w:spacing w:val="-5"/>
        </w:rPr>
        <w:t xml:space="preserve"> </w:t>
      </w:r>
      <w:r>
        <w:t>betroffenen</w:t>
      </w:r>
      <w:r>
        <w:rPr>
          <w:spacing w:val="-4"/>
        </w:rPr>
        <w:t xml:space="preserve"> </w:t>
      </w:r>
      <w:r>
        <w:t>Fortpflanzungs- oder Ruhestätten im räumlichen Zusammenhang weiterhin erfüllt wird. Soweit erforderlich, können auch vorgezogene Ausgleichsmaßnahmen festgesetzt</w:t>
      </w:r>
      <w:r>
        <w:rPr>
          <w:spacing w:val="-10"/>
        </w:rPr>
        <w:t xml:space="preserve"> </w:t>
      </w:r>
      <w:r>
        <w:t>werden.</w:t>
      </w:r>
    </w:p>
    <w:p w14:paraId="7B2CF577" w14:textId="77777777" w:rsidR="00E24E35" w:rsidRDefault="007F5047">
      <w:pPr>
        <w:pStyle w:val="Textkrper"/>
        <w:spacing w:before="58" w:line="360" w:lineRule="auto"/>
        <w:ind w:right="731"/>
      </w:pPr>
      <w:r>
        <w:t>Bei Realisierung der in den Planunterlagen beschriebenen und den mit diesem Beschluss verfügten</w:t>
      </w:r>
      <w:r>
        <w:rPr>
          <w:spacing w:val="-8"/>
        </w:rPr>
        <w:t xml:space="preserve"> </w:t>
      </w:r>
      <w:r>
        <w:t>Verminderungs-</w:t>
      </w:r>
      <w:r>
        <w:rPr>
          <w:spacing w:val="-6"/>
        </w:rPr>
        <w:t xml:space="preserve"> </w:t>
      </w:r>
      <w:r>
        <w:t>und</w:t>
      </w:r>
      <w:r>
        <w:rPr>
          <w:spacing w:val="-7"/>
        </w:rPr>
        <w:t xml:space="preserve"> </w:t>
      </w:r>
      <w:r>
        <w:t>Vermeidungsmaßnahmen</w:t>
      </w:r>
      <w:r>
        <w:rPr>
          <w:spacing w:val="-7"/>
        </w:rPr>
        <w:t xml:space="preserve"> </w:t>
      </w:r>
      <w:r>
        <w:t>werden</w:t>
      </w:r>
      <w:r>
        <w:rPr>
          <w:spacing w:val="-7"/>
        </w:rPr>
        <w:t xml:space="preserve"> </w:t>
      </w:r>
      <w:r>
        <w:t>die</w:t>
      </w:r>
      <w:r>
        <w:rPr>
          <w:spacing w:val="-7"/>
        </w:rPr>
        <w:t xml:space="preserve"> </w:t>
      </w:r>
      <w:r>
        <w:t>Verbotstatbestände</w:t>
      </w:r>
      <w:r>
        <w:rPr>
          <w:spacing w:val="-7"/>
        </w:rPr>
        <w:t xml:space="preserve"> </w:t>
      </w:r>
      <w:r>
        <w:t>des</w:t>
      </w:r>
      <w:r>
        <w:rPr>
          <w:spacing w:val="-8"/>
        </w:rPr>
        <w:t xml:space="preserve"> </w:t>
      </w:r>
      <w:r>
        <w:t>§</w:t>
      </w:r>
      <w:r w:rsidR="00926648">
        <w:t> </w:t>
      </w:r>
      <w:r>
        <w:t>44 BNatSchG iVm. § 44 Abs. 5 BNatSchG nicht</w:t>
      </w:r>
      <w:r>
        <w:rPr>
          <w:spacing w:val="1"/>
        </w:rPr>
        <w:t xml:space="preserve"> </w:t>
      </w:r>
      <w:r>
        <w:t>erfüllt.</w:t>
      </w:r>
    </w:p>
    <w:p w14:paraId="06D1CDD2" w14:textId="77777777" w:rsidR="00E24E35" w:rsidRDefault="007F5047">
      <w:pPr>
        <w:pStyle w:val="Textkrper"/>
        <w:spacing w:before="121" w:line="360" w:lineRule="auto"/>
        <w:ind w:left="748" w:right="732"/>
      </w:pPr>
      <w:r>
        <w:t xml:space="preserve">Maßnahmen zur Vermeidung oder Verminderung der zu erwartenden Beeinträchtigungen der Brut- und Nahrungshabitate der betroffenen Arten sind </w:t>
      </w:r>
      <w:r>
        <w:rPr>
          <w:spacing w:val="-2"/>
        </w:rPr>
        <w:t xml:space="preserve">wie </w:t>
      </w:r>
      <w:r>
        <w:t>in den Planfeststellungsunterlagen dargestellt bzw. in den Nebenbestimmungen dieses Beschlusses verfügt durchzuführen und werden mit diesem Beschluss verbindlich</w:t>
      </w:r>
      <w:r>
        <w:rPr>
          <w:spacing w:val="3"/>
        </w:rPr>
        <w:t xml:space="preserve"> </w:t>
      </w:r>
      <w:r>
        <w:t>festgelegt.</w:t>
      </w:r>
    </w:p>
    <w:p w14:paraId="39D1A0DF" w14:textId="77777777" w:rsidR="00E24E35" w:rsidRDefault="007F5047" w:rsidP="00926648">
      <w:pPr>
        <w:pStyle w:val="Textkrper"/>
        <w:spacing w:before="119" w:line="360" w:lineRule="auto"/>
        <w:ind w:right="734" w:firstLine="1"/>
      </w:pPr>
      <w:r>
        <w:t>Aus artenschutzrechtlichen Gründen sind die Vermeidungsmaßnahmen 1.3 V</w:t>
      </w:r>
      <w:r>
        <w:rPr>
          <w:vertAlign w:val="subscript"/>
        </w:rPr>
        <w:t>FFH</w:t>
      </w:r>
      <w:r>
        <w:t xml:space="preserve"> und 1.4 V</w:t>
      </w:r>
      <w:r>
        <w:rPr>
          <w:vertAlign w:val="subscript"/>
        </w:rPr>
        <w:t>CEF</w:t>
      </w:r>
      <w:r>
        <w:t xml:space="preserve"> als Schutzmaßnahme für Fledermäuse und Vögel vorgesehen, wobei die Vermeidungs</w:t>
      </w:r>
      <w:r w:rsidR="00926648">
        <w:t xml:space="preserve">maßnahme </w:t>
      </w:r>
      <w:r>
        <w:rPr>
          <w:position w:val="2"/>
        </w:rPr>
        <w:t>1.3 V</w:t>
      </w:r>
      <w:r>
        <w:rPr>
          <w:sz w:val="14"/>
        </w:rPr>
        <w:t xml:space="preserve">FFH </w:t>
      </w:r>
      <w:r>
        <w:rPr>
          <w:position w:val="2"/>
        </w:rPr>
        <w:t xml:space="preserve">gleichzeitig FFH-gebietsschutzspezifische Bedeutung hat. Zur Vermeidung </w:t>
      </w:r>
      <w:r>
        <w:t>bzw.</w:t>
      </w:r>
      <w:r>
        <w:rPr>
          <w:spacing w:val="-15"/>
        </w:rPr>
        <w:t xml:space="preserve"> </w:t>
      </w:r>
      <w:r>
        <w:t>Minimierung</w:t>
      </w:r>
      <w:r>
        <w:rPr>
          <w:spacing w:val="-16"/>
        </w:rPr>
        <w:t xml:space="preserve"> </w:t>
      </w:r>
      <w:r>
        <w:t>des</w:t>
      </w:r>
      <w:r>
        <w:rPr>
          <w:spacing w:val="-18"/>
        </w:rPr>
        <w:t xml:space="preserve"> </w:t>
      </w:r>
      <w:r>
        <w:t>Eingriffs</w:t>
      </w:r>
      <w:r>
        <w:rPr>
          <w:spacing w:val="-20"/>
        </w:rPr>
        <w:t xml:space="preserve"> </w:t>
      </w:r>
      <w:r>
        <w:t>(Verlust</w:t>
      </w:r>
      <w:r>
        <w:rPr>
          <w:spacing w:val="-17"/>
        </w:rPr>
        <w:t xml:space="preserve"> </w:t>
      </w:r>
      <w:r>
        <w:t>und</w:t>
      </w:r>
      <w:r>
        <w:rPr>
          <w:spacing w:val="-18"/>
        </w:rPr>
        <w:t xml:space="preserve"> </w:t>
      </w:r>
      <w:r>
        <w:t>Beeinträchtigung</w:t>
      </w:r>
      <w:r>
        <w:rPr>
          <w:spacing w:val="-16"/>
        </w:rPr>
        <w:t xml:space="preserve"> </w:t>
      </w:r>
      <w:r>
        <w:t>von</w:t>
      </w:r>
      <w:r>
        <w:rPr>
          <w:spacing w:val="-16"/>
        </w:rPr>
        <w:t xml:space="preserve"> </w:t>
      </w:r>
      <w:r>
        <w:t>Fledermauslebensräumen</w:t>
      </w:r>
      <w:r>
        <w:rPr>
          <w:spacing w:val="-18"/>
        </w:rPr>
        <w:t xml:space="preserve"> </w:t>
      </w:r>
      <w:r>
        <w:t>besonderer Bedeutung) hat die Baufeldfreimachung und –vorbe</w:t>
      </w:r>
      <w:r w:rsidR="00926648">
        <w:t>-</w:t>
      </w:r>
      <w:r>
        <w:t xml:space="preserve">reitung </w:t>
      </w:r>
      <w:r>
        <w:rPr>
          <w:spacing w:val="-3"/>
        </w:rPr>
        <w:t xml:space="preserve">bzw. </w:t>
      </w:r>
      <w:r>
        <w:t>sonstige Erstinanspruchnahme von Flächen deutlich vor bzw. nach der Brutzeit zu erfolgen. Die Inanspruchnahme</w:t>
      </w:r>
      <w:r>
        <w:rPr>
          <w:spacing w:val="-12"/>
        </w:rPr>
        <w:t xml:space="preserve"> </w:t>
      </w:r>
      <w:r>
        <w:t>von</w:t>
      </w:r>
      <w:r>
        <w:rPr>
          <w:spacing w:val="-11"/>
        </w:rPr>
        <w:t xml:space="preserve"> </w:t>
      </w:r>
      <w:r>
        <w:t>Gehölzen</w:t>
      </w:r>
      <w:r>
        <w:rPr>
          <w:spacing w:val="-11"/>
        </w:rPr>
        <w:t xml:space="preserve"> </w:t>
      </w:r>
      <w:r>
        <w:t>(Baumfällung,</w:t>
      </w:r>
      <w:r>
        <w:rPr>
          <w:spacing w:val="-10"/>
        </w:rPr>
        <w:t xml:space="preserve"> </w:t>
      </w:r>
      <w:r>
        <w:t>Entfernung</w:t>
      </w:r>
      <w:r>
        <w:rPr>
          <w:spacing w:val="-8"/>
        </w:rPr>
        <w:t xml:space="preserve"> </w:t>
      </w:r>
      <w:r>
        <w:t>von</w:t>
      </w:r>
      <w:r>
        <w:rPr>
          <w:spacing w:val="-12"/>
        </w:rPr>
        <w:t xml:space="preserve"> </w:t>
      </w:r>
      <w:r>
        <w:t>Gehölzen)</w:t>
      </w:r>
      <w:r>
        <w:rPr>
          <w:spacing w:val="-10"/>
        </w:rPr>
        <w:t xml:space="preserve"> </w:t>
      </w:r>
      <w:r>
        <w:t>hat</w:t>
      </w:r>
      <w:r>
        <w:rPr>
          <w:spacing w:val="-10"/>
        </w:rPr>
        <w:t xml:space="preserve"> </w:t>
      </w:r>
      <w:r>
        <w:t>außerhalb</w:t>
      </w:r>
      <w:r>
        <w:rPr>
          <w:spacing w:val="-11"/>
        </w:rPr>
        <w:t xml:space="preserve"> </w:t>
      </w:r>
      <w:r>
        <w:t>eines</w:t>
      </w:r>
      <w:r>
        <w:rPr>
          <w:spacing w:val="-10"/>
        </w:rPr>
        <w:t xml:space="preserve"> </w:t>
      </w:r>
      <w:r>
        <w:t>Zeitraumes vom</w:t>
      </w:r>
      <w:r>
        <w:rPr>
          <w:spacing w:val="-6"/>
        </w:rPr>
        <w:t xml:space="preserve"> </w:t>
      </w:r>
      <w:r>
        <w:t>1.</w:t>
      </w:r>
      <w:r>
        <w:rPr>
          <w:spacing w:val="-6"/>
        </w:rPr>
        <w:t xml:space="preserve"> </w:t>
      </w:r>
      <w:r>
        <w:t>März</w:t>
      </w:r>
      <w:r>
        <w:rPr>
          <w:spacing w:val="-8"/>
        </w:rPr>
        <w:t xml:space="preserve"> </w:t>
      </w:r>
      <w:r>
        <w:t>bis</w:t>
      </w:r>
      <w:r>
        <w:rPr>
          <w:spacing w:val="-7"/>
        </w:rPr>
        <w:t xml:space="preserve"> </w:t>
      </w:r>
      <w:r>
        <w:t>30.</w:t>
      </w:r>
      <w:r>
        <w:rPr>
          <w:spacing w:val="-6"/>
        </w:rPr>
        <w:t xml:space="preserve"> </w:t>
      </w:r>
      <w:r>
        <w:t>September</w:t>
      </w:r>
      <w:r>
        <w:rPr>
          <w:spacing w:val="-5"/>
        </w:rPr>
        <w:t xml:space="preserve"> </w:t>
      </w:r>
      <w:r>
        <w:t>zu</w:t>
      </w:r>
      <w:r>
        <w:rPr>
          <w:spacing w:val="-7"/>
        </w:rPr>
        <w:t xml:space="preserve"> </w:t>
      </w:r>
      <w:r>
        <w:t>erfolgen.</w:t>
      </w:r>
      <w:r>
        <w:rPr>
          <w:spacing w:val="-6"/>
        </w:rPr>
        <w:t xml:space="preserve"> </w:t>
      </w:r>
      <w:r>
        <w:t>Die</w:t>
      </w:r>
      <w:r>
        <w:rPr>
          <w:spacing w:val="-6"/>
        </w:rPr>
        <w:t xml:space="preserve"> </w:t>
      </w:r>
      <w:r>
        <w:t>Rodungsmaßnahmen</w:t>
      </w:r>
      <w:r>
        <w:rPr>
          <w:spacing w:val="-7"/>
        </w:rPr>
        <w:t xml:space="preserve"> </w:t>
      </w:r>
      <w:r>
        <w:t>sind</w:t>
      </w:r>
      <w:r>
        <w:rPr>
          <w:spacing w:val="-10"/>
        </w:rPr>
        <w:t xml:space="preserve"> </w:t>
      </w:r>
      <w:r>
        <w:t>durch</w:t>
      </w:r>
      <w:r>
        <w:rPr>
          <w:spacing w:val="-6"/>
        </w:rPr>
        <w:t xml:space="preserve"> </w:t>
      </w:r>
      <w:r>
        <w:t>eine</w:t>
      </w:r>
      <w:r>
        <w:rPr>
          <w:spacing w:val="-10"/>
        </w:rPr>
        <w:t xml:space="preserve"> </w:t>
      </w:r>
      <w:r>
        <w:t>fachkundige</w:t>
      </w:r>
      <w:r>
        <w:rPr>
          <w:spacing w:val="9"/>
        </w:rPr>
        <w:t xml:space="preserve"> </w:t>
      </w:r>
      <w:r>
        <w:t>Person</w:t>
      </w:r>
      <w:r>
        <w:rPr>
          <w:spacing w:val="7"/>
        </w:rPr>
        <w:t xml:space="preserve"> </w:t>
      </w:r>
      <w:r>
        <w:t>(hinsichtlich</w:t>
      </w:r>
      <w:r>
        <w:rPr>
          <w:spacing w:val="8"/>
        </w:rPr>
        <w:t xml:space="preserve"> </w:t>
      </w:r>
      <w:r>
        <w:t>Vögel</w:t>
      </w:r>
      <w:r>
        <w:rPr>
          <w:spacing w:val="9"/>
        </w:rPr>
        <w:t xml:space="preserve"> </w:t>
      </w:r>
      <w:r>
        <w:t>und</w:t>
      </w:r>
      <w:r>
        <w:rPr>
          <w:spacing w:val="9"/>
        </w:rPr>
        <w:t xml:space="preserve"> </w:t>
      </w:r>
      <w:r>
        <w:t>Fledermäusen)</w:t>
      </w:r>
      <w:r>
        <w:rPr>
          <w:spacing w:val="11"/>
        </w:rPr>
        <w:t xml:space="preserve"> </w:t>
      </w:r>
      <w:r>
        <w:t>zu</w:t>
      </w:r>
      <w:r>
        <w:rPr>
          <w:spacing w:val="10"/>
        </w:rPr>
        <w:t xml:space="preserve"> </w:t>
      </w:r>
      <w:r>
        <w:t>begleiten</w:t>
      </w:r>
      <w:r>
        <w:rPr>
          <w:spacing w:val="9"/>
        </w:rPr>
        <w:t xml:space="preserve"> </w:t>
      </w:r>
      <w:r>
        <w:t>zur</w:t>
      </w:r>
      <w:r>
        <w:rPr>
          <w:spacing w:val="11"/>
        </w:rPr>
        <w:t xml:space="preserve"> </w:t>
      </w:r>
      <w:r>
        <w:t>Kontrolle</w:t>
      </w:r>
      <w:r>
        <w:rPr>
          <w:spacing w:val="10"/>
        </w:rPr>
        <w:t xml:space="preserve"> </w:t>
      </w:r>
      <w:r>
        <w:t>der</w:t>
      </w:r>
      <w:r>
        <w:rPr>
          <w:spacing w:val="11"/>
        </w:rPr>
        <w:t xml:space="preserve"> </w:t>
      </w:r>
      <w:r>
        <w:t>Bäume</w:t>
      </w:r>
      <w:r>
        <w:rPr>
          <w:spacing w:val="9"/>
        </w:rPr>
        <w:t xml:space="preserve"> </w:t>
      </w:r>
      <w:r>
        <w:t>und</w:t>
      </w:r>
      <w:r w:rsidR="00926648">
        <w:t xml:space="preserve"> Geh</w:t>
      </w:r>
      <w:r>
        <w:t>ölze auf Vorkommen von Höhlen, Nestern, Fledermausquartieren und –individuen. Ebenso hat</w:t>
      </w:r>
      <w:r>
        <w:rPr>
          <w:spacing w:val="-10"/>
        </w:rPr>
        <w:t xml:space="preserve"> </w:t>
      </w:r>
      <w:r>
        <w:t>unmittelbar</w:t>
      </w:r>
      <w:r>
        <w:rPr>
          <w:spacing w:val="-9"/>
        </w:rPr>
        <w:t xml:space="preserve"> </w:t>
      </w:r>
      <w:r>
        <w:t>vor</w:t>
      </w:r>
      <w:r>
        <w:rPr>
          <w:spacing w:val="-10"/>
        </w:rPr>
        <w:t xml:space="preserve"> </w:t>
      </w:r>
      <w:r>
        <w:t>Abriss</w:t>
      </w:r>
      <w:r>
        <w:rPr>
          <w:spacing w:val="-10"/>
        </w:rPr>
        <w:t xml:space="preserve"> </w:t>
      </w:r>
      <w:r>
        <w:t>der</w:t>
      </w:r>
      <w:r>
        <w:rPr>
          <w:spacing w:val="-10"/>
        </w:rPr>
        <w:t xml:space="preserve"> </w:t>
      </w:r>
      <w:r>
        <w:t>Brücke</w:t>
      </w:r>
      <w:r>
        <w:rPr>
          <w:spacing w:val="-13"/>
        </w:rPr>
        <w:t xml:space="preserve"> </w:t>
      </w:r>
      <w:r>
        <w:t>jeweils</w:t>
      </w:r>
      <w:r>
        <w:rPr>
          <w:spacing w:val="-10"/>
        </w:rPr>
        <w:t xml:space="preserve"> </w:t>
      </w:r>
      <w:r>
        <w:t>eine</w:t>
      </w:r>
      <w:r>
        <w:rPr>
          <w:spacing w:val="-8"/>
        </w:rPr>
        <w:t xml:space="preserve"> </w:t>
      </w:r>
      <w:r>
        <w:t>Kontrolle</w:t>
      </w:r>
      <w:r>
        <w:rPr>
          <w:spacing w:val="-11"/>
        </w:rPr>
        <w:t xml:space="preserve"> </w:t>
      </w:r>
      <w:r>
        <w:t>auf</w:t>
      </w:r>
      <w:r>
        <w:rPr>
          <w:spacing w:val="-9"/>
        </w:rPr>
        <w:t xml:space="preserve"> </w:t>
      </w:r>
      <w:r>
        <w:t>möglicherweise</w:t>
      </w:r>
      <w:r>
        <w:rPr>
          <w:spacing w:val="-11"/>
        </w:rPr>
        <w:t xml:space="preserve"> </w:t>
      </w:r>
      <w:r>
        <w:t>anwesende</w:t>
      </w:r>
      <w:r>
        <w:rPr>
          <w:spacing w:val="-11"/>
        </w:rPr>
        <w:t xml:space="preserve"> </w:t>
      </w:r>
      <w:r>
        <w:t>Fledermäuse</w:t>
      </w:r>
      <w:r>
        <w:rPr>
          <w:spacing w:val="-7"/>
        </w:rPr>
        <w:t xml:space="preserve"> </w:t>
      </w:r>
      <w:r>
        <w:t>zu</w:t>
      </w:r>
      <w:r>
        <w:rPr>
          <w:spacing w:val="-4"/>
        </w:rPr>
        <w:t xml:space="preserve"> </w:t>
      </w:r>
      <w:r>
        <w:t>erfolgen,</w:t>
      </w:r>
      <w:r>
        <w:rPr>
          <w:spacing w:val="-3"/>
        </w:rPr>
        <w:t xml:space="preserve"> </w:t>
      </w:r>
      <w:r>
        <w:t>die</w:t>
      </w:r>
      <w:r>
        <w:rPr>
          <w:spacing w:val="-4"/>
        </w:rPr>
        <w:t xml:space="preserve"> </w:t>
      </w:r>
      <w:r>
        <w:t>ggf.</w:t>
      </w:r>
      <w:r>
        <w:rPr>
          <w:spacing w:val="-6"/>
        </w:rPr>
        <w:t xml:space="preserve"> </w:t>
      </w:r>
      <w:r>
        <w:t>zu</w:t>
      </w:r>
      <w:r>
        <w:rPr>
          <w:spacing w:val="-4"/>
        </w:rPr>
        <w:t xml:space="preserve"> </w:t>
      </w:r>
      <w:r>
        <w:t>bergen</w:t>
      </w:r>
      <w:r>
        <w:rPr>
          <w:spacing w:val="-6"/>
        </w:rPr>
        <w:t xml:space="preserve"> </w:t>
      </w:r>
      <w:r>
        <w:t>und</w:t>
      </w:r>
      <w:r>
        <w:rPr>
          <w:spacing w:val="-4"/>
        </w:rPr>
        <w:t xml:space="preserve"> </w:t>
      </w:r>
      <w:r>
        <w:t>umzusetzen</w:t>
      </w:r>
      <w:r>
        <w:rPr>
          <w:spacing w:val="-4"/>
        </w:rPr>
        <w:t xml:space="preserve"> </w:t>
      </w:r>
      <w:r>
        <w:t>sind.</w:t>
      </w:r>
      <w:r>
        <w:rPr>
          <w:spacing w:val="-7"/>
        </w:rPr>
        <w:t xml:space="preserve"> </w:t>
      </w:r>
      <w:r>
        <w:t>Weiterhin</w:t>
      </w:r>
      <w:r>
        <w:rPr>
          <w:spacing w:val="-9"/>
        </w:rPr>
        <w:t xml:space="preserve"> </w:t>
      </w:r>
      <w:r>
        <w:t>ist</w:t>
      </w:r>
      <w:r>
        <w:rPr>
          <w:spacing w:val="-3"/>
        </w:rPr>
        <w:t xml:space="preserve"> </w:t>
      </w:r>
      <w:r>
        <w:t>die</w:t>
      </w:r>
      <w:r>
        <w:rPr>
          <w:spacing w:val="-4"/>
        </w:rPr>
        <w:t xml:space="preserve"> </w:t>
      </w:r>
      <w:r>
        <w:t>Vermeid</w:t>
      </w:r>
      <w:r w:rsidR="00926648">
        <w:t xml:space="preserve">ungsmaßnahme </w:t>
      </w:r>
      <w:r>
        <w:rPr>
          <w:position w:val="2"/>
        </w:rPr>
        <w:t>1.5</w:t>
      </w:r>
      <w:r>
        <w:rPr>
          <w:spacing w:val="-4"/>
          <w:position w:val="2"/>
        </w:rPr>
        <w:t xml:space="preserve"> </w:t>
      </w:r>
      <w:r>
        <w:rPr>
          <w:position w:val="2"/>
        </w:rPr>
        <w:t>V</w:t>
      </w:r>
      <w:r>
        <w:rPr>
          <w:sz w:val="14"/>
        </w:rPr>
        <w:t>FFH</w:t>
      </w:r>
      <w:r>
        <w:rPr>
          <w:spacing w:val="-8"/>
          <w:sz w:val="14"/>
        </w:rPr>
        <w:t xml:space="preserve"> </w:t>
      </w:r>
      <w:r>
        <w:rPr>
          <w:position w:val="2"/>
        </w:rPr>
        <w:t>für</w:t>
      </w:r>
      <w:r>
        <w:rPr>
          <w:spacing w:val="-12"/>
          <w:position w:val="2"/>
        </w:rPr>
        <w:t xml:space="preserve"> </w:t>
      </w:r>
      <w:r>
        <w:rPr>
          <w:position w:val="2"/>
        </w:rPr>
        <w:t>Fledermäuse</w:t>
      </w:r>
      <w:r>
        <w:rPr>
          <w:spacing w:val="-12"/>
          <w:position w:val="2"/>
        </w:rPr>
        <w:t xml:space="preserve"> </w:t>
      </w:r>
      <w:r>
        <w:rPr>
          <w:position w:val="2"/>
        </w:rPr>
        <w:t>und</w:t>
      </w:r>
      <w:r>
        <w:rPr>
          <w:spacing w:val="-12"/>
          <w:position w:val="2"/>
        </w:rPr>
        <w:t xml:space="preserve"> </w:t>
      </w:r>
      <w:r>
        <w:rPr>
          <w:position w:val="2"/>
        </w:rPr>
        <w:t>Fische/Rundmäuler</w:t>
      </w:r>
      <w:r>
        <w:rPr>
          <w:spacing w:val="-10"/>
          <w:position w:val="2"/>
        </w:rPr>
        <w:t xml:space="preserve"> </w:t>
      </w:r>
      <w:r>
        <w:rPr>
          <w:position w:val="2"/>
        </w:rPr>
        <w:t>vorgesehen,</w:t>
      </w:r>
      <w:r>
        <w:rPr>
          <w:spacing w:val="-9"/>
          <w:position w:val="2"/>
        </w:rPr>
        <w:t xml:space="preserve"> </w:t>
      </w:r>
      <w:r>
        <w:rPr>
          <w:position w:val="2"/>
        </w:rPr>
        <w:t>um</w:t>
      </w:r>
      <w:r>
        <w:rPr>
          <w:spacing w:val="-12"/>
          <w:position w:val="2"/>
        </w:rPr>
        <w:t xml:space="preserve"> </w:t>
      </w:r>
      <w:r>
        <w:rPr>
          <w:position w:val="2"/>
        </w:rPr>
        <w:t>Beeinträchtigun</w:t>
      </w:r>
      <w:r w:rsidR="00926648">
        <w:rPr>
          <w:position w:val="2"/>
        </w:rPr>
        <w:t xml:space="preserve">gen </w:t>
      </w:r>
      <w:r>
        <w:t>der Lebensräume sowohl im als auch oberhalb des Wassers zu vermeiden. Aufgrund Zusage der Vorhabenträgerin erfolgt eine Untersuchung auf Querder und ggf. Bergung mittels Elektrofischerei. Zur fachgerechten Umsetzung der gesamten Arbeiten bei der Inanspruchnahme von Habitaten der Vögel und Fledermäuse sowie der Fische ist eine Umweltbaubegleitung vorgesehen (Maßnahme 1.6</w:t>
      </w:r>
      <w:r>
        <w:rPr>
          <w:spacing w:val="1"/>
        </w:rPr>
        <w:t xml:space="preserve"> </w:t>
      </w:r>
      <w:r>
        <w:t>V).</w:t>
      </w:r>
    </w:p>
    <w:p w14:paraId="3A154B9A" w14:textId="77777777" w:rsidR="00AB1F3E" w:rsidRDefault="00AB1F3E">
      <w:r>
        <w:br w:type="page"/>
      </w:r>
    </w:p>
    <w:p w14:paraId="5E021C73" w14:textId="77777777" w:rsidR="00E24E35" w:rsidRDefault="007F5047">
      <w:pPr>
        <w:pStyle w:val="Textkrper"/>
        <w:spacing w:before="117" w:line="360" w:lineRule="auto"/>
        <w:ind w:right="735"/>
      </w:pPr>
      <w:r>
        <w:lastRenderedPageBreak/>
        <w:t>Insgesamt</w:t>
      </w:r>
      <w:r>
        <w:rPr>
          <w:spacing w:val="-8"/>
        </w:rPr>
        <w:t xml:space="preserve"> </w:t>
      </w:r>
      <w:r>
        <w:t>ist</w:t>
      </w:r>
      <w:r>
        <w:rPr>
          <w:spacing w:val="-6"/>
        </w:rPr>
        <w:t xml:space="preserve"> </w:t>
      </w:r>
      <w:r>
        <w:t>es</w:t>
      </w:r>
      <w:r>
        <w:rPr>
          <w:spacing w:val="-8"/>
        </w:rPr>
        <w:t xml:space="preserve"> </w:t>
      </w:r>
      <w:r>
        <w:t>mit</w:t>
      </w:r>
      <w:r>
        <w:rPr>
          <w:spacing w:val="-7"/>
        </w:rPr>
        <w:t xml:space="preserve"> </w:t>
      </w:r>
      <w:r>
        <w:t>den</w:t>
      </w:r>
      <w:r>
        <w:rPr>
          <w:spacing w:val="-10"/>
        </w:rPr>
        <w:t xml:space="preserve"> </w:t>
      </w:r>
      <w:r>
        <w:t>geplanten</w:t>
      </w:r>
      <w:r>
        <w:rPr>
          <w:spacing w:val="-9"/>
        </w:rPr>
        <w:t xml:space="preserve"> </w:t>
      </w:r>
      <w:r>
        <w:t>Vermeidungs-</w:t>
      </w:r>
      <w:r>
        <w:rPr>
          <w:spacing w:val="-11"/>
        </w:rPr>
        <w:t xml:space="preserve"> </w:t>
      </w:r>
      <w:r>
        <w:t>und</w:t>
      </w:r>
      <w:r>
        <w:rPr>
          <w:spacing w:val="-6"/>
        </w:rPr>
        <w:t xml:space="preserve"> </w:t>
      </w:r>
      <w:r>
        <w:t>Verminderungsmaßnahmen</w:t>
      </w:r>
      <w:r>
        <w:rPr>
          <w:spacing w:val="-7"/>
        </w:rPr>
        <w:t xml:space="preserve"> </w:t>
      </w:r>
      <w:r w:rsidR="00A55ECD">
        <w:rPr>
          <w:spacing w:val="-7"/>
        </w:rPr>
        <w:t>(</w:t>
      </w:r>
      <w:r>
        <w:t>und</w:t>
      </w:r>
      <w:r>
        <w:rPr>
          <w:spacing w:val="-9"/>
        </w:rPr>
        <w:t xml:space="preserve"> </w:t>
      </w:r>
      <w:r>
        <w:t>der</w:t>
      </w:r>
      <w:r>
        <w:rPr>
          <w:spacing w:val="-9"/>
        </w:rPr>
        <w:t xml:space="preserve"> </w:t>
      </w:r>
      <w:r>
        <w:t xml:space="preserve">vor- </w:t>
      </w:r>
      <w:r>
        <w:rPr>
          <w:position w:val="2"/>
        </w:rPr>
        <w:t>gezogenen Ausgleichsmaßnahme 2.2 A</w:t>
      </w:r>
      <w:r>
        <w:rPr>
          <w:sz w:val="14"/>
        </w:rPr>
        <w:t xml:space="preserve">CEF </w:t>
      </w:r>
      <w:r w:rsidR="00A55ECD">
        <w:rPr>
          <w:position w:val="2"/>
        </w:rPr>
        <w:t xml:space="preserve">- </w:t>
      </w:r>
      <w:r>
        <w:rPr>
          <w:position w:val="2"/>
        </w:rPr>
        <w:t>Nisthilfen für Star und Gartenrotschwanz</w:t>
      </w:r>
      <w:r w:rsidR="00C35606">
        <w:rPr>
          <w:position w:val="2"/>
        </w:rPr>
        <w:t xml:space="preserve"> in Bremen</w:t>
      </w:r>
      <w:r>
        <w:rPr>
          <w:position w:val="2"/>
        </w:rPr>
        <w:t xml:space="preserve">) möglich, </w:t>
      </w:r>
      <w:r>
        <w:t>das Eintreten von artenschutzrechtlichen Verbotstatbeständen zu verhindern. Die Prognosesicherheit</w:t>
      </w:r>
      <w:r>
        <w:rPr>
          <w:spacing w:val="-7"/>
        </w:rPr>
        <w:t xml:space="preserve"> </w:t>
      </w:r>
      <w:r>
        <w:t>der</w:t>
      </w:r>
      <w:r>
        <w:rPr>
          <w:spacing w:val="-9"/>
        </w:rPr>
        <w:t xml:space="preserve"> </w:t>
      </w:r>
      <w:r>
        <w:t>Maßnahmen</w:t>
      </w:r>
      <w:r>
        <w:rPr>
          <w:spacing w:val="-7"/>
        </w:rPr>
        <w:t xml:space="preserve"> </w:t>
      </w:r>
      <w:r>
        <w:t>wird</w:t>
      </w:r>
      <w:r>
        <w:rPr>
          <w:spacing w:val="-7"/>
        </w:rPr>
        <w:t xml:space="preserve"> </w:t>
      </w:r>
      <w:r>
        <w:t>als</w:t>
      </w:r>
      <w:r>
        <w:rPr>
          <w:spacing w:val="-8"/>
        </w:rPr>
        <w:t xml:space="preserve"> </w:t>
      </w:r>
      <w:r>
        <w:t>sehr</w:t>
      </w:r>
      <w:r>
        <w:rPr>
          <w:spacing w:val="-9"/>
        </w:rPr>
        <w:t xml:space="preserve"> </w:t>
      </w:r>
      <w:r>
        <w:t>hoch</w:t>
      </w:r>
      <w:r>
        <w:rPr>
          <w:spacing w:val="-10"/>
        </w:rPr>
        <w:t xml:space="preserve"> </w:t>
      </w:r>
      <w:r>
        <w:t>eingestuft,</w:t>
      </w:r>
      <w:r>
        <w:rPr>
          <w:spacing w:val="-8"/>
        </w:rPr>
        <w:t xml:space="preserve"> </w:t>
      </w:r>
      <w:r>
        <w:t>weil</w:t>
      </w:r>
      <w:r>
        <w:rPr>
          <w:spacing w:val="-8"/>
        </w:rPr>
        <w:t xml:space="preserve"> </w:t>
      </w:r>
      <w:r>
        <w:t>für</w:t>
      </w:r>
      <w:r>
        <w:rPr>
          <w:spacing w:val="-7"/>
        </w:rPr>
        <w:t xml:space="preserve"> </w:t>
      </w:r>
      <w:r>
        <w:t>die</w:t>
      </w:r>
      <w:r>
        <w:rPr>
          <w:spacing w:val="-10"/>
        </w:rPr>
        <w:t xml:space="preserve"> </w:t>
      </w:r>
      <w:r>
        <w:t>gewählten</w:t>
      </w:r>
      <w:r>
        <w:rPr>
          <w:spacing w:val="-7"/>
        </w:rPr>
        <w:t xml:space="preserve"> </w:t>
      </w:r>
      <w:r>
        <w:t>Maßnahmen</w:t>
      </w:r>
      <w:r>
        <w:rPr>
          <w:spacing w:val="-7"/>
        </w:rPr>
        <w:t xml:space="preserve"> </w:t>
      </w:r>
      <w:r>
        <w:t>vielseitige Erfahrungen</w:t>
      </w:r>
      <w:r>
        <w:rPr>
          <w:spacing w:val="-5"/>
        </w:rPr>
        <w:t xml:space="preserve"> </w:t>
      </w:r>
      <w:r>
        <w:t>bestehen.</w:t>
      </w:r>
    </w:p>
    <w:p w14:paraId="120A48E3" w14:textId="77777777" w:rsidR="00E24E35" w:rsidRDefault="0093503E">
      <w:pPr>
        <w:pStyle w:val="Textkrper"/>
        <w:spacing w:before="118" w:line="360" w:lineRule="auto"/>
        <w:ind w:right="735"/>
      </w:pPr>
      <w:r>
        <w:t>Die artenschutzrechtliche Beurteilung kommt zu dem Ergebnis, dass für die festgestellten besonders geschützten Arten, zu denen auch die streng geschützten Arten zählen, unter Berücksichtigung der planfestgestellten Vermeidungs</w:t>
      </w:r>
      <w:r w:rsidR="00C35606">
        <w:t>- und Verminderungs</w:t>
      </w:r>
      <w:r>
        <w:t xml:space="preserve">maßnahmen keine Verbotstatbestände nach § 44 BNatschG ausgelöst werden. </w:t>
      </w:r>
      <w:r w:rsidR="007F5047">
        <w:t>Die</w:t>
      </w:r>
      <w:r w:rsidR="007F5047">
        <w:rPr>
          <w:spacing w:val="-18"/>
        </w:rPr>
        <w:t xml:space="preserve"> </w:t>
      </w:r>
      <w:r w:rsidR="007F5047">
        <w:t>Darstellungen</w:t>
      </w:r>
      <w:r w:rsidR="007F5047">
        <w:rPr>
          <w:spacing w:val="-17"/>
        </w:rPr>
        <w:t xml:space="preserve"> </w:t>
      </w:r>
      <w:r w:rsidR="007F5047">
        <w:t>und</w:t>
      </w:r>
      <w:r w:rsidR="007F5047">
        <w:rPr>
          <w:spacing w:val="-19"/>
        </w:rPr>
        <w:t xml:space="preserve"> </w:t>
      </w:r>
      <w:r w:rsidR="007F5047">
        <w:t>Bewertungen</w:t>
      </w:r>
      <w:r w:rsidR="007F5047">
        <w:rPr>
          <w:spacing w:val="-17"/>
        </w:rPr>
        <w:t xml:space="preserve"> </w:t>
      </w:r>
      <w:r w:rsidR="007F5047">
        <w:t>im</w:t>
      </w:r>
      <w:r w:rsidR="007F5047">
        <w:rPr>
          <w:spacing w:val="-19"/>
        </w:rPr>
        <w:t xml:space="preserve"> </w:t>
      </w:r>
      <w:r w:rsidR="007F5047">
        <w:t>Artenschutzfachbeitrag</w:t>
      </w:r>
      <w:r w:rsidR="007F5047">
        <w:rPr>
          <w:spacing w:val="-17"/>
        </w:rPr>
        <w:t xml:space="preserve"> </w:t>
      </w:r>
      <w:r w:rsidR="007F5047">
        <w:t>sind</w:t>
      </w:r>
      <w:r w:rsidR="007F5047">
        <w:rPr>
          <w:spacing w:val="-19"/>
        </w:rPr>
        <w:t xml:space="preserve"> </w:t>
      </w:r>
      <w:r w:rsidR="007F5047">
        <w:t>fachlich</w:t>
      </w:r>
      <w:r w:rsidR="007F5047">
        <w:rPr>
          <w:spacing w:val="-17"/>
        </w:rPr>
        <w:t xml:space="preserve"> </w:t>
      </w:r>
      <w:r w:rsidR="007F5047">
        <w:t>plausibel</w:t>
      </w:r>
      <w:r w:rsidR="007F5047">
        <w:rPr>
          <w:spacing w:val="-19"/>
        </w:rPr>
        <w:t xml:space="preserve"> </w:t>
      </w:r>
      <w:r w:rsidR="007F5047">
        <w:t>und</w:t>
      </w:r>
      <w:r w:rsidR="007F5047">
        <w:rPr>
          <w:spacing w:val="-17"/>
        </w:rPr>
        <w:t xml:space="preserve"> </w:t>
      </w:r>
      <w:r w:rsidR="007F5047">
        <w:t>nachvollziehbar. Es war daher festzustellen, dass keine gesonderte artenschutzrechtliche Ausnahmegenehmigung</w:t>
      </w:r>
      <w:r w:rsidR="007F5047">
        <w:rPr>
          <w:spacing w:val="-16"/>
        </w:rPr>
        <w:t xml:space="preserve"> </w:t>
      </w:r>
      <w:r w:rsidR="007F5047">
        <w:t>erforderlich</w:t>
      </w:r>
      <w:r w:rsidR="007F5047">
        <w:rPr>
          <w:spacing w:val="-17"/>
        </w:rPr>
        <w:t xml:space="preserve"> </w:t>
      </w:r>
      <w:r w:rsidR="007F5047">
        <w:t>ist,</w:t>
      </w:r>
      <w:r w:rsidR="007F5047">
        <w:rPr>
          <w:spacing w:val="-16"/>
        </w:rPr>
        <w:t xml:space="preserve"> </w:t>
      </w:r>
      <w:r w:rsidR="007F5047">
        <w:t>weil</w:t>
      </w:r>
      <w:r w:rsidR="007F5047">
        <w:rPr>
          <w:spacing w:val="-18"/>
        </w:rPr>
        <w:t xml:space="preserve"> </w:t>
      </w:r>
      <w:r w:rsidR="007F5047">
        <w:t>keine</w:t>
      </w:r>
      <w:r w:rsidR="007F5047">
        <w:rPr>
          <w:spacing w:val="-17"/>
        </w:rPr>
        <w:t xml:space="preserve"> </w:t>
      </w:r>
      <w:r w:rsidR="007F5047">
        <w:t>Verbotstatbestände</w:t>
      </w:r>
      <w:r w:rsidR="007F5047">
        <w:rPr>
          <w:spacing w:val="-16"/>
        </w:rPr>
        <w:t xml:space="preserve"> </w:t>
      </w:r>
      <w:r w:rsidR="007F5047">
        <w:t>des</w:t>
      </w:r>
      <w:r w:rsidR="007F5047">
        <w:rPr>
          <w:spacing w:val="-18"/>
        </w:rPr>
        <w:t xml:space="preserve"> </w:t>
      </w:r>
      <w:r w:rsidR="007F5047">
        <w:t>§</w:t>
      </w:r>
      <w:r w:rsidR="007F5047">
        <w:rPr>
          <w:spacing w:val="-17"/>
        </w:rPr>
        <w:t xml:space="preserve"> </w:t>
      </w:r>
      <w:r w:rsidR="007F5047">
        <w:t>44</w:t>
      </w:r>
      <w:r w:rsidR="007F5047">
        <w:rPr>
          <w:spacing w:val="-19"/>
        </w:rPr>
        <w:t xml:space="preserve"> </w:t>
      </w:r>
      <w:r w:rsidR="007F5047">
        <w:t>(1)</w:t>
      </w:r>
      <w:r w:rsidR="007F5047">
        <w:rPr>
          <w:spacing w:val="-18"/>
        </w:rPr>
        <w:t xml:space="preserve"> </w:t>
      </w:r>
      <w:r w:rsidR="007F5047">
        <w:t>BNatSchG</w:t>
      </w:r>
      <w:r w:rsidR="007F5047">
        <w:rPr>
          <w:spacing w:val="-16"/>
        </w:rPr>
        <w:t xml:space="preserve"> </w:t>
      </w:r>
      <w:r w:rsidR="007F5047">
        <w:t>eintreten werden.</w:t>
      </w:r>
    </w:p>
    <w:p w14:paraId="2F9AEF87" w14:textId="77777777" w:rsidR="00E24E35" w:rsidRDefault="00E24E35">
      <w:pPr>
        <w:pStyle w:val="Textkrper"/>
        <w:spacing w:before="1"/>
        <w:ind w:left="0"/>
        <w:jc w:val="left"/>
        <w:rPr>
          <w:sz w:val="19"/>
        </w:rPr>
      </w:pPr>
    </w:p>
    <w:p w14:paraId="65E3D752" w14:textId="77777777" w:rsidR="00E24E35" w:rsidRDefault="007F5047">
      <w:pPr>
        <w:pStyle w:val="berschrift3"/>
        <w:numPr>
          <w:ilvl w:val="0"/>
          <w:numId w:val="3"/>
        </w:numPr>
        <w:tabs>
          <w:tab w:val="left" w:pos="1014"/>
        </w:tabs>
        <w:ind w:left="1013" w:hanging="266"/>
        <w:jc w:val="both"/>
      </w:pPr>
      <w:bookmarkStart w:id="7" w:name="F___Beurteilung_der_FFH-Verträglichkeit"/>
      <w:bookmarkEnd w:id="7"/>
      <w:r>
        <w:t>FFH-Verträglichkeit</w:t>
      </w:r>
      <w:r w:rsidR="006E5DDC">
        <w:t>sprüfung</w:t>
      </w:r>
    </w:p>
    <w:p w14:paraId="70C8575A" w14:textId="77777777" w:rsidR="00E24E35" w:rsidRDefault="007F5047">
      <w:pPr>
        <w:pStyle w:val="Textkrper"/>
        <w:spacing w:before="129" w:line="360" w:lineRule="auto"/>
        <w:ind w:left="746" w:right="1017"/>
      </w:pPr>
      <w:r>
        <w:t>Die</w:t>
      </w:r>
      <w:r>
        <w:rPr>
          <w:spacing w:val="-7"/>
        </w:rPr>
        <w:t xml:space="preserve"> </w:t>
      </w:r>
      <w:r>
        <w:t>Varreler</w:t>
      </w:r>
      <w:r>
        <w:rPr>
          <w:spacing w:val="-5"/>
        </w:rPr>
        <w:t xml:space="preserve"> </w:t>
      </w:r>
      <w:r>
        <w:t>Bäke</w:t>
      </w:r>
      <w:r>
        <w:rPr>
          <w:spacing w:val="-6"/>
        </w:rPr>
        <w:t xml:space="preserve"> </w:t>
      </w:r>
      <w:r>
        <w:t>ist</w:t>
      </w:r>
      <w:r>
        <w:rPr>
          <w:spacing w:val="-5"/>
        </w:rPr>
        <w:t xml:space="preserve"> </w:t>
      </w:r>
      <w:r>
        <w:t>im</w:t>
      </w:r>
      <w:r>
        <w:rPr>
          <w:spacing w:val="-8"/>
        </w:rPr>
        <w:t xml:space="preserve"> </w:t>
      </w:r>
      <w:r>
        <w:t>Bereich</w:t>
      </w:r>
      <w:r>
        <w:rPr>
          <w:spacing w:val="-6"/>
        </w:rPr>
        <w:t xml:space="preserve"> </w:t>
      </w:r>
      <w:r>
        <w:t>des</w:t>
      </w:r>
      <w:r>
        <w:rPr>
          <w:spacing w:val="-6"/>
        </w:rPr>
        <w:t xml:space="preserve"> </w:t>
      </w:r>
      <w:r>
        <w:t>zu</w:t>
      </w:r>
      <w:r>
        <w:rPr>
          <w:spacing w:val="-6"/>
        </w:rPr>
        <w:t xml:space="preserve"> </w:t>
      </w:r>
      <w:r>
        <w:t>ersetzenden</w:t>
      </w:r>
      <w:r>
        <w:rPr>
          <w:spacing w:val="-6"/>
        </w:rPr>
        <w:t xml:space="preserve"> </w:t>
      </w:r>
      <w:r>
        <w:t>Bauwerks</w:t>
      </w:r>
      <w:r>
        <w:rPr>
          <w:spacing w:val="-6"/>
        </w:rPr>
        <w:t xml:space="preserve"> </w:t>
      </w:r>
      <w:r>
        <w:rPr>
          <w:spacing w:val="-3"/>
        </w:rPr>
        <w:t>BW</w:t>
      </w:r>
      <w:r>
        <w:rPr>
          <w:spacing w:val="-1"/>
        </w:rPr>
        <w:t xml:space="preserve"> </w:t>
      </w:r>
      <w:r>
        <w:t>443</w:t>
      </w:r>
      <w:r>
        <w:rPr>
          <w:spacing w:val="-7"/>
        </w:rPr>
        <w:t xml:space="preserve"> </w:t>
      </w:r>
      <w:r>
        <w:t>als</w:t>
      </w:r>
      <w:r>
        <w:rPr>
          <w:spacing w:val="-6"/>
        </w:rPr>
        <w:t xml:space="preserve"> </w:t>
      </w:r>
      <w:r>
        <w:t>FFH-Gebiet</w:t>
      </w:r>
      <w:r>
        <w:rPr>
          <w:spacing w:val="-7"/>
        </w:rPr>
        <w:t xml:space="preserve"> </w:t>
      </w:r>
      <w:r>
        <w:t>„Untere</w:t>
      </w:r>
      <w:r>
        <w:rPr>
          <w:spacing w:val="-17"/>
        </w:rPr>
        <w:t xml:space="preserve"> </w:t>
      </w:r>
      <w:r>
        <w:t>Delme,</w:t>
      </w:r>
      <w:r>
        <w:rPr>
          <w:spacing w:val="-16"/>
        </w:rPr>
        <w:t xml:space="preserve"> </w:t>
      </w:r>
      <w:r>
        <w:t>Hache,</w:t>
      </w:r>
      <w:r>
        <w:rPr>
          <w:spacing w:val="-18"/>
        </w:rPr>
        <w:t xml:space="preserve"> </w:t>
      </w:r>
      <w:r>
        <w:t>Ochtum</w:t>
      </w:r>
      <w:r>
        <w:rPr>
          <w:spacing w:val="-16"/>
        </w:rPr>
        <w:t xml:space="preserve"> </w:t>
      </w:r>
      <w:r>
        <w:t>und</w:t>
      </w:r>
      <w:r>
        <w:rPr>
          <w:spacing w:val="-17"/>
        </w:rPr>
        <w:t xml:space="preserve"> </w:t>
      </w:r>
      <w:r>
        <w:t>Varreler</w:t>
      </w:r>
      <w:r>
        <w:rPr>
          <w:spacing w:val="-18"/>
        </w:rPr>
        <w:t xml:space="preserve"> </w:t>
      </w:r>
      <w:r>
        <w:t>Bäke“</w:t>
      </w:r>
      <w:r>
        <w:rPr>
          <w:spacing w:val="-18"/>
        </w:rPr>
        <w:t xml:space="preserve"> </w:t>
      </w:r>
      <w:r>
        <w:t>(DE</w:t>
      </w:r>
      <w:r>
        <w:rPr>
          <w:spacing w:val="-16"/>
        </w:rPr>
        <w:t xml:space="preserve"> </w:t>
      </w:r>
      <w:r>
        <w:t>2817-331)</w:t>
      </w:r>
      <w:r>
        <w:rPr>
          <w:spacing w:val="-21"/>
        </w:rPr>
        <w:t xml:space="preserve"> </w:t>
      </w:r>
      <w:r>
        <w:t>gemeldet.</w:t>
      </w:r>
      <w:r>
        <w:rPr>
          <w:spacing w:val="-16"/>
        </w:rPr>
        <w:t xml:space="preserve"> </w:t>
      </w:r>
      <w:r>
        <w:t>Dieses</w:t>
      </w:r>
      <w:r>
        <w:rPr>
          <w:spacing w:val="-17"/>
        </w:rPr>
        <w:t xml:space="preserve"> </w:t>
      </w:r>
      <w:r>
        <w:t>FFH-Gebiet liegt südwestlich von Bremen und erstreckt sich entlang des zu schützenden Gewässersystems</w:t>
      </w:r>
      <w:r>
        <w:rPr>
          <w:spacing w:val="-13"/>
        </w:rPr>
        <w:t xml:space="preserve"> </w:t>
      </w:r>
      <w:r>
        <w:t>auf</w:t>
      </w:r>
      <w:r>
        <w:rPr>
          <w:spacing w:val="-12"/>
        </w:rPr>
        <w:t xml:space="preserve"> </w:t>
      </w:r>
      <w:r>
        <w:t>niedersächsischer</w:t>
      </w:r>
      <w:r>
        <w:rPr>
          <w:spacing w:val="-9"/>
        </w:rPr>
        <w:t xml:space="preserve"> </w:t>
      </w:r>
      <w:r>
        <w:t>Seite.</w:t>
      </w:r>
      <w:r>
        <w:rPr>
          <w:spacing w:val="-12"/>
        </w:rPr>
        <w:t xml:space="preserve"> </w:t>
      </w:r>
      <w:r>
        <w:t>Daher</w:t>
      </w:r>
      <w:r>
        <w:rPr>
          <w:spacing w:val="-12"/>
        </w:rPr>
        <w:t xml:space="preserve"> </w:t>
      </w:r>
      <w:r>
        <w:t>wird</w:t>
      </w:r>
      <w:r>
        <w:rPr>
          <w:spacing w:val="-10"/>
        </w:rPr>
        <w:t xml:space="preserve"> </w:t>
      </w:r>
      <w:r>
        <w:t>die</w:t>
      </w:r>
      <w:r>
        <w:rPr>
          <w:spacing w:val="-13"/>
        </w:rPr>
        <w:t xml:space="preserve"> </w:t>
      </w:r>
      <w:r>
        <w:t>FFH-Verträglichkeitsprüfung</w:t>
      </w:r>
      <w:r>
        <w:rPr>
          <w:spacing w:val="-12"/>
        </w:rPr>
        <w:t xml:space="preserve"> </w:t>
      </w:r>
      <w:r>
        <w:t>für</w:t>
      </w:r>
      <w:r>
        <w:rPr>
          <w:spacing w:val="-12"/>
        </w:rPr>
        <w:t xml:space="preserve"> </w:t>
      </w:r>
      <w:r>
        <w:t>dieses</w:t>
      </w:r>
      <w:r>
        <w:rPr>
          <w:spacing w:val="-13"/>
        </w:rPr>
        <w:t xml:space="preserve"> </w:t>
      </w:r>
      <w:r>
        <w:t>Gebiet</w:t>
      </w:r>
      <w:r>
        <w:rPr>
          <w:spacing w:val="-5"/>
        </w:rPr>
        <w:t xml:space="preserve"> </w:t>
      </w:r>
      <w:r>
        <w:t>in</w:t>
      </w:r>
      <w:r>
        <w:rPr>
          <w:spacing w:val="-8"/>
        </w:rPr>
        <w:t xml:space="preserve"> </w:t>
      </w:r>
      <w:r w:rsidR="00AA6E11">
        <w:rPr>
          <w:spacing w:val="-8"/>
        </w:rPr>
        <w:t xml:space="preserve">diesem </w:t>
      </w:r>
      <w:r>
        <w:t>Verfahren</w:t>
      </w:r>
      <w:r>
        <w:rPr>
          <w:spacing w:val="-5"/>
        </w:rPr>
        <w:t xml:space="preserve"> </w:t>
      </w:r>
      <w:r>
        <w:t>durchgeführt;</w:t>
      </w:r>
      <w:r>
        <w:rPr>
          <w:spacing w:val="-7"/>
        </w:rPr>
        <w:t xml:space="preserve"> </w:t>
      </w:r>
      <w:r>
        <w:t>sie</w:t>
      </w:r>
      <w:r>
        <w:rPr>
          <w:spacing w:val="-6"/>
        </w:rPr>
        <w:t xml:space="preserve"> </w:t>
      </w:r>
      <w:r>
        <w:t>sind</w:t>
      </w:r>
      <w:r>
        <w:rPr>
          <w:spacing w:val="-11"/>
        </w:rPr>
        <w:t xml:space="preserve"> </w:t>
      </w:r>
      <w:r>
        <w:t>nachrichtlich</w:t>
      </w:r>
      <w:r>
        <w:rPr>
          <w:spacing w:val="-5"/>
        </w:rPr>
        <w:t xml:space="preserve"> </w:t>
      </w:r>
      <w:r>
        <w:t>auch Bestandteil der bremischen</w:t>
      </w:r>
      <w:r>
        <w:rPr>
          <w:spacing w:val="-3"/>
        </w:rPr>
        <w:t xml:space="preserve"> </w:t>
      </w:r>
      <w:r>
        <w:t>Planfeststellungsunterlagen.</w:t>
      </w:r>
    </w:p>
    <w:p w14:paraId="50CC0D7B" w14:textId="77777777" w:rsidR="00C90F1C" w:rsidRDefault="007F5047" w:rsidP="00C90F1C">
      <w:pPr>
        <w:pStyle w:val="Textkrper"/>
        <w:spacing w:before="120" w:line="360" w:lineRule="auto"/>
        <w:ind w:right="1016"/>
      </w:pPr>
      <w:r>
        <w:t>Wenngleich</w:t>
      </w:r>
      <w:r>
        <w:rPr>
          <w:spacing w:val="-7"/>
        </w:rPr>
        <w:t xml:space="preserve"> </w:t>
      </w:r>
      <w:r>
        <w:t>die</w:t>
      </w:r>
      <w:r>
        <w:rPr>
          <w:spacing w:val="-6"/>
        </w:rPr>
        <w:t xml:space="preserve"> </w:t>
      </w:r>
      <w:r>
        <w:t>Varreler</w:t>
      </w:r>
      <w:r>
        <w:rPr>
          <w:spacing w:val="-11"/>
        </w:rPr>
        <w:t xml:space="preserve"> </w:t>
      </w:r>
      <w:r>
        <w:t>Bäke</w:t>
      </w:r>
      <w:r>
        <w:rPr>
          <w:spacing w:val="-6"/>
        </w:rPr>
        <w:t xml:space="preserve"> </w:t>
      </w:r>
      <w:r>
        <w:t>im</w:t>
      </w:r>
      <w:r>
        <w:rPr>
          <w:spacing w:val="-6"/>
        </w:rPr>
        <w:t xml:space="preserve"> </w:t>
      </w:r>
      <w:r>
        <w:t>Vorhabenbereich</w:t>
      </w:r>
      <w:r>
        <w:rPr>
          <w:spacing w:val="-6"/>
        </w:rPr>
        <w:t xml:space="preserve"> </w:t>
      </w:r>
      <w:r>
        <w:t>des</w:t>
      </w:r>
      <w:r>
        <w:rPr>
          <w:spacing w:val="-7"/>
        </w:rPr>
        <w:t xml:space="preserve"> </w:t>
      </w:r>
      <w:r>
        <w:rPr>
          <w:spacing w:val="-3"/>
        </w:rPr>
        <w:t xml:space="preserve">BW </w:t>
      </w:r>
      <w:r>
        <w:t>443</w:t>
      </w:r>
      <w:r>
        <w:rPr>
          <w:spacing w:val="-7"/>
        </w:rPr>
        <w:t xml:space="preserve"> </w:t>
      </w:r>
      <w:r w:rsidR="00C35606">
        <w:rPr>
          <w:spacing w:val="-7"/>
        </w:rPr>
        <w:t xml:space="preserve">auf bremischer Seite </w:t>
      </w:r>
      <w:r>
        <w:t>nicht</w:t>
      </w:r>
      <w:r>
        <w:rPr>
          <w:spacing w:val="-5"/>
        </w:rPr>
        <w:t xml:space="preserve"> </w:t>
      </w:r>
      <w:r>
        <w:t>als</w:t>
      </w:r>
      <w:r>
        <w:rPr>
          <w:spacing w:val="-7"/>
        </w:rPr>
        <w:t xml:space="preserve"> </w:t>
      </w:r>
      <w:r>
        <w:t>FFH-Gebiet</w:t>
      </w:r>
      <w:r>
        <w:rPr>
          <w:spacing w:val="-10"/>
        </w:rPr>
        <w:t xml:space="preserve"> </w:t>
      </w:r>
      <w:r>
        <w:t>gemeldet ist, so ist sie es weiter flussabwärts im Mündungsbereich zur Ochtum (FFH-Gebiet „Bremische</w:t>
      </w:r>
      <w:r>
        <w:rPr>
          <w:spacing w:val="-6"/>
        </w:rPr>
        <w:t xml:space="preserve"> </w:t>
      </w:r>
      <w:r>
        <w:t>Ochtum“,</w:t>
      </w:r>
      <w:r>
        <w:rPr>
          <w:spacing w:val="-5"/>
        </w:rPr>
        <w:t xml:space="preserve"> </w:t>
      </w:r>
      <w:r>
        <w:t>DE</w:t>
      </w:r>
      <w:r>
        <w:rPr>
          <w:spacing w:val="-4"/>
        </w:rPr>
        <w:t xml:space="preserve"> </w:t>
      </w:r>
      <w:r>
        <w:t>2918-371).</w:t>
      </w:r>
      <w:r>
        <w:rPr>
          <w:spacing w:val="-5"/>
        </w:rPr>
        <w:t xml:space="preserve"> </w:t>
      </w:r>
      <w:r>
        <w:t>Insofern</w:t>
      </w:r>
      <w:r>
        <w:rPr>
          <w:spacing w:val="-4"/>
        </w:rPr>
        <w:t xml:space="preserve"> </w:t>
      </w:r>
      <w:r>
        <w:t>war</w:t>
      </w:r>
      <w:r>
        <w:rPr>
          <w:spacing w:val="-5"/>
        </w:rPr>
        <w:t xml:space="preserve"> </w:t>
      </w:r>
      <w:r>
        <w:t>für</w:t>
      </w:r>
      <w:r>
        <w:rPr>
          <w:spacing w:val="-8"/>
        </w:rPr>
        <w:t xml:space="preserve"> </w:t>
      </w:r>
      <w:r>
        <w:t>dieses</w:t>
      </w:r>
      <w:r>
        <w:rPr>
          <w:spacing w:val="-4"/>
        </w:rPr>
        <w:t xml:space="preserve"> </w:t>
      </w:r>
      <w:r>
        <w:t>FFH-Gebiet</w:t>
      </w:r>
      <w:r>
        <w:rPr>
          <w:spacing w:val="-5"/>
        </w:rPr>
        <w:t xml:space="preserve"> </w:t>
      </w:r>
      <w:r>
        <w:t>für</w:t>
      </w:r>
      <w:r>
        <w:rPr>
          <w:spacing w:val="-5"/>
        </w:rPr>
        <w:t xml:space="preserve"> </w:t>
      </w:r>
      <w:r>
        <w:t>den</w:t>
      </w:r>
      <w:r>
        <w:rPr>
          <w:spacing w:val="-4"/>
        </w:rPr>
        <w:t xml:space="preserve"> </w:t>
      </w:r>
      <w:r>
        <w:t>Bremer</w:t>
      </w:r>
      <w:r>
        <w:rPr>
          <w:spacing w:val="-5"/>
        </w:rPr>
        <w:t xml:space="preserve"> </w:t>
      </w:r>
      <w:r>
        <w:t xml:space="preserve">Bereich </w:t>
      </w:r>
      <w:r w:rsidR="0006191E">
        <w:t xml:space="preserve">in </w:t>
      </w:r>
      <w:r w:rsidR="00AA6E11">
        <w:t xml:space="preserve">dem parallelen bremischen Verfahren </w:t>
      </w:r>
      <w:r>
        <w:t>eine FFH-Vorprüfung</w:t>
      </w:r>
      <w:r>
        <w:rPr>
          <w:spacing w:val="2"/>
        </w:rPr>
        <w:t xml:space="preserve"> </w:t>
      </w:r>
      <w:r>
        <w:t>durchzuführen</w:t>
      </w:r>
      <w:r w:rsidR="00C35606">
        <w:t xml:space="preserve">. Sie wird hier nur nachrichtlich erwähnt. </w:t>
      </w:r>
      <w:r w:rsidR="00DC792F">
        <w:t>Schutzzweck des FFH-Gebietes „Bremische</w:t>
      </w:r>
      <w:r w:rsidR="00DC792F">
        <w:rPr>
          <w:spacing w:val="-6"/>
        </w:rPr>
        <w:t xml:space="preserve"> </w:t>
      </w:r>
      <w:r w:rsidR="00DC792F">
        <w:t>Ochtum“ (DE</w:t>
      </w:r>
      <w:r w:rsidR="00DC792F">
        <w:rPr>
          <w:spacing w:val="-4"/>
        </w:rPr>
        <w:t xml:space="preserve"> </w:t>
      </w:r>
      <w:r w:rsidR="00DC792F">
        <w:t xml:space="preserve">2918-371) ist dabei die Erhaltung der Durchgängigkeit der Ochtum als Wanderstrecke für Fluss- und Meeresneunaugen. </w:t>
      </w:r>
    </w:p>
    <w:p w14:paraId="3F2E1634" w14:textId="77777777" w:rsidR="00DC792F" w:rsidRDefault="00DC792F">
      <w:pPr>
        <w:pStyle w:val="Textkrper"/>
        <w:spacing w:before="116" w:line="360" w:lineRule="auto"/>
        <w:ind w:right="1016"/>
      </w:pPr>
      <w:r>
        <w:t>Schutzweck des</w:t>
      </w:r>
      <w:r w:rsidR="00C90F1C">
        <w:t xml:space="preserve"> </w:t>
      </w:r>
      <w:r w:rsidR="00A55ECD">
        <w:t xml:space="preserve">in Niedersachsen gelegenen </w:t>
      </w:r>
      <w:r w:rsidR="00C90F1C">
        <w:t xml:space="preserve">FFH-Gebietes </w:t>
      </w:r>
      <w:r>
        <w:t>„Untere</w:t>
      </w:r>
      <w:r>
        <w:rPr>
          <w:spacing w:val="-17"/>
        </w:rPr>
        <w:t xml:space="preserve"> </w:t>
      </w:r>
      <w:r>
        <w:t>Delme,</w:t>
      </w:r>
      <w:r>
        <w:rPr>
          <w:spacing w:val="-16"/>
        </w:rPr>
        <w:t xml:space="preserve"> </w:t>
      </w:r>
      <w:r>
        <w:t>Hache,</w:t>
      </w:r>
      <w:r>
        <w:rPr>
          <w:spacing w:val="-18"/>
        </w:rPr>
        <w:t xml:space="preserve"> </w:t>
      </w:r>
      <w:r>
        <w:t>Ochtum</w:t>
      </w:r>
      <w:r>
        <w:rPr>
          <w:spacing w:val="-16"/>
        </w:rPr>
        <w:t xml:space="preserve"> </w:t>
      </w:r>
      <w:r>
        <w:t>und</w:t>
      </w:r>
      <w:r>
        <w:rPr>
          <w:spacing w:val="-17"/>
        </w:rPr>
        <w:t xml:space="preserve"> </w:t>
      </w:r>
      <w:r>
        <w:t>Varreler</w:t>
      </w:r>
      <w:r>
        <w:rPr>
          <w:spacing w:val="-18"/>
        </w:rPr>
        <w:t xml:space="preserve"> </w:t>
      </w:r>
      <w:r>
        <w:t>Bäke“</w:t>
      </w:r>
      <w:r>
        <w:rPr>
          <w:spacing w:val="-18"/>
        </w:rPr>
        <w:t xml:space="preserve"> </w:t>
      </w:r>
      <w:r>
        <w:t>(DE</w:t>
      </w:r>
      <w:r>
        <w:rPr>
          <w:spacing w:val="-16"/>
        </w:rPr>
        <w:t xml:space="preserve"> </w:t>
      </w:r>
      <w:r>
        <w:t xml:space="preserve">2817-331) ist die Verbesserung der Repräsentanz von Lebensräumen von Meerneunaugen und Flussneunaugen in den Naturräumen Ems- und Wesermarschen (D 25) sowie im Weser-Aller-Tiefland (D 31) und </w:t>
      </w:r>
      <w:r w:rsidR="00C35606">
        <w:t xml:space="preserve">der </w:t>
      </w:r>
      <w:r>
        <w:t xml:space="preserve">Schutz von Bachneunaugen, Steinbeißer und Fließgewässern mit flutender Wasservegetation. </w:t>
      </w:r>
    </w:p>
    <w:p w14:paraId="66169FA8" w14:textId="77777777" w:rsidR="00E24E35" w:rsidRDefault="00DC792F" w:rsidP="00DC792F">
      <w:pPr>
        <w:pStyle w:val="Textkrper"/>
        <w:spacing w:before="116" w:line="360" w:lineRule="auto"/>
        <w:ind w:right="1016"/>
      </w:pPr>
      <w:r>
        <w:t xml:space="preserve">Dabei stellt der vom Vorhaben betroffene Abschnitt der </w:t>
      </w:r>
      <w:r w:rsidR="007F5047">
        <w:t>Varreler Bäke insbesondere für die Bach-</w:t>
      </w:r>
      <w:r w:rsidR="00A55ECD">
        <w:t xml:space="preserve">, </w:t>
      </w:r>
      <w:r w:rsidR="007F5047">
        <w:t>Fluss-</w:t>
      </w:r>
      <w:r w:rsidR="007F5047">
        <w:rPr>
          <w:spacing w:val="-4"/>
        </w:rPr>
        <w:t xml:space="preserve"> </w:t>
      </w:r>
      <w:r w:rsidR="007F5047">
        <w:t>und</w:t>
      </w:r>
      <w:r w:rsidR="007F5047">
        <w:rPr>
          <w:spacing w:val="-5"/>
        </w:rPr>
        <w:t xml:space="preserve"> </w:t>
      </w:r>
      <w:r w:rsidR="007F5047">
        <w:t>Meerneunaugen</w:t>
      </w:r>
      <w:r w:rsidR="007F5047">
        <w:rPr>
          <w:spacing w:val="-5"/>
        </w:rPr>
        <w:t xml:space="preserve"> </w:t>
      </w:r>
      <w:r w:rsidR="007F5047">
        <w:t>und</w:t>
      </w:r>
      <w:r w:rsidR="007F5047">
        <w:rPr>
          <w:spacing w:val="-6"/>
        </w:rPr>
        <w:t xml:space="preserve"> </w:t>
      </w:r>
      <w:r w:rsidR="007F5047">
        <w:t>den</w:t>
      </w:r>
      <w:r w:rsidR="007F5047">
        <w:rPr>
          <w:spacing w:val="-5"/>
        </w:rPr>
        <w:t xml:space="preserve"> </w:t>
      </w:r>
      <w:r w:rsidR="007F5047">
        <w:t>Lachs</w:t>
      </w:r>
      <w:r w:rsidR="007F5047">
        <w:rPr>
          <w:spacing w:val="-4"/>
        </w:rPr>
        <w:t xml:space="preserve"> </w:t>
      </w:r>
      <w:r w:rsidR="007F5047">
        <w:t>eine</w:t>
      </w:r>
      <w:r w:rsidR="007F5047">
        <w:rPr>
          <w:spacing w:val="-4"/>
        </w:rPr>
        <w:t xml:space="preserve"> </w:t>
      </w:r>
      <w:r w:rsidR="007F5047">
        <w:t>wichtige</w:t>
      </w:r>
      <w:r w:rsidR="007F5047">
        <w:rPr>
          <w:spacing w:val="-5"/>
        </w:rPr>
        <w:t xml:space="preserve"> </w:t>
      </w:r>
      <w:r w:rsidR="007F5047">
        <w:t>Rolle</w:t>
      </w:r>
      <w:r w:rsidR="007F5047">
        <w:rPr>
          <w:spacing w:val="-5"/>
        </w:rPr>
        <w:t xml:space="preserve"> </w:t>
      </w:r>
      <w:r w:rsidR="007F5047">
        <w:t>als</w:t>
      </w:r>
      <w:r w:rsidR="007F5047">
        <w:rPr>
          <w:spacing w:val="-3"/>
        </w:rPr>
        <w:t xml:space="preserve"> </w:t>
      </w:r>
      <w:r w:rsidR="007F5047">
        <w:t>Transitkorridor</w:t>
      </w:r>
      <w:r w:rsidR="007F5047">
        <w:rPr>
          <w:spacing w:val="-4"/>
        </w:rPr>
        <w:t xml:space="preserve"> </w:t>
      </w:r>
      <w:r w:rsidR="007F5047">
        <w:t>so- wie als Dauerlebensraum für den Steinbeißer dar. Für beide FFH-Gebiete werden die</w:t>
      </w:r>
      <w:r w:rsidR="007F5047">
        <w:rPr>
          <w:spacing w:val="17"/>
        </w:rPr>
        <w:t xml:space="preserve"> </w:t>
      </w:r>
      <w:r w:rsidR="007F5047">
        <w:t>Arten</w:t>
      </w:r>
      <w:r>
        <w:t xml:space="preserve"> Fluss</w:t>
      </w:r>
      <w:r w:rsidR="007F5047">
        <w:t>neunauge und Meerneunauge</w:t>
      </w:r>
      <w:r w:rsidR="00A55ECD">
        <w:t xml:space="preserve"> </w:t>
      </w:r>
      <w:r w:rsidR="0093503E">
        <w:t>sowie der Steinbeißer und Lachs</w:t>
      </w:r>
      <w:r w:rsidR="007F5047">
        <w:t xml:space="preserve"> als wertgebende Arten nach Anhang II der FFH-Richtlinie (FFH-RL) benannt.</w:t>
      </w:r>
      <w:r w:rsidR="0006191E">
        <w:t xml:space="preserve"> </w:t>
      </w:r>
    </w:p>
    <w:p w14:paraId="0CF7D6E9" w14:textId="77777777" w:rsidR="00AB1F3E" w:rsidRDefault="00AB1F3E">
      <w:r>
        <w:br w:type="page"/>
      </w:r>
    </w:p>
    <w:p w14:paraId="1AFC6B2F" w14:textId="77777777" w:rsidR="00A55ECD" w:rsidRDefault="00DC792F">
      <w:pPr>
        <w:pStyle w:val="Textkrper"/>
        <w:spacing w:before="120" w:line="360" w:lineRule="auto"/>
        <w:ind w:right="1015"/>
      </w:pPr>
      <w:r>
        <w:lastRenderedPageBreak/>
        <w:t xml:space="preserve">Als Ergebnis der im hiesigen Planfeststellungsverfahren durchgeführten FFH-Verträglichkeitsprüfung ist festzustellen, dass unter Berücksichtigung der geplanten Vermeidungs- und Minimierungsmaßnahmen das Vorhaben Ersatzneubau der Brücke über die Varreler Bäke, BW 443, das FFH-Gebiet „Untere Delme, Hache, Ochtum und Varreler Bäke" (DE 2817-331) in seinen für die Erhaltungsziele oder den Schutzzweck maßgeblichen Bestandteilen nicht erheblich oder nachhaltig beeinträchtigt. </w:t>
      </w:r>
    </w:p>
    <w:p w14:paraId="60A8A8F0" w14:textId="77777777" w:rsidR="00DC792F" w:rsidRDefault="00DC792F">
      <w:pPr>
        <w:pStyle w:val="Textkrper"/>
        <w:spacing w:before="120" w:line="360" w:lineRule="auto"/>
        <w:ind w:right="1015"/>
      </w:pPr>
      <w:r>
        <w:t>Durch den planfestgestellten Ersatzneubau BW 443 sind keine erheblichen Beeinträchtigungen für den im Wirkraum vorhandenen Lebensraumtyp des Anhangs I der FFH-RL 6430 (Feuchte Hochstaudenfluren) sowie auf die Arten des Anhangs II der FFH-RL Steinbeißer, Flussneuna</w:t>
      </w:r>
      <w:r w:rsidR="00A55ECD">
        <w:t>u</w:t>
      </w:r>
      <w:r>
        <w:t xml:space="preserve">ge, Meerneunauge und Lachs zu erwarten. Die Beeinträchtigungen durch das planfestgestellte Vorhaben werden als unerheblich eingestuft, auch mit Blick auf die nach dem aktuellen Stand der Technik planfestgestellten </w:t>
      </w:r>
      <w:r w:rsidR="0093503E">
        <w:t>Vermeidungs- und Minimierungsmaßnahmen. Auch im Hinblick auf Summationswirkungen führen diese zu keinen erheblichen Beeinträchtigungen für die Schutzgüter des FFH-Gebietes. Daher wird von einer Verträglichkeit des Vorhabens mit den Erhaltungszielen des FFH-Gebietes „Untere Delme, Hache, Ochtum und Varreler Bäke" (DE 2817-331)</w:t>
      </w:r>
      <w:r w:rsidR="00622FA3">
        <w:t xml:space="preserve"> ausgegangen</w:t>
      </w:r>
      <w:r w:rsidR="0093503E">
        <w:t xml:space="preserve">. </w:t>
      </w:r>
    </w:p>
    <w:p w14:paraId="4165E83D" w14:textId="77777777" w:rsidR="00C35606" w:rsidRDefault="007F5047" w:rsidP="00C35606">
      <w:pPr>
        <w:pStyle w:val="Textkrper"/>
        <w:spacing w:before="120" w:line="360" w:lineRule="auto"/>
        <w:ind w:right="1015"/>
      </w:pPr>
      <w:r>
        <w:t xml:space="preserve">Durch die vorgesehenen Vermeidungsmaßnahmen in Bezug auf wandernde Fluss- </w:t>
      </w:r>
      <w:r>
        <w:rPr>
          <w:spacing w:val="-3"/>
        </w:rPr>
        <w:t>und</w:t>
      </w:r>
      <w:r>
        <w:rPr>
          <w:spacing w:val="55"/>
        </w:rPr>
        <w:t xml:space="preserve"> </w:t>
      </w:r>
      <w:r>
        <w:t>Meerneunaugen kommt es</w:t>
      </w:r>
      <w:r w:rsidR="00C90F1C">
        <w:t xml:space="preserve"> auch auf Bremischer Seite</w:t>
      </w:r>
      <w:r>
        <w:t xml:space="preserve"> zu keinen erheblichen Beeinträchtigungen des FFH-Gebietes</w:t>
      </w:r>
      <w:r w:rsidR="0093503E">
        <w:t xml:space="preserve"> </w:t>
      </w:r>
      <w:r>
        <w:t xml:space="preserve">„Bremische Ochtum“ </w:t>
      </w:r>
      <w:r w:rsidR="0006191E">
        <w:t xml:space="preserve">(DE 2918-371) </w:t>
      </w:r>
      <w:r>
        <w:t>in seinen für die Schutz- und Erhaltungsziele maßgeblichen Bestandteilen.</w:t>
      </w:r>
      <w:r>
        <w:rPr>
          <w:spacing w:val="-9"/>
        </w:rPr>
        <w:t xml:space="preserve"> </w:t>
      </w:r>
      <w:r>
        <w:t xml:space="preserve">Als Ergebnis der FFH-Vorprüfung </w:t>
      </w:r>
      <w:r w:rsidR="0093503E">
        <w:t xml:space="preserve">war </w:t>
      </w:r>
      <w:r w:rsidR="00C35606">
        <w:t xml:space="preserve">daher </w:t>
      </w:r>
      <w:r w:rsidR="0093503E">
        <w:t xml:space="preserve">in dem Bremer Parallelverfahren </w:t>
      </w:r>
      <w:r>
        <w:t>festzustellen, dass unter Berücksichtigung der geplanten Vermeidungs- und Minimierungsmaßnahmen das Vorhaben Ersatzneubau der Brücke über die Varreler Bäke, BW 443, das FFH-Gebiet „</w:t>
      </w:r>
      <w:r w:rsidR="0093503E">
        <w:t xml:space="preserve">Bremische Ochtum“ </w:t>
      </w:r>
      <w:r>
        <w:t xml:space="preserve">(DE </w:t>
      </w:r>
      <w:r w:rsidR="0093503E">
        <w:t>2918-371</w:t>
      </w:r>
      <w:r>
        <w:t>) in seinen für die Erhaltungsziele oder den Schutzzweck maßgeblichen Bestandteilen nicht erheblich oder nachhaltig beeinträchtigt</w:t>
      </w:r>
      <w:r w:rsidR="0093503E">
        <w:t xml:space="preserve">. </w:t>
      </w:r>
    </w:p>
    <w:p w14:paraId="7D8B38F5" w14:textId="77777777" w:rsidR="002953E7" w:rsidRDefault="002953E7">
      <w:pPr>
        <w:pStyle w:val="Textkrper"/>
        <w:spacing w:before="118" w:line="360" w:lineRule="auto"/>
        <w:ind w:right="1015"/>
      </w:pPr>
      <w:r>
        <w:t>Die auf Niedersächsischer Seite außerhalb des FFH-Gebietes festgestellten prioritiären FFH-Lebensraumtyp 9190 "</w:t>
      </w:r>
      <w:r w:rsidR="00C35606">
        <w:t>A</w:t>
      </w:r>
      <w:r>
        <w:t xml:space="preserve">lte bodensaure Eichenwälder und Sandebenen mit Quercus </w:t>
      </w:r>
      <w:r w:rsidR="00C35606">
        <w:t>robur</w:t>
      </w:r>
      <w:r>
        <w:t>) auf Eichenmischwald feuchter Sandböden (WQF) in ca. 100m Entfernung nördlich zum Vorhaben sowie Eichenmischwald lehmiger, frischer Sandböden des Tieflands (WQL) in ca. 45m Entfernung südlich zum Vorhaben befinden sich außerhalb des FFH-Gebietes und weit außerhalb des Auswirkungsbereichs des Vorhabens. Auswirkungen auf den FFH-Lebensraumtyp 9190 einschließlich der charakteristischen Arten gemäß Art. 1 e) FFH-RL sind nicht zu erwarten.</w:t>
      </w:r>
    </w:p>
    <w:p w14:paraId="6115162C" w14:textId="77777777" w:rsidR="00E24E35" w:rsidRDefault="007F5047">
      <w:pPr>
        <w:pStyle w:val="Textkrper"/>
        <w:spacing w:before="121" w:line="360" w:lineRule="auto"/>
        <w:ind w:right="1016"/>
      </w:pPr>
      <w:r>
        <w:t>Für den auf der Seite des Landes Bremen außerhalb des FFH-Gebietes festgestellten FFH- Lebensraumtyp</w:t>
      </w:r>
      <w:r>
        <w:rPr>
          <w:spacing w:val="-10"/>
        </w:rPr>
        <w:t xml:space="preserve"> </w:t>
      </w:r>
      <w:r>
        <w:t>nach</w:t>
      </w:r>
      <w:r>
        <w:rPr>
          <w:spacing w:val="-10"/>
        </w:rPr>
        <w:t xml:space="preserve"> </w:t>
      </w:r>
      <w:r>
        <w:t>Anhang</w:t>
      </w:r>
      <w:r>
        <w:rPr>
          <w:spacing w:val="-9"/>
        </w:rPr>
        <w:t xml:space="preserve"> </w:t>
      </w:r>
      <w:r>
        <w:t>I</w:t>
      </w:r>
      <w:r>
        <w:rPr>
          <w:spacing w:val="-8"/>
        </w:rPr>
        <w:t xml:space="preserve"> </w:t>
      </w:r>
      <w:r>
        <w:t>der</w:t>
      </w:r>
      <w:r>
        <w:rPr>
          <w:spacing w:val="-9"/>
        </w:rPr>
        <w:t xml:space="preserve"> </w:t>
      </w:r>
      <w:r>
        <w:t>FFH-RL</w:t>
      </w:r>
      <w:r>
        <w:rPr>
          <w:spacing w:val="-9"/>
        </w:rPr>
        <w:t xml:space="preserve"> </w:t>
      </w:r>
      <w:r>
        <w:t>6430</w:t>
      </w:r>
      <w:r>
        <w:rPr>
          <w:spacing w:val="-12"/>
        </w:rPr>
        <w:t xml:space="preserve"> </w:t>
      </w:r>
      <w:r>
        <w:t>(„Bach</w:t>
      </w:r>
      <w:r>
        <w:rPr>
          <w:spacing w:val="-9"/>
        </w:rPr>
        <w:t xml:space="preserve"> </w:t>
      </w:r>
      <w:r>
        <w:t>und</w:t>
      </w:r>
      <w:r>
        <w:rPr>
          <w:spacing w:val="-10"/>
        </w:rPr>
        <w:t xml:space="preserve"> </w:t>
      </w:r>
      <w:r>
        <w:t>sonstige</w:t>
      </w:r>
      <w:r>
        <w:rPr>
          <w:spacing w:val="-9"/>
        </w:rPr>
        <w:t xml:space="preserve"> </w:t>
      </w:r>
      <w:r>
        <w:t>Uferstaudenfluren“)</w:t>
      </w:r>
      <w:r>
        <w:rPr>
          <w:spacing w:val="-9"/>
        </w:rPr>
        <w:t xml:space="preserve"> </w:t>
      </w:r>
      <w:r>
        <w:t>ist aufgrund seiner Lage in mehr als 60 m Entfernung zum Vorhabenbereich keine erhebliche Beeinträchtigung zu</w:t>
      </w:r>
      <w:r>
        <w:rPr>
          <w:spacing w:val="2"/>
        </w:rPr>
        <w:t xml:space="preserve"> </w:t>
      </w:r>
      <w:r>
        <w:t>erwarten.</w:t>
      </w:r>
    </w:p>
    <w:p w14:paraId="010089E7" w14:textId="77777777" w:rsidR="00A902A3" w:rsidRDefault="00A902A3">
      <w:r>
        <w:br w:type="page"/>
      </w:r>
    </w:p>
    <w:p w14:paraId="0CB71652" w14:textId="77777777" w:rsidR="00E24E35" w:rsidRDefault="007F5047">
      <w:pPr>
        <w:pStyle w:val="Textkrper"/>
        <w:spacing w:before="119" w:line="360" w:lineRule="auto"/>
        <w:ind w:right="1019"/>
      </w:pPr>
      <w:r>
        <w:lastRenderedPageBreak/>
        <w:t>Die Gebänderte Prachtlibelle und die Blaue Federlibelle sind charakteristische Arten des FFH-Lebensraumtyps (LRT) 6430 „Feuchte Hochstaudenfluren der planaren und montanen bis alpinen Stufe“ und kommen vermutlich auch außerhalb des FFH-Gebietes vor. Auswirkungen auf den FFH-LRT einschließlich der charakteristischen Arten sind unter Berücksichtigung der Vermeidungs- und Verminderungsmaßnahmen 1.3 V</w:t>
      </w:r>
      <w:r>
        <w:rPr>
          <w:vertAlign w:val="subscript"/>
        </w:rPr>
        <w:t>FFH</w:t>
      </w:r>
      <w:r>
        <w:t xml:space="preserve"> sowie 1.5 V</w:t>
      </w:r>
      <w:r>
        <w:rPr>
          <w:vertAlign w:val="subscript"/>
        </w:rPr>
        <w:t>FFH</w:t>
      </w:r>
      <w:r>
        <w:t xml:space="preserve"> nicht zu erwarten.</w:t>
      </w:r>
      <w:r>
        <w:rPr>
          <w:spacing w:val="-15"/>
        </w:rPr>
        <w:t xml:space="preserve"> </w:t>
      </w:r>
      <w:r>
        <w:t>Weitere</w:t>
      </w:r>
      <w:r>
        <w:rPr>
          <w:spacing w:val="-11"/>
        </w:rPr>
        <w:t xml:space="preserve"> </w:t>
      </w:r>
      <w:r>
        <w:t>Arten</w:t>
      </w:r>
      <w:r>
        <w:rPr>
          <w:spacing w:val="-14"/>
        </w:rPr>
        <w:t xml:space="preserve"> </w:t>
      </w:r>
      <w:r>
        <w:t>des</w:t>
      </w:r>
      <w:r>
        <w:rPr>
          <w:spacing w:val="-11"/>
        </w:rPr>
        <w:t xml:space="preserve"> </w:t>
      </w:r>
      <w:r>
        <w:t>Anhangs</w:t>
      </w:r>
      <w:r>
        <w:rPr>
          <w:spacing w:val="-13"/>
        </w:rPr>
        <w:t xml:space="preserve"> </w:t>
      </w:r>
      <w:r>
        <w:t>II</w:t>
      </w:r>
      <w:r>
        <w:rPr>
          <w:spacing w:val="-10"/>
        </w:rPr>
        <w:t xml:space="preserve"> </w:t>
      </w:r>
      <w:r>
        <w:t>der</w:t>
      </w:r>
      <w:r>
        <w:rPr>
          <w:spacing w:val="-10"/>
        </w:rPr>
        <w:t xml:space="preserve"> </w:t>
      </w:r>
      <w:r>
        <w:t>FFH-RL</w:t>
      </w:r>
      <w:r>
        <w:rPr>
          <w:spacing w:val="-12"/>
        </w:rPr>
        <w:t xml:space="preserve"> </w:t>
      </w:r>
      <w:r>
        <w:t>wurden</w:t>
      </w:r>
      <w:r>
        <w:rPr>
          <w:spacing w:val="-11"/>
        </w:rPr>
        <w:t xml:space="preserve"> </w:t>
      </w:r>
      <w:r>
        <w:t>außerhalb</w:t>
      </w:r>
      <w:r>
        <w:rPr>
          <w:spacing w:val="-11"/>
        </w:rPr>
        <w:t xml:space="preserve"> </w:t>
      </w:r>
      <w:r>
        <w:t>des</w:t>
      </w:r>
      <w:r>
        <w:rPr>
          <w:spacing w:val="-11"/>
        </w:rPr>
        <w:t xml:space="preserve"> </w:t>
      </w:r>
      <w:r>
        <w:t>FFH-Gebietes</w:t>
      </w:r>
      <w:r>
        <w:rPr>
          <w:spacing w:val="-11"/>
        </w:rPr>
        <w:t xml:space="preserve"> </w:t>
      </w:r>
      <w:r>
        <w:t>im Untersuchungsbereich</w:t>
      </w:r>
      <w:r>
        <w:rPr>
          <w:spacing w:val="-16"/>
        </w:rPr>
        <w:t xml:space="preserve"> </w:t>
      </w:r>
      <w:r>
        <w:t>des</w:t>
      </w:r>
      <w:r>
        <w:rPr>
          <w:spacing w:val="-15"/>
        </w:rPr>
        <w:t xml:space="preserve"> </w:t>
      </w:r>
      <w:r>
        <w:t>Vorhabens</w:t>
      </w:r>
      <w:r>
        <w:rPr>
          <w:spacing w:val="-18"/>
        </w:rPr>
        <w:t xml:space="preserve"> </w:t>
      </w:r>
      <w:r>
        <w:t>nicht</w:t>
      </w:r>
      <w:r>
        <w:rPr>
          <w:spacing w:val="-13"/>
        </w:rPr>
        <w:t xml:space="preserve"> </w:t>
      </w:r>
      <w:r>
        <w:t>nachgewiesen</w:t>
      </w:r>
      <w:r>
        <w:rPr>
          <w:spacing w:val="-16"/>
        </w:rPr>
        <w:t xml:space="preserve"> </w:t>
      </w:r>
      <w:r>
        <w:t>und</w:t>
      </w:r>
      <w:r>
        <w:rPr>
          <w:spacing w:val="-16"/>
        </w:rPr>
        <w:t xml:space="preserve"> </w:t>
      </w:r>
      <w:r>
        <w:t>sind</w:t>
      </w:r>
      <w:r>
        <w:rPr>
          <w:spacing w:val="-16"/>
        </w:rPr>
        <w:t xml:space="preserve"> </w:t>
      </w:r>
      <w:r>
        <w:t>potentiell</w:t>
      </w:r>
      <w:r>
        <w:rPr>
          <w:spacing w:val="-15"/>
        </w:rPr>
        <w:t xml:space="preserve"> </w:t>
      </w:r>
      <w:r>
        <w:t>nicht</w:t>
      </w:r>
      <w:r>
        <w:rPr>
          <w:spacing w:val="-14"/>
        </w:rPr>
        <w:t xml:space="preserve"> </w:t>
      </w:r>
      <w:r>
        <w:t>zu</w:t>
      </w:r>
      <w:r>
        <w:rPr>
          <w:spacing w:val="-16"/>
        </w:rPr>
        <w:t xml:space="preserve"> </w:t>
      </w:r>
      <w:r>
        <w:t>erwarten.</w:t>
      </w:r>
    </w:p>
    <w:p w14:paraId="66E0127E" w14:textId="77777777" w:rsidR="00DC792F" w:rsidRDefault="00DC792F" w:rsidP="00DC792F">
      <w:pPr>
        <w:pStyle w:val="Textkrper"/>
        <w:spacing w:before="119" w:line="362" w:lineRule="auto"/>
        <w:ind w:right="1020"/>
      </w:pPr>
    </w:p>
    <w:p w14:paraId="3D3254C9" w14:textId="77777777" w:rsidR="00E24E35" w:rsidRDefault="007F5047">
      <w:pPr>
        <w:pStyle w:val="berschrift3"/>
        <w:jc w:val="both"/>
      </w:pPr>
      <w:bookmarkStart w:id="8" w:name="G_Beurteilung_nach_den_Bewirtschaftungsz"/>
      <w:bookmarkEnd w:id="8"/>
      <w:r>
        <w:t>G Beurteilung nach den Bewirtschaftungszielen der Wasserrahmenrichtlinie</w:t>
      </w:r>
    </w:p>
    <w:p w14:paraId="4EEB7F7B" w14:textId="77777777" w:rsidR="00E24E35" w:rsidRDefault="007F5047" w:rsidP="0006191E">
      <w:pPr>
        <w:pStyle w:val="Textkrper"/>
        <w:spacing w:before="129" w:line="360" w:lineRule="auto"/>
        <w:ind w:right="1016"/>
      </w:pPr>
      <w:r>
        <w:t>Die</w:t>
      </w:r>
      <w:r>
        <w:rPr>
          <w:spacing w:val="-13"/>
        </w:rPr>
        <w:t xml:space="preserve"> </w:t>
      </w:r>
      <w:r>
        <w:t>Wasserrahmenrichtlinie</w:t>
      </w:r>
      <w:r>
        <w:rPr>
          <w:spacing w:val="-7"/>
        </w:rPr>
        <w:t xml:space="preserve"> </w:t>
      </w:r>
      <w:r>
        <w:t>(WRRL)</w:t>
      </w:r>
      <w:r>
        <w:rPr>
          <w:spacing w:val="-9"/>
        </w:rPr>
        <w:t xml:space="preserve"> </w:t>
      </w:r>
      <w:r>
        <w:t>dient</w:t>
      </w:r>
      <w:r>
        <w:rPr>
          <w:spacing w:val="-7"/>
        </w:rPr>
        <w:t xml:space="preserve"> </w:t>
      </w:r>
      <w:r>
        <w:t>dem</w:t>
      </w:r>
      <w:r>
        <w:rPr>
          <w:spacing w:val="-6"/>
        </w:rPr>
        <w:t xml:space="preserve"> </w:t>
      </w:r>
      <w:r>
        <w:t>vorsorgenden</w:t>
      </w:r>
      <w:r>
        <w:rPr>
          <w:spacing w:val="-10"/>
        </w:rPr>
        <w:t xml:space="preserve"> </w:t>
      </w:r>
      <w:r>
        <w:t>Gewässerschutz.</w:t>
      </w:r>
      <w:r>
        <w:rPr>
          <w:spacing w:val="-7"/>
        </w:rPr>
        <w:t xml:space="preserve"> </w:t>
      </w:r>
      <w:r>
        <w:t>Sie</w:t>
      </w:r>
      <w:r>
        <w:rPr>
          <w:spacing w:val="-7"/>
        </w:rPr>
        <w:t xml:space="preserve"> </w:t>
      </w:r>
      <w:r>
        <w:t>ist</w:t>
      </w:r>
      <w:r>
        <w:rPr>
          <w:spacing w:val="-8"/>
        </w:rPr>
        <w:t xml:space="preserve"> </w:t>
      </w:r>
      <w:r>
        <w:t>durch das Wasserhaushaltsgesetz (WHG), die Grundwasserverordnung (GrwV) und die Oberflächengewässerverordnung (OGewV) in nationales Recht umgesetzt. Die weitere Verschlechterung des Zustands der aquatischen Ökosysteme und der direkt von ihnen abhängigen Landökosysteme und Feuchtgebiete im Hinblick auf deren Wasserhaushalt ist zu vermeiden und</w:t>
      </w:r>
      <w:r>
        <w:rPr>
          <w:spacing w:val="11"/>
        </w:rPr>
        <w:t xml:space="preserve"> </w:t>
      </w:r>
      <w:r>
        <w:t>deren</w:t>
      </w:r>
      <w:r>
        <w:rPr>
          <w:spacing w:val="12"/>
        </w:rPr>
        <w:t xml:space="preserve"> </w:t>
      </w:r>
      <w:r>
        <w:t>Zustand</w:t>
      </w:r>
      <w:r>
        <w:rPr>
          <w:spacing w:val="10"/>
        </w:rPr>
        <w:t xml:space="preserve"> </w:t>
      </w:r>
      <w:r>
        <w:t>zu</w:t>
      </w:r>
      <w:r>
        <w:rPr>
          <w:spacing w:val="12"/>
        </w:rPr>
        <w:t xml:space="preserve"> </w:t>
      </w:r>
      <w:r>
        <w:t>schützen</w:t>
      </w:r>
      <w:r>
        <w:rPr>
          <w:spacing w:val="12"/>
        </w:rPr>
        <w:t xml:space="preserve"> </w:t>
      </w:r>
      <w:r>
        <w:t>und</w:t>
      </w:r>
      <w:r>
        <w:rPr>
          <w:spacing w:val="11"/>
        </w:rPr>
        <w:t xml:space="preserve"> </w:t>
      </w:r>
      <w:r>
        <w:t>zu</w:t>
      </w:r>
      <w:r>
        <w:rPr>
          <w:spacing w:val="12"/>
        </w:rPr>
        <w:t xml:space="preserve"> </w:t>
      </w:r>
      <w:r>
        <w:t>verbessern.</w:t>
      </w:r>
      <w:r>
        <w:rPr>
          <w:spacing w:val="13"/>
        </w:rPr>
        <w:t xml:space="preserve"> </w:t>
      </w:r>
      <w:r>
        <w:t>Die</w:t>
      </w:r>
      <w:r>
        <w:rPr>
          <w:spacing w:val="14"/>
        </w:rPr>
        <w:t xml:space="preserve"> </w:t>
      </w:r>
      <w:r>
        <w:t>schrittweise</w:t>
      </w:r>
      <w:r>
        <w:rPr>
          <w:spacing w:val="12"/>
        </w:rPr>
        <w:t xml:space="preserve"> </w:t>
      </w:r>
      <w:r>
        <w:t>Reduzierung</w:t>
      </w:r>
      <w:r>
        <w:rPr>
          <w:spacing w:val="14"/>
        </w:rPr>
        <w:t xml:space="preserve"> </w:t>
      </w:r>
      <w:r>
        <w:t>der</w:t>
      </w:r>
      <w:r>
        <w:rPr>
          <w:spacing w:val="11"/>
        </w:rPr>
        <w:t xml:space="preserve"> </w:t>
      </w:r>
      <w:r>
        <w:t>Verschmutzung des Grundwassers und Verhinderung seiner weiteren Verschmutzung ist geboten. Dem Gebot der Verbesserung der Qualität der aquatischen Ökosysteme steht seit dem Urteil des EuGH vom 1.7.2015 nun das Verbot der Verschlechterung gemäß Art. 4 der EG- WRRL selbstständig gegenüber. In der Folge sind die EU-Mitgliedstaaten verpflichtet, die Genehmigung eines Vorhabens zu versagen, wenn das Vorhaben die Grundsätze der EG- WRRL gefährdet.</w:t>
      </w:r>
    </w:p>
    <w:p w14:paraId="3B867111" w14:textId="77777777" w:rsidR="00E24E35" w:rsidRDefault="007F5047">
      <w:pPr>
        <w:pStyle w:val="Textkrper"/>
        <w:spacing w:before="121"/>
        <w:ind w:left="746"/>
      </w:pPr>
      <w:r>
        <w:t>In dem Fachbeitrag zur WRRL wird daher wasserkörperbezogen geprüft, ob das Vorhaben</w:t>
      </w:r>
    </w:p>
    <w:p w14:paraId="2FAC7BC8" w14:textId="77777777" w:rsidR="00E24E35" w:rsidRDefault="007F5047">
      <w:pPr>
        <w:pStyle w:val="Textkrper"/>
        <w:spacing w:before="126" w:line="360" w:lineRule="auto"/>
        <w:ind w:left="746" w:right="1016"/>
      </w:pPr>
      <w:r>
        <w:t>„Ersatzneubau BW 443“ mit den rechtlichen Anforderungen nach EG-WRRL und WHG vereinbar ist.</w:t>
      </w:r>
    </w:p>
    <w:p w14:paraId="071582FF" w14:textId="77777777" w:rsidR="00E24E35" w:rsidRDefault="007F5047" w:rsidP="00C24B08">
      <w:pPr>
        <w:pStyle w:val="Textkrper"/>
        <w:spacing w:before="119" w:line="360" w:lineRule="auto"/>
        <w:ind w:left="746" w:right="1017"/>
      </w:pPr>
      <w:r>
        <w:t>Gemäß § 27 Abs. 1 WHG sind oberirdische Gewässer grundsätzlich so zu bewirtschaften, dass</w:t>
      </w:r>
      <w:r>
        <w:rPr>
          <w:spacing w:val="-7"/>
        </w:rPr>
        <w:t xml:space="preserve"> </w:t>
      </w:r>
      <w:r>
        <w:t>eine</w:t>
      </w:r>
      <w:r>
        <w:rPr>
          <w:spacing w:val="-6"/>
        </w:rPr>
        <w:t xml:space="preserve"> </w:t>
      </w:r>
      <w:r>
        <w:t>Verschlechterung</w:t>
      </w:r>
      <w:r>
        <w:rPr>
          <w:spacing w:val="-4"/>
        </w:rPr>
        <w:t xml:space="preserve"> </w:t>
      </w:r>
      <w:r>
        <w:t>ihres</w:t>
      </w:r>
      <w:r>
        <w:rPr>
          <w:spacing w:val="-7"/>
        </w:rPr>
        <w:t xml:space="preserve"> </w:t>
      </w:r>
      <w:r>
        <w:t>ökologischen</w:t>
      </w:r>
      <w:r>
        <w:rPr>
          <w:spacing w:val="-6"/>
        </w:rPr>
        <w:t xml:space="preserve"> </w:t>
      </w:r>
      <w:r>
        <w:t>und</w:t>
      </w:r>
      <w:r>
        <w:rPr>
          <w:spacing w:val="-6"/>
        </w:rPr>
        <w:t xml:space="preserve"> </w:t>
      </w:r>
      <w:r>
        <w:t>ihres</w:t>
      </w:r>
      <w:r>
        <w:rPr>
          <w:spacing w:val="-6"/>
        </w:rPr>
        <w:t xml:space="preserve"> </w:t>
      </w:r>
      <w:r>
        <w:t>chemischen</w:t>
      </w:r>
      <w:r>
        <w:rPr>
          <w:spacing w:val="-7"/>
        </w:rPr>
        <w:t xml:space="preserve"> </w:t>
      </w:r>
      <w:r>
        <w:t>Zustandes</w:t>
      </w:r>
      <w:r>
        <w:rPr>
          <w:spacing w:val="-6"/>
        </w:rPr>
        <w:t xml:space="preserve"> </w:t>
      </w:r>
      <w:r>
        <w:t>vermieden wird (Nr. 1 – Verschlechterungsverbot) und ein guter ökologischer und ein guter chemischer Zustand erhalten oder erreicht werden (Nr. 2 – Verbesserungsgebot). Oberirdische Gewässer, die nach § 28 WHG als künstlich oder erheblich verändert eingestuft werden, sind</w:t>
      </w:r>
      <w:r>
        <w:rPr>
          <w:spacing w:val="-5"/>
        </w:rPr>
        <w:t xml:space="preserve"> </w:t>
      </w:r>
      <w:r>
        <w:t>gem.</w:t>
      </w:r>
      <w:r w:rsidR="00C24B08">
        <w:t xml:space="preserve"> </w:t>
      </w:r>
      <w:r>
        <w:t>§ 27 Abs. 2 WHG so zu bewirtschaften, dass eine Verschlechterung ihres ökologischen Potenzials und ihres chemischen Zustands vermieden wird (Nr. 1) und ein gutes Potenzial und ein</w:t>
      </w:r>
      <w:r>
        <w:rPr>
          <w:spacing w:val="-15"/>
        </w:rPr>
        <w:t xml:space="preserve"> </w:t>
      </w:r>
      <w:r>
        <w:t>guter</w:t>
      </w:r>
      <w:r>
        <w:rPr>
          <w:spacing w:val="-15"/>
        </w:rPr>
        <w:t xml:space="preserve"> </w:t>
      </w:r>
      <w:r>
        <w:t>chemischer</w:t>
      </w:r>
      <w:r>
        <w:rPr>
          <w:spacing w:val="-12"/>
        </w:rPr>
        <w:t xml:space="preserve"> </w:t>
      </w:r>
      <w:r>
        <w:t>Zustand</w:t>
      </w:r>
      <w:r>
        <w:rPr>
          <w:spacing w:val="-14"/>
        </w:rPr>
        <w:t xml:space="preserve"> </w:t>
      </w:r>
      <w:r>
        <w:t>erhalten</w:t>
      </w:r>
      <w:r>
        <w:rPr>
          <w:spacing w:val="-16"/>
        </w:rPr>
        <w:t xml:space="preserve"> </w:t>
      </w:r>
      <w:r>
        <w:t>oder</w:t>
      </w:r>
      <w:r>
        <w:rPr>
          <w:spacing w:val="-15"/>
        </w:rPr>
        <w:t xml:space="preserve"> </w:t>
      </w:r>
      <w:r>
        <w:t>erreicht</w:t>
      </w:r>
      <w:r>
        <w:rPr>
          <w:spacing w:val="-12"/>
        </w:rPr>
        <w:t xml:space="preserve"> </w:t>
      </w:r>
      <w:r>
        <w:t>werden</w:t>
      </w:r>
      <w:r>
        <w:rPr>
          <w:spacing w:val="-16"/>
        </w:rPr>
        <w:t xml:space="preserve"> </w:t>
      </w:r>
      <w:r>
        <w:t>(Nr.</w:t>
      </w:r>
      <w:r>
        <w:rPr>
          <w:spacing w:val="-15"/>
        </w:rPr>
        <w:t xml:space="preserve"> </w:t>
      </w:r>
      <w:r>
        <w:t>2).</w:t>
      </w:r>
      <w:r>
        <w:rPr>
          <w:spacing w:val="-14"/>
        </w:rPr>
        <w:t xml:space="preserve"> </w:t>
      </w:r>
      <w:r>
        <w:t>Gemäß</w:t>
      </w:r>
      <w:r>
        <w:rPr>
          <w:spacing w:val="-16"/>
        </w:rPr>
        <w:t xml:space="preserve"> </w:t>
      </w:r>
      <w:r>
        <w:t>§</w:t>
      </w:r>
      <w:r>
        <w:rPr>
          <w:spacing w:val="-16"/>
        </w:rPr>
        <w:t xml:space="preserve"> </w:t>
      </w:r>
      <w:r>
        <w:t>47</w:t>
      </w:r>
      <w:r>
        <w:rPr>
          <w:spacing w:val="-14"/>
        </w:rPr>
        <w:t xml:space="preserve"> </w:t>
      </w:r>
      <w:r>
        <w:t>Abs.</w:t>
      </w:r>
      <w:r>
        <w:rPr>
          <w:spacing w:val="-15"/>
        </w:rPr>
        <w:t xml:space="preserve"> </w:t>
      </w:r>
      <w:r>
        <w:t>4</w:t>
      </w:r>
      <w:r>
        <w:rPr>
          <w:spacing w:val="-21"/>
        </w:rPr>
        <w:t xml:space="preserve"> </w:t>
      </w:r>
      <w:r>
        <w:t>WHG ist für das Grundwasser das Ziel ein „guter chemischer und mengenmäßiger</w:t>
      </w:r>
      <w:r>
        <w:rPr>
          <w:spacing w:val="-18"/>
        </w:rPr>
        <w:t xml:space="preserve"> </w:t>
      </w:r>
      <w:r>
        <w:t>Zustand.“</w:t>
      </w:r>
    </w:p>
    <w:p w14:paraId="5F4F3438" w14:textId="77777777" w:rsidR="00A902A3" w:rsidRDefault="00A902A3">
      <w:r>
        <w:br w:type="page"/>
      </w:r>
    </w:p>
    <w:p w14:paraId="7C934266" w14:textId="77777777" w:rsidR="00E24E35" w:rsidRDefault="007F5047" w:rsidP="00A902A3">
      <w:pPr>
        <w:pStyle w:val="Textkrper"/>
        <w:spacing w:before="119" w:line="360" w:lineRule="auto"/>
        <w:ind w:left="746" w:right="1019"/>
      </w:pPr>
      <w:r>
        <w:lastRenderedPageBreak/>
        <w:t>Mit dem Vorhaben „Ersatzneubau des BW 443, Brücke über die Varreler Bäke im Zuge der B 75“ sind keine negativen Auswirkungen auf die Bewirtschaftungsziele der WRRL (§ 27,</w:t>
      </w:r>
      <w:r w:rsidR="00A902A3">
        <w:t xml:space="preserve"> </w:t>
      </w:r>
      <w:r>
        <w:t>§</w:t>
      </w:r>
      <w:r w:rsidR="00A902A3">
        <w:t> </w:t>
      </w:r>
      <w:r>
        <w:t>47 und § 44 WHG) zu erwarten. Es ist mit den rechtlichen Anforderungen nach EG-WRRL und WHG vereinbar.</w:t>
      </w:r>
    </w:p>
    <w:p w14:paraId="38673F23" w14:textId="77777777" w:rsidR="00E24E35" w:rsidRDefault="007F5047">
      <w:pPr>
        <w:pStyle w:val="Textkrper"/>
        <w:spacing w:before="121" w:line="360" w:lineRule="auto"/>
        <w:ind w:left="746" w:right="1017"/>
      </w:pPr>
      <w:r>
        <w:t>Das Bauwerk (BW) 443 überquert im Bereich der Landesgrenze zwischen Bremen und Niedersachsen</w:t>
      </w:r>
      <w:r>
        <w:rPr>
          <w:spacing w:val="-7"/>
        </w:rPr>
        <w:t xml:space="preserve"> </w:t>
      </w:r>
      <w:r>
        <w:t>den</w:t>
      </w:r>
      <w:r>
        <w:rPr>
          <w:spacing w:val="-4"/>
        </w:rPr>
        <w:t xml:space="preserve"> </w:t>
      </w:r>
      <w:r>
        <w:t>insgesamt</w:t>
      </w:r>
      <w:r>
        <w:rPr>
          <w:spacing w:val="-5"/>
        </w:rPr>
        <w:t xml:space="preserve"> </w:t>
      </w:r>
      <w:r>
        <w:t>etwa</w:t>
      </w:r>
      <w:r>
        <w:rPr>
          <w:spacing w:val="-5"/>
        </w:rPr>
        <w:t xml:space="preserve"> </w:t>
      </w:r>
      <w:r>
        <w:t>6</w:t>
      </w:r>
      <w:r>
        <w:rPr>
          <w:spacing w:val="-3"/>
        </w:rPr>
        <w:t xml:space="preserve"> </w:t>
      </w:r>
      <w:r>
        <w:t>km</w:t>
      </w:r>
      <w:r>
        <w:rPr>
          <w:spacing w:val="-5"/>
        </w:rPr>
        <w:t xml:space="preserve"> </w:t>
      </w:r>
      <w:r>
        <w:t>langen</w:t>
      </w:r>
      <w:r>
        <w:rPr>
          <w:spacing w:val="-7"/>
        </w:rPr>
        <w:t xml:space="preserve"> </w:t>
      </w:r>
      <w:r>
        <w:t>Fluss</w:t>
      </w:r>
      <w:r>
        <w:rPr>
          <w:spacing w:val="-4"/>
        </w:rPr>
        <w:t xml:space="preserve"> </w:t>
      </w:r>
      <w:r>
        <w:t>„Varreler</w:t>
      </w:r>
      <w:r>
        <w:rPr>
          <w:spacing w:val="-5"/>
        </w:rPr>
        <w:t xml:space="preserve"> </w:t>
      </w:r>
      <w:r>
        <w:t>Bäke“.</w:t>
      </w:r>
      <w:r>
        <w:rPr>
          <w:spacing w:val="-5"/>
        </w:rPr>
        <w:t xml:space="preserve"> </w:t>
      </w:r>
      <w:r>
        <w:t>Bei</w:t>
      </w:r>
      <w:r>
        <w:rPr>
          <w:spacing w:val="-6"/>
        </w:rPr>
        <w:t xml:space="preserve"> </w:t>
      </w:r>
      <w:r>
        <w:t>dem</w:t>
      </w:r>
      <w:r>
        <w:rPr>
          <w:spacing w:val="-5"/>
        </w:rPr>
        <w:t xml:space="preserve"> </w:t>
      </w:r>
      <w:r>
        <w:t>geplanten</w:t>
      </w:r>
      <w:r>
        <w:rPr>
          <w:spacing w:val="-4"/>
        </w:rPr>
        <w:t xml:space="preserve"> </w:t>
      </w:r>
      <w:r>
        <w:t xml:space="preserve">Vorhaben des Ersatzneubaus </w:t>
      </w:r>
      <w:r>
        <w:rPr>
          <w:spacing w:val="-3"/>
        </w:rPr>
        <w:t xml:space="preserve">BW </w:t>
      </w:r>
      <w:r>
        <w:t>443 handelt es sich um den Ersatz eines bestehenden Brückenbauwerks,</w:t>
      </w:r>
      <w:r>
        <w:rPr>
          <w:spacing w:val="-5"/>
        </w:rPr>
        <w:t xml:space="preserve"> </w:t>
      </w:r>
      <w:r>
        <w:t>sodass</w:t>
      </w:r>
      <w:r>
        <w:rPr>
          <w:spacing w:val="-6"/>
        </w:rPr>
        <w:t xml:space="preserve"> </w:t>
      </w:r>
      <w:r>
        <w:t>es</w:t>
      </w:r>
      <w:r>
        <w:rPr>
          <w:spacing w:val="-5"/>
        </w:rPr>
        <w:t xml:space="preserve"> </w:t>
      </w:r>
      <w:r>
        <w:t>durch</w:t>
      </w:r>
      <w:r>
        <w:rPr>
          <w:spacing w:val="-7"/>
        </w:rPr>
        <w:t xml:space="preserve"> </w:t>
      </w:r>
      <w:r>
        <w:t>das</w:t>
      </w:r>
      <w:r>
        <w:rPr>
          <w:spacing w:val="-5"/>
        </w:rPr>
        <w:t xml:space="preserve"> </w:t>
      </w:r>
      <w:r>
        <w:t>Vorhaben</w:t>
      </w:r>
      <w:r>
        <w:rPr>
          <w:spacing w:val="-5"/>
        </w:rPr>
        <w:t xml:space="preserve"> </w:t>
      </w:r>
      <w:r>
        <w:t>selbst</w:t>
      </w:r>
      <w:r>
        <w:rPr>
          <w:spacing w:val="-4"/>
        </w:rPr>
        <w:t xml:space="preserve"> </w:t>
      </w:r>
      <w:r>
        <w:t>zu</w:t>
      </w:r>
      <w:r>
        <w:rPr>
          <w:spacing w:val="-5"/>
        </w:rPr>
        <w:t xml:space="preserve"> </w:t>
      </w:r>
      <w:r>
        <w:t>keinen</w:t>
      </w:r>
      <w:r>
        <w:rPr>
          <w:spacing w:val="-5"/>
        </w:rPr>
        <w:t xml:space="preserve"> </w:t>
      </w:r>
      <w:r>
        <w:t>betriebsbedingten</w:t>
      </w:r>
      <w:r>
        <w:rPr>
          <w:spacing w:val="-7"/>
        </w:rPr>
        <w:t xml:space="preserve"> </w:t>
      </w:r>
      <w:r>
        <w:t>Änderungen, Auswirkungen oder langfristigen Beeinträchtigungen kommen wird. Die vorgesehenen Schutz-, Minimierungs- und Vermeidungs-Maßnahmen bei Durchführung der Baumaßnahmen</w:t>
      </w:r>
      <w:r>
        <w:rPr>
          <w:spacing w:val="-13"/>
        </w:rPr>
        <w:t xml:space="preserve"> </w:t>
      </w:r>
      <w:r>
        <w:t>sind</w:t>
      </w:r>
      <w:r>
        <w:rPr>
          <w:spacing w:val="-11"/>
        </w:rPr>
        <w:t xml:space="preserve"> </w:t>
      </w:r>
      <w:r>
        <w:t>im</w:t>
      </w:r>
      <w:r>
        <w:rPr>
          <w:spacing w:val="-12"/>
        </w:rPr>
        <w:t xml:space="preserve"> </w:t>
      </w:r>
      <w:r>
        <w:t>Landschaftspflegerischen</w:t>
      </w:r>
      <w:r>
        <w:rPr>
          <w:spacing w:val="-12"/>
        </w:rPr>
        <w:t xml:space="preserve"> </w:t>
      </w:r>
      <w:r>
        <w:t>Fachbeitrag</w:t>
      </w:r>
      <w:r>
        <w:rPr>
          <w:spacing w:val="-10"/>
        </w:rPr>
        <w:t xml:space="preserve"> </w:t>
      </w:r>
      <w:r>
        <w:t>dargestellt</w:t>
      </w:r>
      <w:r>
        <w:rPr>
          <w:spacing w:val="-12"/>
        </w:rPr>
        <w:t xml:space="preserve"> </w:t>
      </w:r>
      <w:r>
        <w:t>bzw.</w:t>
      </w:r>
      <w:r>
        <w:rPr>
          <w:spacing w:val="-9"/>
        </w:rPr>
        <w:t xml:space="preserve"> </w:t>
      </w:r>
      <w:r>
        <w:t>werden</w:t>
      </w:r>
      <w:r>
        <w:rPr>
          <w:spacing w:val="-11"/>
        </w:rPr>
        <w:t xml:space="preserve"> </w:t>
      </w:r>
      <w:r>
        <w:t>mit</w:t>
      </w:r>
      <w:r>
        <w:rPr>
          <w:spacing w:val="-11"/>
        </w:rPr>
        <w:t xml:space="preserve"> </w:t>
      </w:r>
      <w:r>
        <w:t>diesem</w:t>
      </w:r>
      <w:r>
        <w:rPr>
          <w:spacing w:val="-12"/>
        </w:rPr>
        <w:t xml:space="preserve"> </w:t>
      </w:r>
      <w:r>
        <w:t>Planfeststellungsbeschluss verfügt und werden durch entsprechende Auflagen in diesem Beschluss verbindlich festgelegter Bestandteil der Ausschreibung, so</w:t>
      </w:r>
      <w:r w:rsidR="0006191E">
        <w:t xml:space="preserve"> </w:t>
      </w:r>
      <w:r>
        <w:t>dass ihre Umsetzung damit gesichert</w:t>
      </w:r>
      <w:r>
        <w:rPr>
          <w:spacing w:val="-3"/>
        </w:rPr>
        <w:t xml:space="preserve"> </w:t>
      </w:r>
      <w:r>
        <w:t>ist.</w:t>
      </w:r>
    </w:p>
    <w:p w14:paraId="6BEDF3C2" w14:textId="77777777" w:rsidR="00E24E35" w:rsidRDefault="007F5047" w:rsidP="0006191E">
      <w:pPr>
        <w:pStyle w:val="Textkrper"/>
        <w:spacing w:before="119" w:line="360" w:lineRule="auto"/>
        <w:ind w:right="1017"/>
      </w:pPr>
      <w:r>
        <w:t>Das Entwässerungskonzept erwirkt eine Verbesserung des gegenwärtigen Zustands, indem eine Direkteinleitung von anfallendem Straßenoberflächenwasser in die Varreler Bäke vermieden</w:t>
      </w:r>
      <w:r>
        <w:rPr>
          <w:spacing w:val="-8"/>
        </w:rPr>
        <w:t xml:space="preserve"> </w:t>
      </w:r>
      <w:r>
        <w:t>wird</w:t>
      </w:r>
      <w:r>
        <w:rPr>
          <w:spacing w:val="-8"/>
        </w:rPr>
        <w:t xml:space="preserve"> </w:t>
      </w:r>
      <w:r>
        <w:t>und</w:t>
      </w:r>
      <w:r>
        <w:rPr>
          <w:spacing w:val="-7"/>
        </w:rPr>
        <w:t xml:space="preserve"> </w:t>
      </w:r>
      <w:r>
        <w:t>eine</w:t>
      </w:r>
      <w:r>
        <w:rPr>
          <w:spacing w:val="-8"/>
        </w:rPr>
        <w:t xml:space="preserve"> </w:t>
      </w:r>
      <w:r>
        <w:t>oberflächennahe</w:t>
      </w:r>
      <w:r>
        <w:rPr>
          <w:spacing w:val="-8"/>
        </w:rPr>
        <w:t xml:space="preserve"> </w:t>
      </w:r>
      <w:r>
        <w:t>Versickerung</w:t>
      </w:r>
      <w:r>
        <w:rPr>
          <w:spacing w:val="-6"/>
        </w:rPr>
        <w:t xml:space="preserve"> </w:t>
      </w:r>
      <w:r>
        <w:t>und</w:t>
      </w:r>
      <w:r>
        <w:rPr>
          <w:spacing w:val="-10"/>
        </w:rPr>
        <w:t xml:space="preserve"> </w:t>
      </w:r>
      <w:r>
        <w:t>Reinigung</w:t>
      </w:r>
      <w:r>
        <w:rPr>
          <w:spacing w:val="-6"/>
        </w:rPr>
        <w:t xml:space="preserve"> </w:t>
      </w:r>
      <w:r>
        <w:t>über</w:t>
      </w:r>
      <w:r>
        <w:rPr>
          <w:spacing w:val="-9"/>
        </w:rPr>
        <w:t xml:space="preserve"> </w:t>
      </w:r>
      <w:r>
        <w:t>die</w:t>
      </w:r>
      <w:r>
        <w:rPr>
          <w:spacing w:val="-8"/>
        </w:rPr>
        <w:t xml:space="preserve"> </w:t>
      </w:r>
      <w:r>
        <w:t>Bodenpassage</w:t>
      </w:r>
      <w:r w:rsidR="0006191E">
        <w:t xml:space="preserve"> </w:t>
      </w:r>
      <w:r>
        <w:t>der</w:t>
      </w:r>
      <w:r>
        <w:rPr>
          <w:spacing w:val="-11"/>
        </w:rPr>
        <w:t xml:space="preserve"> </w:t>
      </w:r>
      <w:r>
        <w:t>Böschung</w:t>
      </w:r>
      <w:r>
        <w:rPr>
          <w:spacing w:val="-8"/>
        </w:rPr>
        <w:t xml:space="preserve"> </w:t>
      </w:r>
      <w:r>
        <w:t>erfolgt.</w:t>
      </w:r>
      <w:r>
        <w:rPr>
          <w:spacing w:val="-12"/>
        </w:rPr>
        <w:t xml:space="preserve"> </w:t>
      </w:r>
      <w:r>
        <w:t>Das</w:t>
      </w:r>
      <w:r>
        <w:rPr>
          <w:spacing w:val="-10"/>
        </w:rPr>
        <w:t xml:space="preserve"> </w:t>
      </w:r>
      <w:r>
        <w:t>Straßenoberflächenwasser</w:t>
      </w:r>
      <w:r>
        <w:rPr>
          <w:spacing w:val="-10"/>
        </w:rPr>
        <w:t xml:space="preserve"> </w:t>
      </w:r>
      <w:r>
        <w:t>verbleibt</w:t>
      </w:r>
      <w:r>
        <w:rPr>
          <w:spacing w:val="-9"/>
        </w:rPr>
        <w:t xml:space="preserve"> </w:t>
      </w:r>
      <w:r>
        <w:t>im</w:t>
      </w:r>
      <w:r>
        <w:rPr>
          <w:spacing w:val="-12"/>
        </w:rPr>
        <w:t xml:space="preserve"> </w:t>
      </w:r>
      <w:r>
        <w:t>Bilanzgebiet</w:t>
      </w:r>
      <w:r>
        <w:rPr>
          <w:spacing w:val="-10"/>
        </w:rPr>
        <w:t xml:space="preserve"> </w:t>
      </w:r>
      <w:r>
        <w:t>und</w:t>
      </w:r>
      <w:r>
        <w:rPr>
          <w:spacing w:val="-11"/>
        </w:rPr>
        <w:t xml:space="preserve"> </w:t>
      </w:r>
      <w:r>
        <w:t>steht</w:t>
      </w:r>
      <w:r>
        <w:rPr>
          <w:spacing w:val="-12"/>
        </w:rPr>
        <w:t xml:space="preserve"> </w:t>
      </w:r>
      <w:r>
        <w:t>der Grundwasserneubildung zur</w:t>
      </w:r>
      <w:r>
        <w:rPr>
          <w:spacing w:val="-1"/>
        </w:rPr>
        <w:t xml:space="preserve"> </w:t>
      </w:r>
      <w:r>
        <w:t>Verfügung.</w:t>
      </w:r>
    </w:p>
    <w:p w14:paraId="22AD55B6" w14:textId="77777777" w:rsidR="00E24E35" w:rsidRDefault="007F5047">
      <w:pPr>
        <w:pStyle w:val="Textkrper"/>
        <w:spacing w:before="120" w:line="360" w:lineRule="auto"/>
        <w:ind w:right="1017"/>
      </w:pPr>
      <w:r>
        <w:t>Es</w:t>
      </w:r>
      <w:r>
        <w:rPr>
          <w:spacing w:val="-12"/>
        </w:rPr>
        <w:t xml:space="preserve"> </w:t>
      </w:r>
      <w:r>
        <w:t>ist</w:t>
      </w:r>
      <w:r>
        <w:rPr>
          <w:spacing w:val="-13"/>
        </w:rPr>
        <w:t xml:space="preserve"> </w:t>
      </w:r>
      <w:r>
        <w:t>davon</w:t>
      </w:r>
      <w:r>
        <w:rPr>
          <w:spacing w:val="-12"/>
        </w:rPr>
        <w:t xml:space="preserve"> </w:t>
      </w:r>
      <w:r>
        <w:t>auszugehen,</w:t>
      </w:r>
      <w:r>
        <w:rPr>
          <w:spacing w:val="-11"/>
        </w:rPr>
        <w:t xml:space="preserve"> </w:t>
      </w:r>
      <w:r>
        <w:t>dass</w:t>
      </w:r>
      <w:r>
        <w:rPr>
          <w:spacing w:val="-14"/>
        </w:rPr>
        <w:t xml:space="preserve"> </w:t>
      </w:r>
      <w:r>
        <w:t>sich</w:t>
      </w:r>
      <w:r>
        <w:rPr>
          <w:spacing w:val="-15"/>
        </w:rPr>
        <w:t xml:space="preserve"> </w:t>
      </w:r>
      <w:r>
        <w:t>das</w:t>
      </w:r>
      <w:r>
        <w:rPr>
          <w:spacing w:val="-12"/>
        </w:rPr>
        <w:t xml:space="preserve"> </w:t>
      </w:r>
      <w:r>
        <w:t>ökologische</w:t>
      </w:r>
      <w:r>
        <w:rPr>
          <w:spacing w:val="-12"/>
        </w:rPr>
        <w:t xml:space="preserve"> </w:t>
      </w:r>
      <w:r>
        <w:t>Potenzial</w:t>
      </w:r>
      <w:r>
        <w:rPr>
          <w:spacing w:val="-13"/>
        </w:rPr>
        <w:t xml:space="preserve"> </w:t>
      </w:r>
      <w:r>
        <w:t>sowie</w:t>
      </w:r>
      <w:r>
        <w:rPr>
          <w:spacing w:val="-12"/>
        </w:rPr>
        <w:t xml:space="preserve"> </w:t>
      </w:r>
      <w:r>
        <w:t>der</w:t>
      </w:r>
      <w:r>
        <w:rPr>
          <w:spacing w:val="-11"/>
        </w:rPr>
        <w:t xml:space="preserve"> </w:t>
      </w:r>
      <w:r>
        <w:t>chemische</w:t>
      </w:r>
      <w:r>
        <w:rPr>
          <w:spacing w:val="-12"/>
        </w:rPr>
        <w:t xml:space="preserve"> </w:t>
      </w:r>
      <w:r>
        <w:t>Zustand nicht verschlechtern. Dies gilt sowohl für die Oberflächenwasserkörper als auch für den Grundwasserkörper. Das Vorhaben steht dem Verbesserungsgebot ebenfalls nicht entgegen.</w:t>
      </w:r>
      <w:r>
        <w:rPr>
          <w:spacing w:val="-12"/>
        </w:rPr>
        <w:t xml:space="preserve"> </w:t>
      </w:r>
      <w:r>
        <w:t>Der</w:t>
      </w:r>
      <w:r>
        <w:rPr>
          <w:spacing w:val="-13"/>
        </w:rPr>
        <w:t xml:space="preserve"> </w:t>
      </w:r>
      <w:r>
        <w:t>Fachbeitrag</w:t>
      </w:r>
      <w:r>
        <w:rPr>
          <w:spacing w:val="-12"/>
        </w:rPr>
        <w:t xml:space="preserve"> </w:t>
      </w:r>
      <w:r>
        <w:t>zur</w:t>
      </w:r>
      <w:r>
        <w:rPr>
          <w:spacing w:val="-13"/>
        </w:rPr>
        <w:t xml:space="preserve"> </w:t>
      </w:r>
      <w:r>
        <w:t>WRRL</w:t>
      </w:r>
      <w:r>
        <w:rPr>
          <w:spacing w:val="-17"/>
        </w:rPr>
        <w:t xml:space="preserve"> </w:t>
      </w:r>
      <w:r>
        <w:t>kommt</w:t>
      </w:r>
      <w:r>
        <w:rPr>
          <w:spacing w:val="-13"/>
        </w:rPr>
        <w:t xml:space="preserve"> </w:t>
      </w:r>
      <w:r>
        <w:t>zu</w:t>
      </w:r>
      <w:r>
        <w:rPr>
          <w:spacing w:val="-12"/>
        </w:rPr>
        <w:t xml:space="preserve"> </w:t>
      </w:r>
      <w:r>
        <w:t>dem</w:t>
      </w:r>
      <w:r>
        <w:rPr>
          <w:spacing w:val="-13"/>
        </w:rPr>
        <w:t xml:space="preserve"> </w:t>
      </w:r>
      <w:r>
        <w:t>Ergebnis,</w:t>
      </w:r>
      <w:r>
        <w:rPr>
          <w:spacing w:val="-13"/>
        </w:rPr>
        <w:t xml:space="preserve"> </w:t>
      </w:r>
      <w:r>
        <w:t>dass</w:t>
      </w:r>
      <w:r>
        <w:rPr>
          <w:spacing w:val="-14"/>
        </w:rPr>
        <w:t xml:space="preserve"> </w:t>
      </w:r>
      <w:r>
        <w:t>das</w:t>
      </w:r>
      <w:r>
        <w:rPr>
          <w:spacing w:val="-14"/>
        </w:rPr>
        <w:t xml:space="preserve"> </w:t>
      </w:r>
      <w:r>
        <w:t>Verschlechterungsverbot der EG-WRRL bzw. § 27 (2) Nr. 1 sowie § 47 (1) Nr. 1, 2 und 3 WHG gewahrt bleibt. Für die zu berücksichtigenden Oberflächenwasserkörper ‚Klosterbach Unterlauf/Varreler Bäke (23007)‘, ‚Ochtum Tidebereich (23001)‘ und ‚Huchtinger Fleet Oberlauf mit Große Wasserlöse (23017)‘ sind keine nachteiligen Auswirkungen auf die biologischen und ihrer unterstützenden</w:t>
      </w:r>
      <w:r>
        <w:rPr>
          <w:spacing w:val="-6"/>
        </w:rPr>
        <w:t xml:space="preserve"> </w:t>
      </w:r>
      <w:r>
        <w:t>Qualitätskomponenten</w:t>
      </w:r>
      <w:r>
        <w:rPr>
          <w:spacing w:val="-7"/>
        </w:rPr>
        <w:t xml:space="preserve"> </w:t>
      </w:r>
      <w:r>
        <w:t>festzustellen.</w:t>
      </w:r>
      <w:r>
        <w:rPr>
          <w:spacing w:val="-4"/>
        </w:rPr>
        <w:t xml:space="preserve"> </w:t>
      </w:r>
      <w:r>
        <w:t>Dies</w:t>
      </w:r>
      <w:r>
        <w:rPr>
          <w:spacing w:val="-7"/>
        </w:rPr>
        <w:t xml:space="preserve"> </w:t>
      </w:r>
      <w:r>
        <w:t>trifft</w:t>
      </w:r>
      <w:r>
        <w:rPr>
          <w:spacing w:val="-7"/>
        </w:rPr>
        <w:t xml:space="preserve"> </w:t>
      </w:r>
      <w:r>
        <w:t>ebenso</w:t>
      </w:r>
      <w:r>
        <w:rPr>
          <w:spacing w:val="-5"/>
        </w:rPr>
        <w:t xml:space="preserve"> </w:t>
      </w:r>
      <w:r>
        <w:t>auf</w:t>
      </w:r>
      <w:r>
        <w:rPr>
          <w:spacing w:val="-4"/>
        </w:rPr>
        <w:t xml:space="preserve"> </w:t>
      </w:r>
      <w:r>
        <w:t>den</w:t>
      </w:r>
      <w:r>
        <w:rPr>
          <w:spacing w:val="-7"/>
        </w:rPr>
        <w:t xml:space="preserve"> </w:t>
      </w:r>
      <w:r>
        <w:t>mengenmäßigen</w:t>
      </w:r>
      <w:r>
        <w:rPr>
          <w:spacing w:val="-8"/>
        </w:rPr>
        <w:t xml:space="preserve"> </w:t>
      </w:r>
      <w:r>
        <w:t xml:space="preserve">und chemischen Zustand des Grundwasserkörpers ‚Ochtum Lockergestein (4_2510)‘ zu. Hinsichtlich des Verbesserungsgebotes wird festgestellt, dass das Vorhaben mit den Bewirtschaftungszielen des Grundwasserkörpers ‚Ochtum Lockergestein (4_2510)‘ gemäß EG- WRRL bzw. § 47 (2) Nr. 2 WHG vereinbar ist. </w:t>
      </w:r>
      <w:r>
        <w:rPr>
          <w:spacing w:val="-2"/>
        </w:rPr>
        <w:t xml:space="preserve">Die </w:t>
      </w:r>
      <w:r>
        <w:t>Zielerreichung und Maßnahmen der Bewirtschaftungspläne 2015 bis 2021 bzw. 2027 gemäß EG-WRRL bzw. § 27 (2) Nr. 2 WHG sind für die Oberflächenwasserkörper ‚Klosterbach Unterlauf/Varreler Bäke (23007)‘, ‚Ochtum Tidebereich (23001)‘ und ‚Huchtinger Fleet Oberlauf mit Große Wasserlöse (23017)‘ durch das Vorhaben nicht</w:t>
      </w:r>
      <w:r>
        <w:rPr>
          <w:spacing w:val="-6"/>
        </w:rPr>
        <w:t xml:space="preserve"> </w:t>
      </w:r>
      <w:r>
        <w:t>gefährdet.</w:t>
      </w:r>
    </w:p>
    <w:p w14:paraId="6EBDE0E2" w14:textId="77777777" w:rsidR="00A902A3" w:rsidRDefault="00A902A3">
      <w:r>
        <w:br w:type="page"/>
      </w:r>
    </w:p>
    <w:p w14:paraId="05694008" w14:textId="77777777" w:rsidR="00E24E35" w:rsidRDefault="007F5047">
      <w:pPr>
        <w:pStyle w:val="Textkrper"/>
        <w:spacing w:before="119" w:line="360" w:lineRule="auto"/>
        <w:ind w:right="1018" w:hanging="1"/>
      </w:pPr>
      <w:r>
        <w:lastRenderedPageBreak/>
        <w:t>Der Fachbeitrag WRRL hinsichtlich der Auswirkungen de</w:t>
      </w:r>
      <w:r w:rsidR="00C35606">
        <w:t>s</w:t>
      </w:r>
      <w:r>
        <w:t xml:space="preserve"> beantragten Vorhabens „BW 443, Brücke über die Varreler Bäke im Zuge der B 75“ auf die Bewirtschaftungsziele der WRRL wurde von einem unabhängigen Büro unter Berücksichtigung aller geltenden gesetzlichen Regelungen sowie dem Stand der Wissenschaft entsprechend erstellt. Nach den vorliegenden</w:t>
      </w:r>
      <w:r>
        <w:rPr>
          <w:spacing w:val="-5"/>
        </w:rPr>
        <w:t xml:space="preserve"> </w:t>
      </w:r>
      <w:r>
        <w:t>Unterlagen</w:t>
      </w:r>
      <w:r>
        <w:rPr>
          <w:spacing w:val="-4"/>
        </w:rPr>
        <w:t xml:space="preserve"> </w:t>
      </w:r>
      <w:r>
        <w:t>bestehen</w:t>
      </w:r>
      <w:r>
        <w:rPr>
          <w:spacing w:val="-6"/>
        </w:rPr>
        <w:t xml:space="preserve"> </w:t>
      </w:r>
      <w:r>
        <w:t>keine</w:t>
      </w:r>
      <w:r>
        <w:rPr>
          <w:spacing w:val="-4"/>
        </w:rPr>
        <w:t xml:space="preserve"> </w:t>
      </w:r>
      <w:r>
        <w:t>Bedenken,</w:t>
      </w:r>
      <w:r>
        <w:rPr>
          <w:spacing w:val="-5"/>
        </w:rPr>
        <w:t xml:space="preserve"> </w:t>
      </w:r>
      <w:r>
        <w:t>dass</w:t>
      </w:r>
      <w:r>
        <w:rPr>
          <w:spacing w:val="-6"/>
        </w:rPr>
        <w:t xml:space="preserve"> </w:t>
      </w:r>
      <w:r>
        <w:t>die</w:t>
      </w:r>
      <w:r>
        <w:rPr>
          <w:spacing w:val="-4"/>
        </w:rPr>
        <w:t xml:space="preserve"> </w:t>
      </w:r>
      <w:r>
        <w:t>Einschätzungen</w:t>
      </w:r>
      <w:r>
        <w:rPr>
          <w:spacing w:val="-4"/>
        </w:rPr>
        <w:t xml:space="preserve"> </w:t>
      </w:r>
      <w:r>
        <w:t>und</w:t>
      </w:r>
      <w:r>
        <w:rPr>
          <w:spacing w:val="-6"/>
        </w:rPr>
        <w:t xml:space="preserve"> </w:t>
      </w:r>
      <w:r>
        <w:t>Prognosen</w:t>
      </w:r>
      <w:r>
        <w:rPr>
          <w:spacing w:val="-6"/>
        </w:rPr>
        <w:t xml:space="preserve"> </w:t>
      </w:r>
      <w:r>
        <w:t>methodengerecht</w:t>
      </w:r>
      <w:r>
        <w:rPr>
          <w:spacing w:val="-9"/>
        </w:rPr>
        <w:t xml:space="preserve"> </w:t>
      </w:r>
      <w:r>
        <w:t>mit</w:t>
      </w:r>
      <w:r>
        <w:rPr>
          <w:spacing w:val="-7"/>
        </w:rPr>
        <w:t xml:space="preserve"> </w:t>
      </w:r>
      <w:r>
        <w:t>allen</w:t>
      </w:r>
      <w:r>
        <w:rPr>
          <w:spacing w:val="-6"/>
        </w:rPr>
        <w:t xml:space="preserve"> </w:t>
      </w:r>
      <w:r>
        <w:t>zur</w:t>
      </w:r>
      <w:r>
        <w:rPr>
          <w:spacing w:val="-9"/>
        </w:rPr>
        <w:t xml:space="preserve"> </w:t>
      </w:r>
      <w:r>
        <w:t>Verfügung</w:t>
      </w:r>
      <w:r>
        <w:rPr>
          <w:spacing w:val="-6"/>
        </w:rPr>
        <w:t xml:space="preserve"> </w:t>
      </w:r>
      <w:r>
        <w:t>stehenden</w:t>
      </w:r>
      <w:r>
        <w:rPr>
          <w:spacing w:val="-8"/>
        </w:rPr>
        <w:t xml:space="preserve"> </w:t>
      </w:r>
      <w:r>
        <w:t>Erkenntnismitteln</w:t>
      </w:r>
      <w:r>
        <w:rPr>
          <w:spacing w:val="-8"/>
        </w:rPr>
        <w:t xml:space="preserve"> </w:t>
      </w:r>
      <w:r>
        <w:t>und</w:t>
      </w:r>
      <w:r>
        <w:rPr>
          <w:spacing w:val="-7"/>
        </w:rPr>
        <w:t xml:space="preserve"> </w:t>
      </w:r>
      <w:r>
        <w:t>unter</w:t>
      </w:r>
      <w:r>
        <w:rPr>
          <w:spacing w:val="-7"/>
        </w:rPr>
        <w:t xml:space="preserve"> </w:t>
      </w:r>
      <w:r>
        <w:t>Berücksichtigung der</w:t>
      </w:r>
      <w:r>
        <w:rPr>
          <w:spacing w:val="-17"/>
        </w:rPr>
        <w:t xml:space="preserve"> </w:t>
      </w:r>
      <w:r>
        <w:t>jeweiligen</w:t>
      </w:r>
      <w:r>
        <w:rPr>
          <w:spacing w:val="-16"/>
        </w:rPr>
        <w:t xml:space="preserve"> </w:t>
      </w:r>
      <w:r>
        <w:t>Gegebenheiten</w:t>
      </w:r>
      <w:r>
        <w:rPr>
          <w:spacing w:val="-16"/>
        </w:rPr>
        <w:t xml:space="preserve"> </w:t>
      </w:r>
      <w:r>
        <w:t>erstellt</w:t>
      </w:r>
      <w:r>
        <w:rPr>
          <w:spacing w:val="-17"/>
        </w:rPr>
        <w:t xml:space="preserve"> </w:t>
      </w:r>
      <w:r>
        <w:t>worden</w:t>
      </w:r>
      <w:r>
        <w:rPr>
          <w:spacing w:val="-18"/>
        </w:rPr>
        <w:t xml:space="preserve"> </w:t>
      </w:r>
      <w:r>
        <w:t>sind.</w:t>
      </w:r>
      <w:r>
        <w:rPr>
          <w:spacing w:val="-17"/>
        </w:rPr>
        <w:t xml:space="preserve"> </w:t>
      </w:r>
      <w:r>
        <w:t>Die</w:t>
      </w:r>
      <w:r>
        <w:rPr>
          <w:spacing w:val="-16"/>
        </w:rPr>
        <w:t xml:space="preserve"> </w:t>
      </w:r>
      <w:r>
        <w:t>vorgelegten</w:t>
      </w:r>
      <w:r>
        <w:rPr>
          <w:spacing w:val="-18"/>
        </w:rPr>
        <w:t xml:space="preserve"> </w:t>
      </w:r>
      <w:r>
        <w:t>Untersuchungen</w:t>
      </w:r>
      <w:r>
        <w:rPr>
          <w:spacing w:val="-17"/>
        </w:rPr>
        <w:t xml:space="preserve"> </w:t>
      </w:r>
      <w:r>
        <w:t>und</w:t>
      </w:r>
      <w:r>
        <w:rPr>
          <w:spacing w:val="-18"/>
        </w:rPr>
        <w:t xml:space="preserve"> </w:t>
      </w:r>
      <w:r>
        <w:t>Einschätzungen entsprechen dabei sowohl vom Umfang als auch vom Inhalt den aktuellen Erfordernissen, die Ergebnisse sind plausibel und</w:t>
      </w:r>
      <w:r>
        <w:rPr>
          <w:spacing w:val="-5"/>
        </w:rPr>
        <w:t xml:space="preserve"> </w:t>
      </w:r>
      <w:r>
        <w:t>nachvollziehbar.</w:t>
      </w:r>
    </w:p>
    <w:p w14:paraId="31CA252F" w14:textId="77777777" w:rsidR="00E24E35" w:rsidRDefault="007F5047">
      <w:pPr>
        <w:pStyle w:val="Textkrper"/>
        <w:spacing w:before="119" w:line="360" w:lineRule="auto"/>
        <w:ind w:right="1017"/>
      </w:pPr>
      <w:r>
        <w:t xml:space="preserve">Darüber hinaus wird auch von Seiten der zuständigen Wasserbehörde bestätigt, dass </w:t>
      </w:r>
      <w:r w:rsidR="00C76562">
        <w:t>keine Bedenken aus wasserwirtschaftlicher und wasserrechtlicher Sicht bestehen.</w:t>
      </w:r>
    </w:p>
    <w:p w14:paraId="33015158" w14:textId="77777777" w:rsidR="00E24E35" w:rsidRDefault="00E24E35">
      <w:pPr>
        <w:pStyle w:val="Textkrper"/>
        <w:spacing w:before="8"/>
        <w:ind w:left="0"/>
        <w:jc w:val="left"/>
        <w:rPr>
          <w:sz w:val="20"/>
        </w:rPr>
      </w:pPr>
    </w:p>
    <w:p w14:paraId="549A6B91" w14:textId="77777777" w:rsidR="00E24E35" w:rsidRDefault="007F5047">
      <w:pPr>
        <w:pStyle w:val="berschrift3"/>
        <w:tabs>
          <w:tab w:val="left" w:pos="1596"/>
        </w:tabs>
        <w:spacing w:before="1"/>
      </w:pPr>
      <w:bookmarkStart w:id="9" w:name="H_Schutzgebiet"/>
      <w:bookmarkEnd w:id="9"/>
      <w:r>
        <w:t>H</w:t>
      </w:r>
      <w:r>
        <w:tab/>
        <w:t>Schutzgebiet</w:t>
      </w:r>
    </w:p>
    <w:p w14:paraId="431D8845" w14:textId="77777777" w:rsidR="00A55ECD" w:rsidRDefault="007F5047" w:rsidP="00C24B08">
      <w:pPr>
        <w:pStyle w:val="Textkrper"/>
        <w:spacing w:before="128" w:line="360" w:lineRule="auto"/>
        <w:ind w:right="1017"/>
      </w:pPr>
      <w:r>
        <w:t>Die Erweiterung des Brückenbauwerks (nicht aber die Eingriffe in die Straßenböschung der B</w:t>
      </w:r>
      <w:r>
        <w:rPr>
          <w:spacing w:val="-3"/>
        </w:rPr>
        <w:t xml:space="preserve"> </w:t>
      </w:r>
      <w:r>
        <w:t>75)</w:t>
      </w:r>
      <w:r>
        <w:rPr>
          <w:spacing w:val="-4"/>
        </w:rPr>
        <w:t xml:space="preserve"> </w:t>
      </w:r>
      <w:r>
        <w:t>liegt</w:t>
      </w:r>
      <w:r>
        <w:rPr>
          <w:spacing w:val="-4"/>
        </w:rPr>
        <w:t xml:space="preserve"> </w:t>
      </w:r>
      <w:r>
        <w:t>im</w:t>
      </w:r>
      <w:r>
        <w:rPr>
          <w:spacing w:val="-3"/>
        </w:rPr>
        <w:t xml:space="preserve"> </w:t>
      </w:r>
      <w:r>
        <w:t>Bereich</w:t>
      </w:r>
      <w:r>
        <w:rPr>
          <w:spacing w:val="-5"/>
        </w:rPr>
        <w:t xml:space="preserve"> </w:t>
      </w:r>
      <w:r>
        <w:t>des</w:t>
      </w:r>
      <w:r>
        <w:rPr>
          <w:spacing w:val="-5"/>
        </w:rPr>
        <w:t xml:space="preserve"> </w:t>
      </w:r>
      <w:r>
        <w:t>Landschaftsschutzgebietes</w:t>
      </w:r>
      <w:r>
        <w:rPr>
          <w:spacing w:val="-6"/>
        </w:rPr>
        <w:t xml:space="preserve"> </w:t>
      </w:r>
      <w:r>
        <w:t>(LSG)</w:t>
      </w:r>
      <w:r>
        <w:rPr>
          <w:spacing w:val="-4"/>
        </w:rPr>
        <w:t xml:space="preserve"> </w:t>
      </w:r>
      <w:r>
        <w:t>der</w:t>
      </w:r>
      <w:r>
        <w:rPr>
          <w:spacing w:val="-5"/>
        </w:rPr>
        <w:t xml:space="preserve"> </w:t>
      </w:r>
      <w:r>
        <w:t>Stadtgemeinde</w:t>
      </w:r>
      <w:r>
        <w:rPr>
          <w:spacing w:val="-5"/>
        </w:rPr>
        <w:t xml:space="preserve"> </w:t>
      </w:r>
      <w:r>
        <w:t>Bremen</w:t>
      </w:r>
      <w:r>
        <w:rPr>
          <w:spacing w:val="-7"/>
        </w:rPr>
        <w:t xml:space="preserve"> </w:t>
      </w:r>
      <w:r>
        <w:t>mit</w:t>
      </w:r>
      <w:r w:rsidR="00C24B08">
        <w:t xml:space="preserve"> Ver</w:t>
      </w:r>
      <w:r>
        <w:t>ordnung (VO) vom 02. Juli 1968. Nach § 3 der LSG-VO dürfen Bauten nur errichtet wer- den, nachdem die untere Naturschutzbehörde festgestellt hat, dass schädigende Wirkungen nach § 2 der LSG-VO nicht zu befürchten sind oder durch Bedingungen oder Auflagen nach</w:t>
      </w:r>
      <w:r w:rsidR="00C24B08">
        <w:t xml:space="preserve"> </w:t>
      </w:r>
      <w:r>
        <w:t>§ 5 der VO abgemindert werden können (Zulässigkeitserklärung).</w:t>
      </w:r>
      <w:r w:rsidR="00C24B08">
        <w:t xml:space="preserve"> </w:t>
      </w:r>
    </w:p>
    <w:p w14:paraId="5F019CCD" w14:textId="77777777" w:rsidR="00E24E35" w:rsidRDefault="00C24B08" w:rsidP="00C24B08">
      <w:pPr>
        <w:pStyle w:val="Textkrper"/>
        <w:spacing w:before="128" w:line="360" w:lineRule="auto"/>
        <w:ind w:right="1017"/>
      </w:pPr>
      <w:r>
        <w:t xml:space="preserve">Auf der niedersächsischen Landesseite </w:t>
      </w:r>
      <w:r w:rsidR="00A55ECD">
        <w:t xml:space="preserve">liegt das Vorhaben im Bereich des </w:t>
      </w:r>
      <w:r>
        <w:t>Landschaftsschutzgebiet</w:t>
      </w:r>
      <w:r w:rsidR="00A55ECD">
        <w:t>es</w:t>
      </w:r>
      <w:r>
        <w:t xml:space="preserve"> LSG DEL 10 “Langenwisch-Emshoop“ gemäß Verordnung vom 21. November 2018 (Nds. MBl Nr. 40/2018). </w:t>
      </w:r>
    </w:p>
    <w:p w14:paraId="5BE9473A" w14:textId="77777777" w:rsidR="00C24B08" w:rsidRDefault="00C24B08" w:rsidP="00C24B08">
      <w:pPr>
        <w:pStyle w:val="Textkrper"/>
        <w:spacing w:before="128" w:line="360" w:lineRule="auto"/>
        <w:ind w:right="1017"/>
      </w:pPr>
      <w:r>
        <w:t xml:space="preserve">Von den Verboten dieser Schutzgebietsverordnung kann gemäß deren § 6 auf Antrag nach Maßgabe des § 67 BNatSchG iVm § 41 NAGBNatSchG Befreiung erteilt werden. Diese Befreiung ist erteilt worden, weil </w:t>
      </w:r>
      <w:r w:rsidR="007C6EE3">
        <w:t xml:space="preserve">das Vorhaben </w:t>
      </w:r>
      <w:r>
        <w:t xml:space="preserve">die besonderen Schutzzwecke (Erhaltungsziele) des Landschaftsschutzgebietes, vorranging im Gewässersystem von Unterer Delme, Ochtum und Varreler Bäke die Verbesserung der Repräsentanz von Lebensräumen (Wander-, Aufenthalts- und Laichgewässer) gefährdeter Fischarten (Meerneunauge, Flussneunauge, Bachneunauge, Steinbeißer, Lachs) unter Berücksichtigung der wasserwirtschaftlichen und dem Hochwasserschutz dienenden Einrichtungen </w:t>
      </w:r>
      <w:r w:rsidR="007C6EE3">
        <w:t xml:space="preserve">und </w:t>
      </w:r>
      <w:r>
        <w:t>unter Beachtung der weiteren wasserwirtschaftlichen Rahmenbedingungen (z.B. Ti</w:t>
      </w:r>
      <w:r w:rsidR="007C6EE3">
        <w:t>d</w:t>
      </w:r>
      <w:r>
        <w:t xml:space="preserve">eabhängigkeit) aufgrund der Vermeidungs- und Minimierungsmaßnahmen </w:t>
      </w:r>
      <w:r w:rsidR="007C6EE3">
        <w:t xml:space="preserve">sowie unter Berücksichtigung der Ausgleichs- und Ersatzmaßnahmen (2.1 A und 3.2. E) </w:t>
      </w:r>
      <w:r>
        <w:t xml:space="preserve">nicht erheblich oder nachhaltig beeinträchtigt. </w:t>
      </w:r>
    </w:p>
    <w:p w14:paraId="1F5E6559" w14:textId="77777777" w:rsidR="00E24E35" w:rsidRDefault="00E24E35">
      <w:pPr>
        <w:pStyle w:val="Textkrper"/>
        <w:spacing w:before="7"/>
        <w:ind w:left="0"/>
        <w:jc w:val="left"/>
        <w:rPr>
          <w:sz w:val="21"/>
        </w:rPr>
      </w:pPr>
    </w:p>
    <w:p w14:paraId="0362C2AE" w14:textId="77777777" w:rsidR="00A902A3" w:rsidRDefault="00A902A3">
      <w:pPr>
        <w:rPr>
          <w:sz w:val="21"/>
        </w:rPr>
      </w:pPr>
      <w:r>
        <w:rPr>
          <w:sz w:val="21"/>
        </w:rPr>
        <w:br w:type="page"/>
      </w:r>
    </w:p>
    <w:p w14:paraId="7ED33B4A" w14:textId="77777777" w:rsidR="00A902A3" w:rsidRDefault="00A902A3">
      <w:pPr>
        <w:pStyle w:val="Textkrper"/>
        <w:spacing w:before="7"/>
        <w:ind w:left="0"/>
        <w:jc w:val="left"/>
        <w:rPr>
          <w:sz w:val="21"/>
        </w:rPr>
      </w:pPr>
    </w:p>
    <w:p w14:paraId="08967AED" w14:textId="77777777" w:rsidR="00A55ECD" w:rsidRDefault="007F5047" w:rsidP="0006191E">
      <w:pPr>
        <w:pStyle w:val="Textkrper"/>
        <w:spacing w:before="1" w:line="360" w:lineRule="auto"/>
        <w:ind w:right="1015"/>
      </w:pPr>
      <w:r>
        <w:t xml:space="preserve">Die Zulässigkeit des Vorhabens </w:t>
      </w:r>
      <w:r w:rsidR="00364C15">
        <w:t xml:space="preserve">für das Bremer Landschaftsschutzgebiet </w:t>
      </w:r>
      <w:r>
        <w:t xml:space="preserve">wird – auf Grundlage der Stellungnahme der zuständigen Naturschutzbehörde - </w:t>
      </w:r>
      <w:r w:rsidR="0006191E">
        <w:t xml:space="preserve">in dem parallelen Bremer Planfeststellungsbeschluss </w:t>
      </w:r>
      <w:r>
        <w:t xml:space="preserve">erklärt. </w:t>
      </w:r>
    </w:p>
    <w:p w14:paraId="0FF67F16" w14:textId="77777777" w:rsidR="00E24E35" w:rsidRDefault="007C6EE3" w:rsidP="0006191E">
      <w:pPr>
        <w:pStyle w:val="Textkrper"/>
        <w:spacing w:before="1" w:line="360" w:lineRule="auto"/>
        <w:ind w:right="1015"/>
      </w:pPr>
      <w:r>
        <w:t>D</w:t>
      </w:r>
      <w:r w:rsidR="007F5047">
        <w:t>ie im Landschaftspflegerischen Begleitplan vorgesehenen Vermeidungs</w:t>
      </w:r>
      <w:r>
        <w:t>- und Schadensbegrenzungs</w:t>
      </w:r>
      <w:r w:rsidR="007F5047">
        <w:t>maßnahmen 1.1 V und</w:t>
      </w:r>
      <w:r w:rsidR="0006191E">
        <w:t xml:space="preserve"> </w:t>
      </w:r>
      <w:r w:rsidR="007F5047">
        <w:t xml:space="preserve">1.6 V </w:t>
      </w:r>
      <w:r>
        <w:t xml:space="preserve">sowie die Ausgleichs- und Ersatzmaßnahmen 2.1 A und 3.2 E werden mit diesem </w:t>
      </w:r>
      <w:r w:rsidR="0006191E">
        <w:t>Planfeststellungsb</w:t>
      </w:r>
      <w:r w:rsidR="007F5047">
        <w:t xml:space="preserve">eschluss rechtsverbindlich planfestgestellt, so dass die vollumfängliche Berücksichtigung dieser </w:t>
      </w:r>
      <w:r>
        <w:t>M</w:t>
      </w:r>
      <w:r w:rsidR="007F5047">
        <w:t>aßnahmen sichergestellt ist.</w:t>
      </w:r>
    </w:p>
    <w:p w14:paraId="7E76302D" w14:textId="77777777" w:rsidR="00E24E35" w:rsidRDefault="00E24E35">
      <w:pPr>
        <w:pStyle w:val="Textkrper"/>
        <w:spacing w:before="5"/>
        <w:ind w:left="0"/>
        <w:jc w:val="left"/>
        <w:rPr>
          <w:sz w:val="29"/>
        </w:rPr>
      </w:pPr>
    </w:p>
    <w:p w14:paraId="17232F9A" w14:textId="77777777" w:rsidR="00E24E35" w:rsidRDefault="007F5047">
      <w:pPr>
        <w:pStyle w:val="berschrift3"/>
        <w:tabs>
          <w:tab w:val="left" w:pos="1721"/>
        </w:tabs>
        <w:jc w:val="both"/>
      </w:pPr>
      <w:bookmarkStart w:id="10" w:name="U___Umweltverträglichkeitsprüfung_nach_U"/>
      <w:bookmarkEnd w:id="10"/>
      <w:r>
        <w:t>U</w:t>
      </w:r>
      <w:r>
        <w:tab/>
        <w:t>Umweltverträglichkeitsprüfung nach</w:t>
      </w:r>
      <w:r>
        <w:rPr>
          <w:spacing w:val="-3"/>
        </w:rPr>
        <w:t xml:space="preserve"> </w:t>
      </w:r>
      <w:r>
        <w:t>UVPG</w:t>
      </w:r>
    </w:p>
    <w:p w14:paraId="3BE5E729" w14:textId="77777777" w:rsidR="00E24E35" w:rsidRDefault="007F5047">
      <w:pPr>
        <w:pStyle w:val="Textkrper"/>
        <w:spacing w:before="128" w:line="360" w:lineRule="auto"/>
        <w:ind w:right="1019" w:hanging="1"/>
      </w:pPr>
      <w:r>
        <w:t>Bei der Planfeststellung wurden gemäß § 17 FStrG die öffentlichen und privaten Belange einschließlich der Umweltverträglichkeit berücksichtigt. Dazu wurden die Umweltauswirkungen des Vorhabens erfasst und bewertet.</w:t>
      </w:r>
    </w:p>
    <w:p w14:paraId="7DE1DCEB" w14:textId="77777777" w:rsidR="00E24E35" w:rsidRDefault="007F5047">
      <w:pPr>
        <w:pStyle w:val="Textkrper"/>
        <w:spacing w:before="122" w:line="360" w:lineRule="auto"/>
        <w:ind w:right="1019"/>
      </w:pPr>
      <w:r>
        <w:t>Das</w:t>
      </w:r>
      <w:r>
        <w:rPr>
          <w:spacing w:val="-7"/>
        </w:rPr>
        <w:t xml:space="preserve"> </w:t>
      </w:r>
      <w:r>
        <w:t>Vorhaben</w:t>
      </w:r>
      <w:r>
        <w:rPr>
          <w:spacing w:val="-8"/>
        </w:rPr>
        <w:t xml:space="preserve"> </w:t>
      </w:r>
      <w:r>
        <w:t>unterliegt</w:t>
      </w:r>
      <w:r>
        <w:rPr>
          <w:spacing w:val="-9"/>
        </w:rPr>
        <w:t xml:space="preserve"> </w:t>
      </w:r>
      <w:r>
        <w:t>als</w:t>
      </w:r>
      <w:r>
        <w:rPr>
          <w:spacing w:val="-6"/>
        </w:rPr>
        <w:t xml:space="preserve"> </w:t>
      </w:r>
      <w:r>
        <w:t>verkehrliches</w:t>
      </w:r>
      <w:r>
        <w:rPr>
          <w:spacing w:val="-8"/>
        </w:rPr>
        <w:t xml:space="preserve"> </w:t>
      </w:r>
      <w:r>
        <w:t>Infrastrukturvorhaben</w:t>
      </w:r>
      <w:r>
        <w:rPr>
          <w:spacing w:val="-8"/>
        </w:rPr>
        <w:t xml:space="preserve"> </w:t>
      </w:r>
      <w:r>
        <w:t>den</w:t>
      </w:r>
      <w:r>
        <w:rPr>
          <w:spacing w:val="-8"/>
        </w:rPr>
        <w:t xml:space="preserve"> </w:t>
      </w:r>
      <w:r>
        <w:t>Vorschriften</w:t>
      </w:r>
      <w:r>
        <w:rPr>
          <w:spacing w:val="-8"/>
        </w:rPr>
        <w:t xml:space="preserve"> </w:t>
      </w:r>
      <w:r>
        <w:t>des</w:t>
      </w:r>
      <w:r>
        <w:rPr>
          <w:spacing w:val="-8"/>
        </w:rPr>
        <w:t xml:space="preserve"> </w:t>
      </w:r>
      <w:r>
        <w:t>UVPG (Umweltverträglichkeitsprüfungsgesetz) und bedarf der Durchführung einer Umweltverträglichkeitsprüfung, weil durch das Vorhaben erhebliche nachteilige Umweltauswirkungen entstehen können, die bei der Bewertung der Umweltauswirkungen und der Entscheidung über die Zulässigkeit des Vorhabens zu berücksichtigen</w:t>
      </w:r>
      <w:r>
        <w:rPr>
          <w:spacing w:val="-1"/>
        </w:rPr>
        <w:t xml:space="preserve"> </w:t>
      </w:r>
      <w:r>
        <w:t>wären.</w:t>
      </w:r>
    </w:p>
    <w:p w14:paraId="5CE51915" w14:textId="77777777" w:rsidR="00E24E35" w:rsidRDefault="007F5047">
      <w:pPr>
        <w:pStyle w:val="Textkrper"/>
        <w:spacing w:before="118" w:line="360" w:lineRule="auto"/>
        <w:ind w:left="746" w:right="1016"/>
      </w:pPr>
      <w:r>
        <w:t>Die für die Bewertung der Umweltauswirkungen des Vorhabens maßgebenden Unterlagen hat der Antragsteller als integrativen Bestandteil der Planfeststellungsunterlagen vorgelegt; sie wurden entsprechend § 19 UVPG zur Einsichtnahme für die Öffentlichkeit ausgelegt. Es handelt sich dabei um den UVP-Bericht nach § 16 UVPG (Unterlage</w:t>
      </w:r>
      <w:r w:rsidR="00622FA3">
        <w:t xml:space="preserve"> 1</w:t>
      </w:r>
      <w:r>
        <w:t>), die Immissions- technischen</w:t>
      </w:r>
      <w:r>
        <w:rPr>
          <w:spacing w:val="-11"/>
        </w:rPr>
        <w:t xml:space="preserve"> </w:t>
      </w:r>
      <w:r>
        <w:t>Untersuchungen</w:t>
      </w:r>
      <w:r>
        <w:rPr>
          <w:spacing w:val="-12"/>
        </w:rPr>
        <w:t xml:space="preserve"> </w:t>
      </w:r>
      <w:r>
        <w:t>(Unterlage</w:t>
      </w:r>
      <w:r>
        <w:rPr>
          <w:spacing w:val="-10"/>
        </w:rPr>
        <w:t xml:space="preserve"> </w:t>
      </w:r>
      <w:r>
        <w:t>17),</w:t>
      </w:r>
      <w:r>
        <w:rPr>
          <w:spacing w:val="-11"/>
        </w:rPr>
        <w:t xml:space="preserve"> </w:t>
      </w:r>
      <w:r>
        <w:t>den</w:t>
      </w:r>
      <w:r>
        <w:rPr>
          <w:spacing w:val="-12"/>
        </w:rPr>
        <w:t xml:space="preserve"> </w:t>
      </w:r>
      <w:r>
        <w:t>Landschaftspflegerischen</w:t>
      </w:r>
      <w:r>
        <w:rPr>
          <w:spacing w:val="-10"/>
        </w:rPr>
        <w:t xml:space="preserve"> </w:t>
      </w:r>
      <w:r>
        <w:t>Begleitplan</w:t>
      </w:r>
      <w:r>
        <w:rPr>
          <w:spacing w:val="-9"/>
        </w:rPr>
        <w:t xml:space="preserve"> </w:t>
      </w:r>
      <w:r>
        <w:t>(Unterlage</w:t>
      </w:r>
      <w:r>
        <w:rPr>
          <w:spacing w:val="-3"/>
        </w:rPr>
        <w:t xml:space="preserve"> </w:t>
      </w:r>
      <w:r>
        <w:t>19.1</w:t>
      </w:r>
      <w:r>
        <w:rPr>
          <w:spacing w:val="-19"/>
        </w:rPr>
        <w:t xml:space="preserve"> </w:t>
      </w:r>
      <w:r>
        <w:t>mit</w:t>
      </w:r>
      <w:r>
        <w:rPr>
          <w:spacing w:val="-18"/>
        </w:rPr>
        <w:t xml:space="preserve"> </w:t>
      </w:r>
      <w:r>
        <w:t>den</w:t>
      </w:r>
      <w:r>
        <w:rPr>
          <w:spacing w:val="-17"/>
        </w:rPr>
        <w:t xml:space="preserve"> </w:t>
      </w:r>
      <w:r>
        <w:t>Landschaftspflegerischen</w:t>
      </w:r>
      <w:r>
        <w:rPr>
          <w:spacing w:val="-18"/>
        </w:rPr>
        <w:t xml:space="preserve"> </w:t>
      </w:r>
      <w:r>
        <w:t>Maßnahmen</w:t>
      </w:r>
      <w:r>
        <w:rPr>
          <w:spacing w:val="-17"/>
        </w:rPr>
        <w:t xml:space="preserve"> </w:t>
      </w:r>
      <w:r>
        <w:t>in</w:t>
      </w:r>
      <w:r>
        <w:rPr>
          <w:spacing w:val="-17"/>
        </w:rPr>
        <w:t xml:space="preserve"> </w:t>
      </w:r>
      <w:r>
        <w:t>Unterlage</w:t>
      </w:r>
      <w:r>
        <w:rPr>
          <w:spacing w:val="-17"/>
        </w:rPr>
        <w:t xml:space="preserve"> </w:t>
      </w:r>
      <w:r>
        <w:t>9),</w:t>
      </w:r>
      <w:r>
        <w:rPr>
          <w:spacing w:val="-17"/>
        </w:rPr>
        <w:t xml:space="preserve"> </w:t>
      </w:r>
      <w:r>
        <w:t>den</w:t>
      </w:r>
      <w:r>
        <w:rPr>
          <w:spacing w:val="-16"/>
        </w:rPr>
        <w:t xml:space="preserve"> </w:t>
      </w:r>
      <w:r>
        <w:t xml:space="preserve">Artenschutzfachbeitrag (enthalten in Unterlage19.1.1), die </w:t>
      </w:r>
      <w:r w:rsidR="0006191E">
        <w:t xml:space="preserve">bremische </w:t>
      </w:r>
      <w:r>
        <w:t>FFH-Vorprüfung (enthalten in Unterlage 19.1.1),</w:t>
      </w:r>
      <w:r>
        <w:rPr>
          <w:spacing w:val="-10"/>
        </w:rPr>
        <w:t xml:space="preserve"> </w:t>
      </w:r>
      <w:r>
        <w:t>die</w:t>
      </w:r>
      <w:r>
        <w:rPr>
          <w:spacing w:val="-10"/>
        </w:rPr>
        <w:t xml:space="preserve"> </w:t>
      </w:r>
      <w:r w:rsidR="0006191E">
        <w:rPr>
          <w:spacing w:val="-10"/>
        </w:rPr>
        <w:t>(</w:t>
      </w:r>
      <w:r>
        <w:t>niedersächsische</w:t>
      </w:r>
      <w:r w:rsidR="0006191E">
        <w:t>)</w:t>
      </w:r>
      <w:r>
        <w:rPr>
          <w:spacing w:val="-9"/>
        </w:rPr>
        <w:t xml:space="preserve"> </w:t>
      </w:r>
      <w:r>
        <w:t>FFH-Verträglichkeitsprüfung</w:t>
      </w:r>
      <w:r>
        <w:rPr>
          <w:spacing w:val="-9"/>
        </w:rPr>
        <w:t xml:space="preserve"> </w:t>
      </w:r>
      <w:r>
        <w:t>(Unterlage</w:t>
      </w:r>
      <w:r>
        <w:rPr>
          <w:spacing w:val="-11"/>
        </w:rPr>
        <w:t xml:space="preserve"> </w:t>
      </w:r>
      <w:r>
        <w:t>19.3)</w:t>
      </w:r>
      <w:r>
        <w:rPr>
          <w:spacing w:val="-9"/>
        </w:rPr>
        <w:t xml:space="preserve"> </w:t>
      </w:r>
      <w:r>
        <w:t>sowie</w:t>
      </w:r>
      <w:r>
        <w:rPr>
          <w:spacing w:val="-9"/>
        </w:rPr>
        <w:t xml:space="preserve"> </w:t>
      </w:r>
      <w:r>
        <w:t>den</w:t>
      </w:r>
      <w:r>
        <w:rPr>
          <w:spacing w:val="-9"/>
        </w:rPr>
        <w:t xml:space="preserve"> </w:t>
      </w:r>
      <w:r>
        <w:t>Fachbeitrag WRRL (Unterlage 19.4). Entscheidungserhebliche Unterlagen sind darüber hinaus der Erläuterungsbericht (Unterlage 1), der Lageplan (Unterlage 5) und der Straßenquerschnitt (Unterlage 14) sowie die Bauwerkspläne (Unterlage 15) und die Verkehrsprognosedaten (Unterlage</w:t>
      </w:r>
      <w:r>
        <w:rPr>
          <w:spacing w:val="-5"/>
        </w:rPr>
        <w:t xml:space="preserve"> </w:t>
      </w:r>
      <w:r>
        <w:t>22).</w:t>
      </w:r>
    </w:p>
    <w:p w14:paraId="5C002241" w14:textId="77777777" w:rsidR="00E24E35" w:rsidRDefault="007F5047" w:rsidP="00364C15">
      <w:pPr>
        <w:pStyle w:val="Textkrper"/>
        <w:spacing w:before="121" w:line="360" w:lineRule="auto"/>
        <w:ind w:left="746" w:right="1019"/>
      </w:pPr>
      <w:r>
        <w:t>Im Rahmen des Anhörungsverfahrens hat eine Beteiligung der Träger öffentlicher Belange und der anerkannten Vereinigungen des Natur- und Umweltschutzes, deren umweltbezogener Aufgabenbereich durch das Vorhaben berührt wird, nach § 17 UVPG sowie eine Einbeziehung der Öffentlichkeit nach §§ 18 und 19 UVPG stattgefunden, wobei die für die Entscheidung der Zulässigkeit des Vorhabens erheblichen Unterlagen gemäß §</w:t>
      </w:r>
      <w:r w:rsidR="00364C15">
        <w:t> </w:t>
      </w:r>
      <w:r>
        <w:t>19 UVPG gemeinsam</w:t>
      </w:r>
      <w:r>
        <w:rPr>
          <w:spacing w:val="-17"/>
        </w:rPr>
        <w:t xml:space="preserve"> </w:t>
      </w:r>
      <w:r>
        <w:t>mit</w:t>
      </w:r>
      <w:r>
        <w:rPr>
          <w:spacing w:val="-17"/>
        </w:rPr>
        <w:t xml:space="preserve"> </w:t>
      </w:r>
      <w:r>
        <w:t>den</w:t>
      </w:r>
      <w:r>
        <w:rPr>
          <w:spacing w:val="-15"/>
        </w:rPr>
        <w:t xml:space="preserve"> </w:t>
      </w:r>
      <w:r>
        <w:t>übrigen</w:t>
      </w:r>
      <w:r>
        <w:rPr>
          <w:spacing w:val="-18"/>
        </w:rPr>
        <w:t xml:space="preserve"> </w:t>
      </w:r>
      <w:r>
        <w:t>Planfeststellungsunterlagen</w:t>
      </w:r>
      <w:r>
        <w:rPr>
          <w:spacing w:val="-16"/>
        </w:rPr>
        <w:t xml:space="preserve"> </w:t>
      </w:r>
      <w:r>
        <w:t>den</w:t>
      </w:r>
      <w:r>
        <w:rPr>
          <w:spacing w:val="-17"/>
        </w:rPr>
        <w:t xml:space="preserve"> </w:t>
      </w:r>
      <w:r>
        <w:t>Behörden</w:t>
      </w:r>
      <w:r>
        <w:rPr>
          <w:spacing w:val="-18"/>
        </w:rPr>
        <w:t xml:space="preserve"> </w:t>
      </w:r>
      <w:r>
        <w:t>übermittelt</w:t>
      </w:r>
      <w:r>
        <w:rPr>
          <w:spacing w:val="-13"/>
        </w:rPr>
        <w:t xml:space="preserve"> </w:t>
      </w:r>
      <w:r>
        <w:t>wurden</w:t>
      </w:r>
      <w:r>
        <w:rPr>
          <w:spacing w:val="-16"/>
        </w:rPr>
        <w:t xml:space="preserve"> </w:t>
      </w:r>
      <w:r>
        <w:t>bzw. öffentlich</w:t>
      </w:r>
      <w:r>
        <w:rPr>
          <w:spacing w:val="-17"/>
        </w:rPr>
        <w:t xml:space="preserve"> </w:t>
      </w:r>
      <w:r>
        <w:t>ausgelegen</w:t>
      </w:r>
      <w:r>
        <w:rPr>
          <w:spacing w:val="-18"/>
        </w:rPr>
        <w:t xml:space="preserve"> </w:t>
      </w:r>
      <w:r>
        <w:t>haben.</w:t>
      </w:r>
      <w:r>
        <w:rPr>
          <w:spacing w:val="-15"/>
        </w:rPr>
        <w:t xml:space="preserve"> </w:t>
      </w:r>
      <w:r>
        <w:t>Die</w:t>
      </w:r>
      <w:r>
        <w:rPr>
          <w:spacing w:val="-16"/>
        </w:rPr>
        <w:t xml:space="preserve"> </w:t>
      </w:r>
      <w:r>
        <w:t>Anforderunge</w:t>
      </w:r>
      <w:r w:rsidR="0006191E">
        <w:t xml:space="preserve">n des § 1 NVwVfG in Verbindung mit </w:t>
      </w:r>
      <w:r>
        <w:t>§</w:t>
      </w:r>
      <w:r>
        <w:rPr>
          <w:spacing w:val="-1"/>
        </w:rPr>
        <w:t xml:space="preserve"> </w:t>
      </w:r>
      <w:r>
        <w:t>73</w:t>
      </w:r>
      <w:r>
        <w:rPr>
          <w:spacing w:val="-16"/>
        </w:rPr>
        <w:t xml:space="preserve"> </w:t>
      </w:r>
      <w:r>
        <w:t>Abs.</w:t>
      </w:r>
      <w:r>
        <w:rPr>
          <w:spacing w:val="-15"/>
        </w:rPr>
        <w:t xml:space="preserve"> </w:t>
      </w:r>
      <w:r>
        <w:t>3,</w:t>
      </w:r>
      <w:r>
        <w:rPr>
          <w:spacing w:val="-15"/>
        </w:rPr>
        <w:t xml:space="preserve"> </w:t>
      </w:r>
      <w:r>
        <w:t>5</w:t>
      </w:r>
      <w:r>
        <w:rPr>
          <w:spacing w:val="-16"/>
        </w:rPr>
        <w:t xml:space="preserve"> </w:t>
      </w:r>
      <w:r>
        <w:t>bis</w:t>
      </w:r>
      <w:r>
        <w:rPr>
          <w:spacing w:val="-17"/>
        </w:rPr>
        <w:t xml:space="preserve"> </w:t>
      </w:r>
      <w:r>
        <w:t>7</w:t>
      </w:r>
      <w:r>
        <w:rPr>
          <w:spacing w:val="-18"/>
        </w:rPr>
        <w:t xml:space="preserve"> </w:t>
      </w:r>
      <w:r>
        <w:t>VwVfG</w:t>
      </w:r>
      <w:r>
        <w:rPr>
          <w:spacing w:val="-15"/>
        </w:rPr>
        <w:t xml:space="preserve"> </w:t>
      </w:r>
      <w:r>
        <w:t>wurden hierbei</w:t>
      </w:r>
      <w:r>
        <w:rPr>
          <w:spacing w:val="-1"/>
        </w:rPr>
        <w:t xml:space="preserve"> </w:t>
      </w:r>
      <w:r>
        <w:t>beachtet.</w:t>
      </w:r>
    </w:p>
    <w:p w14:paraId="0C2EF979" w14:textId="77777777" w:rsidR="00A902A3" w:rsidRDefault="00A902A3">
      <w:pPr>
        <w:rPr>
          <w:sz w:val="20"/>
        </w:rPr>
      </w:pPr>
      <w:r>
        <w:rPr>
          <w:sz w:val="20"/>
        </w:rPr>
        <w:br w:type="page"/>
      </w:r>
    </w:p>
    <w:p w14:paraId="012552FB" w14:textId="77777777" w:rsidR="00E24E35" w:rsidRDefault="00E24E35">
      <w:pPr>
        <w:pStyle w:val="Textkrper"/>
        <w:spacing w:before="9"/>
        <w:ind w:left="0"/>
        <w:jc w:val="left"/>
        <w:rPr>
          <w:sz w:val="20"/>
        </w:rPr>
      </w:pPr>
    </w:p>
    <w:p w14:paraId="0FED0742" w14:textId="77777777" w:rsidR="00E24E35" w:rsidRDefault="007F5047">
      <w:pPr>
        <w:pStyle w:val="berschrift3"/>
        <w:jc w:val="both"/>
      </w:pPr>
      <w:bookmarkStart w:id="11" w:name="U._1_Verfahren_zur_Prüfung_der_Umweltver"/>
      <w:bookmarkEnd w:id="11"/>
      <w:r>
        <w:t xml:space="preserve">U. 1 </w:t>
      </w:r>
      <w:r>
        <w:rPr>
          <w:u w:val="thick"/>
        </w:rPr>
        <w:t>Verfahren</w:t>
      </w:r>
      <w:r>
        <w:t xml:space="preserve"> zur Prüfung der Umweltverträglichkeit</w:t>
      </w:r>
    </w:p>
    <w:p w14:paraId="133C1891" w14:textId="77777777" w:rsidR="00E24E35" w:rsidRDefault="007F5047">
      <w:pPr>
        <w:pStyle w:val="Textkrper"/>
        <w:spacing w:before="129" w:line="360" w:lineRule="auto"/>
        <w:ind w:right="1012" w:hanging="1"/>
      </w:pPr>
      <w:r>
        <w:rPr>
          <w:spacing w:val="-5"/>
        </w:rPr>
        <w:t xml:space="preserve">Mit </w:t>
      </w:r>
      <w:r>
        <w:rPr>
          <w:spacing w:val="-4"/>
        </w:rPr>
        <w:t xml:space="preserve">der </w:t>
      </w:r>
      <w:r>
        <w:rPr>
          <w:spacing w:val="-5"/>
        </w:rPr>
        <w:t xml:space="preserve">zusammenfassenden Darstellung </w:t>
      </w:r>
      <w:r>
        <w:rPr>
          <w:spacing w:val="-4"/>
        </w:rPr>
        <w:t xml:space="preserve">der </w:t>
      </w:r>
      <w:r>
        <w:rPr>
          <w:spacing w:val="-5"/>
        </w:rPr>
        <w:t xml:space="preserve">Umweltauswirkungen nach </w:t>
      </w:r>
      <w:r>
        <w:t xml:space="preserve">§ 24 </w:t>
      </w:r>
      <w:r>
        <w:rPr>
          <w:spacing w:val="-5"/>
        </w:rPr>
        <w:t xml:space="preserve">UVPG </w:t>
      </w:r>
      <w:r>
        <w:rPr>
          <w:spacing w:val="-4"/>
        </w:rPr>
        <w:t>wird der</w:t>
      </w:r>
      <w:r>
        <w:rPr>
          <w:spacing w:val="53"/>
        </w:rPr>
        <w:t xml:space="preserve"> </w:t>
      </w:r>
      <w:r>
        <w:rPr>
          <w:spacing w:val="-5"/>
        </w:rPr>
        <w:t xml:space="preserve">entscheidungserhebliche Sachverhalt </w:t>
      </w:r>
      <w:r>
        <w:rPr>
          <w:spacing w:val="-3"/>
        </w:rPr>
        <w:t xml:space="preserve">für </w:t>
      </w:r>
      <w:r>
        <w:rPr>
          <w:spacing w:val="-4"/>
        </w:rPr>
        <w:t xml:space="preserve">die </w:t>
      </w:r>
      <w:r>
        <w:rPr>
          <w:spacing w:val="-5"/>
        </w:rPr>
        <w:t xml:space="preserve">Erfüllung gesetzlicher Umweltanforderungen </w:t>
      </w:r>
      <w:r>
        <w:rPr>
          <w:spacing w:val="-4"/>
        </w:rPr>
        <w:t>fest-</w:t>
      </w:r>
      <w:r>
        <w:rPr>
          <w:spacing w:val="53"/>
        </w:rPr>
        <w:t xml:space="preserve"> </w:t>
      </w:r>
      <w:r>
        <w:rPr>
          <w:spacing w:val="-5"/>
        </w:rPr>
        <w:t xml:space="preserve">gestellt. </w:t>
      </w:r>
      <w:r>
        <w:rPr>
          <w:spacing w:val="-4"/>
        </w:rPr>
        <w:t xml:space="preserve">Sie </w:t>
      </w:r>
      <w:r>
        <w:rPr>
          <w:spacing w:val="-5"/>
        </w:rPr>
        <w:t xml:space="preserve">enthält </w:t>
      </w:r>
      <w:r>
        <w:rPr>
          <w:spacing w:val="-3"/>
        </w:rPr>
        <w:t xml:space="preserve">die für </w:t>
      </w:r>
      <w:r>
        <w:rPr>
          <w:spacing w:val="-4"/>
        </w:rPr>
        <w:t xml:space="preserve">die </w:t>
      </w:r>
      <w:r>
        <w:rPr>
          <w:spacing w:val="-5"/>
        </w:rPr>
        <w:t xml:space="preserve">Bewertung erforderlichen Aussagen </w:t>
      </w:r>
      <w:r>
        <w:rPr>
          <w:spacing w:val="-4"/>
        </w:rPr>
        <w:t xml:space="preserve">über die </w:t>
      </w:r>
      <w:r>
        <w:rPr>
          <w:spacing w:val="-5"/>
        </w:rPr>
        <w:t xml:space="preserve">voraussichtlichen Umweltauswirkungen </w:t>
      </w:r>
      <w:r>
        <w:rPr>
          <w:spacing w:val="-4"/>
        </w:rPr>
        <w:t xml:space="preserve">des </w:t>
      </w:r>
      <w:r>
        <w:rPr>
          <w:spacing w:val="-5"/>
        </w:rPr>
        <w:t xml:space="preserve">Vorhabens </w:t>
      </w:r>
      <w:r>
        <w:rPr>
          <w:spacing w:val="-4"/>
        </w:rPr>
        <w:t xml:space="preserve">und </w:t>
      </w:r>
      <w:r>
        <w:rPr>
          <w:spacing w:val="-5"/>
        </w:rPr>
        <w:t xml:space="preserve">wurde </w:t>
      </w:r>
      <w:r>
        <w:rPr>
          <w:spacing w:val="-4"/>
        </w:rPr>
        <w:t xml:space="preserve">auf der </w:t>
      </w:r>
      <w:r>
        <w:rPr>
          <w:spacing w:val="-5"/>
        </w:rPr>
        <w:t xml:space="preserve">Grundlage </w:t>
      </w:r>
      <w:r>
        <w:rPr>
          <w:spacing w:val="-4"/>
        </w:rPr>
        <w:t xml:space="preserve">des </w:t>
      </w:r>
      <w:r>
        <w:rPr>
          <w:spacing w:val="-5"/>
        </w:rPr>
        <w:t xml:space="preserve">UVP-Berichts </w:t>
      </w:r>
      <w:r>
        <w:t xml:space="preserve">(§ </w:t>
      </w:r>
      <w:r>
        <w:rPr>
          <w:spacing w:val="-3"/>
        </w:rPr>
        <w:t>16</w:t>
      </w:r>
      <w:r>
        <w:rPr>
          <w:spacing w:val="55"/>
        </w:rPr>
        <w:t xml:space="preserve"> </w:t>
      </w:r>
      <w:r>
        <w:rPr>
          <w:spacing w:val="-5"/>
        </w:rPr>
        <w:t xml:space="preserve">UVPG) </w:t>
      </w:r>
      <w:r>
        <w:rPr>
          <w:spacing w:val="-4"/>
        </w:rPr>
        <w:t xml:space="preserve">sowie der </w:t>
      </w:r>
      <w:r>
        <w:rPr>
          <w:spacing w:val="-5"/>
        </w:rPr>
        <w:t xml:space="preserve">behördlichen Stellungnahmen </w:t>
      </w:r>
      <w:r>
        <w:t xml:space="preserve">(§ </w:t>
      </w:r>
      <w:r>
        <w:rPr>
          <w:spacing w:val="-3"/>
        </w:rPr>
        <w:t xml:space="preserve">17 </w:t>
      </w:r>
      <w:r>
        <w:rPr>
          <w:spacing w:val="-4"/>
        </w:rPr>
        <w:t xml:space="preserve">UVPG) </w:t>
      </w:r>
      <w:r>
        <w:rPr>
          <w:spacing w:val="-3"/>
        </w:rPr>
        <w:t xml:space="preserve">und </w:t>
      </w:r>
      <w:r>
        <w:rPr>
          <w:spacing w:val="-4"/>
        </w:rPr>
        <w:t xml:space="preserve">der </w:t>
      </w:r>
      <w:r>
        <w:rPr>
          <w:spacing w:val="-5"/>
        </w:rPr>
        <w:t xml:space="preserve">Äußerungen </w:t>
      </w:r>
      <w:r>
        <w:rPr>
          <w:spacing w:val="-4"/>
        </w:rPr>
        <w:t>der Öffent</w:t>
      </w:r>
      <w:r>
        <w:rPr>
          <w:spacing w:val="-5"/>
        </w:rPr>
        <w:t>lichkeit</w:t>
      </w:r>
      <w:r>
        <w:rPr>
          <w:spacing w:val="-11"/>
        </w:rPr>
        <w:t xml:space="preserve"> </w:t>
      </w:r>
      <w:r>
        <w:t>(§</w:t>
      </w:r>
      <w:r>
        <w:rPr>
          <w:spacing w:val="-4"/>
        </w:rPr>
        <w:t xml:space="preserve"> </w:t>
      </w:r>
      <w:r>
        <w:rPr>
          <w:spacing w:val="-3"/>
        </w:rPr>
        <w:t>21</w:t>
      </w:r>
      <w:r>
        <w:rPr>
          <w:spacing w:val="-12"/>
        </w:rPr>
        <w:t xml:space="preserve"> </w:t>
      </w:r>
      <w:r>
        <w:rPr>
          <w:spacing w:val="-4"/>
        </w:rPr>
        <w:t>UVPG)</w:t>
      </w:r>
      <w:r>
        <w:rPr>
          <w:spacing w:val="-10"/>
        </w:rPr>
        <w:t xml:space="preserve"> </w:t>
      </w:r>
      <w:r>
        <w:rPr>
          <w:spacing w:val="-5"/>
        </w:rPr>
        <w:t>erarbeitet.</w:t>
      </w:r>
      <w:r>
        <w:rPr>
          <w:spacing w:val="-11"/>
        </w:rPr>
        <w:t xml:space="preserve"> </w:t>
      </w:r>
      <w:r>
        <w:rPr>
          <w:spacing w:val="-4"/>
        </w:rPr>
        <w:t>Die</w:t>
      </w:r>
      <w:r>
        <w:rPr>
          <w:spacing w:val="-11"/>
        </w:rPr>
        <w:t xml:space="preserve"> </w:t>
      </w:r>
      <w:r>
        <w:rPr>
          <w:spacing w:val="-5"/>
        </w:rPr>
        <w:t>umweltrelevanten</w:t>
      </w:r>
      <w:r>
        <w:rPr>
          <w:spacing w:val="-12"/>
        </w:rPr>
        <w:t xml:space="preserve"> </w:t>
      </w:r>
      <w:r>
        <w:rPr>
          <w:spacing w:val="-5"/>
        </w:rPr>
        <w:t>Auswirkungen</w:t>
      </w:r>
      <w:r>
        <w:rPr>
          <w:spacing w:val="-11"/>
        </w:rPr>
        <w:t xml:space="preserve"> </w:t>
      </w:r>
      <w:r>
        <w:rPr>
          <w:spacing w:val="-4"/>
        </w:rPr>
        <w:t>des</w:t>
      </w:r>
      <w:r>
        <w:rPr>
          <w:spacing w:val="-12"/>
        </w:rPr>
        <w:t xml:space="preserve"> </w:t>
      </w:r>
      <w:r>
        <w:rPr>
          <w:spacing w:val="-5"/>
        </w:rPr>
        <w:t>Vorhabens</w:t>
      </w:r>
      <w:r>
        <w:rPr>
          <w:spacing w:val="-9"/>
        </w:rPr>
        <w:t xml:space="preserve"> </w:t>
      </w:r>
      <w:r>
        <w:rPr>
          <w:spacing w:val="-5"/>
        </w:rPr>
        <w:t>waren</w:t>
      </w:r>
      <w:r>
        <w:rPr>
          <w:spacing w:val="-12"/>
        </w:rPr>
        <w:t xml:space="preserve"> </w:t>
      </w:r>
      <w:r>
        <w:rPr>
          <w:spacing w:val="-4"/>
        </w:rPr>
        <w:t xml:space="preserve">auch </w:t>
      </w:r>
      <w:r>
        <w:rPr>
          <w:spacing w:val="-5"/>
        </w:rPr>
        <w:t xml:space="preserve">Gegenstand </w:t>
      </w:r>
      <w:r>
        <w:rPr>
          <w:spacing w:val="-4"/>
        </w:rPr>
        <w:t xml:space="preserve">des </w:t>
      </w:r>
      <w:r>
        <w:rPr>
          <w:spacing w:val="-5"/>
        </w:rPr>
        <w:t xml:space="preserve">Anhörungsverfahrens. </w:t>
      </w:r>
      <w:r>
        <w:rPr>
          <w:spacing w:val="-4"/>
        </w:rPr>
        <w:t xml:space="preserve">Eine </w:t>
      </w:r>
      <w:r>
        <w:rPr>
          <w:spacing w:val="-5"/>
        </w:rPr>
        <w:t xml:space="preserve">Veranlassung </w:t>
      </w:r>
      <w:r>
        <w:rPr>
          <w:spacing w:val="-3"/>
        </w:rPr>
        <w:t xml:space="preserve">für </w:t>
      </w:r>
      <w:r>
        <w:rPr>
          <w:spacing w:val="-5"/>
        </w:rPr>
        <w:t xml:space="preserve">eine weitergehende Ermittlung </w:t>
      </w:r>
      <w:r>
        <w:rPr>
          <w:spacing w:val="-4"/>
        </w:rPr>
        <w:t xml:space="preserve">von </w:t>
      </w:r>
      <w:r>
        <w:rPr>
          <w:spacing w:val="-5"/>
        </w:rPr>
        <w:t xml:space="preserve">Umweltauswirkungen </w:t>
      </w:r>
      <w:r>
        <w:rPr>
          <w:spacing w:val="-4"/>
        </w:rPr>
        <w:t xml:space="preserve">des </w:t>
      </w:r>
      <w:r>
        <w:rPr>
          <w:spacing w:val="-5"/>
        </w:rPr>
        <w:t xml:space="preserve">Vorhabens ergibt </w:t>
      </w:r>
      <w:r>
        <w:rPr>
          <w:spacing w:val="-3"/>
        </w:rPr>
        <w:t>sich</w:t>
      </w:r>
      <w:r>
        <w:rPr>
          <w:spacing w:val="-26"/>
        </w:rPr>
        <w:t xml:space="preserve"> </w:t>
      </w:r>
      <w:r>
        <w:rPr>
          <w:spacing w:val="-5"/>
        </w:rPr>
        <w:t>nicht.</w:t>
      </w:r>
    </w:p>
    <w:p w14:paraId="03872A64" w14:textId="77777777" w:rsidR="00E24E35" w:rsidRDefault="007F5047" w:rsidP="007C6EE3">
      <w:pPr>
        <w:pStyle w:val="Textkrper"/>
        <w:spacing w:before="119" w:line="360" w:lineRule="auto"/>
        <w:ind w:right="1013"/>
      </w:pPr>
      <w:r>
        <w:rPr>
          <w:spacing w:val="-4"/>
        </w:rPr>
        <w:t xml:space="preserve">Die </w:t>
      </w:r>
      <w:r>
        <w:rPr>
          <w:spacing w:val="-5"/>
        </w:rPr>
        <w:t xml:space="preserve">Bewertung </w:t>
      </w:r>
      <w:r>
        <w:rPr>
          <w:spacing w:val="-4"/>
        </w:rPr>
        <w:t xml:space="preserve">der </w:t>
      </w:r>
      <w:r>
        <w:rPr>
          <w:spacing w:val="-5"/>
        </w:rPr>
        <w:t xml:space="preserve">Umweltauswirkungen </w:t>
      </w:r>
      <w:r>
        <w:rPr>
          <w:spacing w:val="-4"/>
        </w:rPr>
        <w:t xml:space="preserve">nach </w:t>
      </w:r>
      <w:r>
        <w:t xml:space="preserve">§ </w:t>
      </w:r>
      <w:r>
        <w:rPr>
          <w:spacing w:val="-3"/>
        </w:rPr>
        <w:t xml:space="preserve">25 </w:t>
      </w:r>
      <w:r>
        <w:rPr>
          <w:spacing w:val="-5"/>
        </w:rPr>
        <w:t xml:space="preserve">UVPG </w:t>
      </w:r>
      <w:r>
        <w:rPr>
          <w:spacing w:val="-4"/>
        </w:rPr>
        <w:t xml:space="preserve">ist nach Nr. 0.6.1.1 </w:t>
      </w:r>
      <w:r>
        <w:rPr>
          <w:spacing w:val="-5"/>
        </w:rPr>
        <w:t xml:space="preserve">UVPVwV (Allgemeine Verwaltungsvorschrift zur Ausführung </w:t>
      </w:r>
      <w:r>
        <w:rPr>
          <w:spacing w:val="-4"/>
        </w:rPr>
        <w:t xml:space="preserve">des </w:t>
      </w:r>
      <w:r>
        <w:rPr>
          <w:spacing w:val="-5"/>
        </w:rPr>
        <w:t xml:space="preserve">Gesetzes </w:t>
      </w:r>
      <w:r>
        <w:rPr>
          <w:spacing w:val="-4"/>
        </w:rPr>
        <w:t xml:space="preserve">über die </w:t>
      </w:r>
      <w:r>
        <w:rPr>
          <w:spacing w:val="-5"/>
        </w:rPr>
        <w:t>Umweltverträglichkeitsprü</w:t>
      </w:r>
      <w:r>
        <w:rPr>
          <w:spacing w:val="-4"/>
        </w:rPr>
        <w:t xml:space="preserve">fung) die </w:t>
      </w:r>
      <w:r>
        <w:rPr>
          <w:spacing w:val="-5"/>
        </w:rPr>
        <w:t xml:space="preserve">Auslegung </w:t>
      </w:r>
      <w:r>
        <w:rPr>
          <w:spacing w:val="-4"/>
        </w:rPr>
        <w:t xml:space="preserve">und die </w:t>
      </w:r>
      <w:r>
        <w:rPr>
          <w:spacing w:val="-5"/>
        </w:rPr>
        <w:t xml:space="preserve">Anwendung </w:t>
      </w:r>
      <w:r>
        <w:rPr>
          <w:spacing w:val="-4"/>
        </w:rPr>
        <w:t xml:space="preserve">der </w:t>
      </w:r>
      <w:r>
        <w:rPr>
          <w:spacing w:val="-5"/>
        </w:rPr>
        <w:t xml:space="preserve">umweltbezogenen Tatbestandsmerkmale </w:t>
      </w:r>
      <w:r>
        <w:rPr>
          <w:spacing w:val="-4"/>
        </w:rPr>
        <w:t xml:space="preserve">der </w:t>
      </w:r>
      <w:r>
        <w:rPr>
          <w:spacing w:val="-6"/>
        </w:rPr>
        <w:t>ein</w:t>
      </w:r>
      <w:r>
        <w:rPr>
          <w:spacing w:val="-5"/>
        </w:rPr>
        <w:t xml:space="preserve">schlägigen Fachgesetze (gesetzliche Umweltanforderungen) </w:t>
      </w:r>
      <w:r>
        <w:rPr>
          <w:spacing w:val="-4"/>
        </w:rPr>
        <w:t xml:space="preserve">auf den </w:t>
      </w:r>
      <w:r>
        <w:rPr>
          <w:spacing w:val="-6"/>
        </w:rPr>
        <w:t xml:space="preserve">entscheidungserheblichen </w:t>
      </w:r>
      <w:r>
        <w:rPr>
          <w:spacing w:val="-5"/>
        </w:rPr>
        <w:t xml:space="preserve">Sachverhalt. </w:t>
      </w:r>
      <w:r>
        <w:rPr>
          <w:spacing w:val="-4"/>
        </w:rPr>
        <w:t>Sie</w:t>
      </w:r>
      <w:r>
        <w:rPr>
          <w:spacing w:val="53"/>
        </w:rPr>
        <w:t xml:space="preserve"> </w:t>
      </w:r>
      <w:r>
        <w:rPr>
          <w:spacing w:val="-4"/>
        </w:rPr>
        <w:t xml:space="preserve">erfolgt auf der </w:t>
      </w:r>
      <w:r>
        <w:rPr>
          <w:spacing w:val="-5"/>
        </w:rPr>
        <w:t xml:space="preserve">Grundlage </w:t>
      </w:r>
      <w:r>
        <w:rPr>
          <w:spacing w:val="-3"/>
        </w:rPr>
        <w:t xml:space="preserve">der </w:t>
      </w:r>
      <w:r>
        <w:rPr>
          <w:spacing w:val="-5"/>
        </w:rPr>
        <w:t>zusammenfassenden Darstellung nach</w:t>
      </w:r>
      <w:r w:rsidR="007C6EE3">
        <w:rPr>
          <w:spacing w:val="-5"/>
        </w:rPr>
        <w:t xml:space="preserve"> </w:t>
      </w:r>
      <w:r>
        <w:t xml:space="preserve">§ </w:t>
      </w:r>
      <w:r>
        <w:rPr>
          <w:spacing w:val="-3"/>
        </w:rPr>
        <w:t xml:space="preserve">24 </w:t>
      </w:r>
      <w:r>
        <w:rPr>
          <w:spacing w:val="-4"/>
        </w:rPr>
        <w:t xml:space="preserve">UVPG. Ihre </w:t>
      </w:r>
      <w:r>
        <w:rPr>
          <w:spacing w:val="-5"/>
        </w:rPr>
        <w:t xml:space="preserve">Ergebnisse werden </w:t>
      </w:r>
      <w:r>
        <w:rPr>
          <w:spacing w:val="-3"/>
        </w:rPr>
        <w:t xml:space="preserve">bei der </w:t>
      </w:r>
      <w:r>
        <w:rPr>
          <w:spacing w:val="-5"/>
        </w:rPr>
        <w:t xml:space="preserve">Entscheidung über </w:t>
      </w:r>
      <w:r>
        <w:rPr>
          <w:spacing w:val="-3"/>
        </w:rPr>
        <w:t xml:space="preserve">die </w:t>
      </w:r>
      <w:r>
        <w:rPr>
          <w:spacing w:val="-5"/>
        </w:rPr>
        <w:t xml:space="preserve">Zulässigkeit </w:t>
      </w:r>
      <w:r>
        <w:rPr>
          <w:spacing w:val="-3"/>
        </w:rPr>
        <w:t xml:space="preserve">des </w:t>
      </w:r>
      <w:r>
        <w:rPr>
          <w:spacing w:val="-6"/>
        </w:rPr>
        <w:t xml:space="preserve">Vorhabens </w:t>
      </w:r>
      <w:r>
        <w:rPr>
          <w:spacing w:val="-3"/>
        </w:rPr>
        <w:t xml:space="preserve">im </w:t>
      </w:r>
      <w:r>
        <w:rPr>
          <w:spacing w:val="-5"/>
        </w:rPr>
        <w:t xml:space="preserve">Hinblick </w:t>
      </w:r>
      <w:r>
        <w:rPr>
          <w:spacing w:val="-4"/>
        </w:rPr>
        <w:t xml:space="preserve">auf </w:t>
      </w:r>
      <w:r>
        <w:rPr>
          <w:spacing w:val="-5"/>
        </w:rPr>
        <w:t xml:space="preserve">eine wirksame Umweltvorsorge </w:t>
      </w:r>
      <w:r>
        <w:rPr>
          <w:spacing w:val="-4"/>
        </w:rPr>
        <w:t xml:space="preserve">nach </w:t>
      </w:r>
      <w:r>
        <w:rPr>
          <w:spacing w:val="-5"/>
        </w:rPr>
        <w:t xml:space="preserve">Maßgabe </w:t>
      </w:r>
      <w:r>
        <w:rPr>
          <w:spacing w:val="-4"/>
        </w:rPr>
        <w:t xml:space="preserve">der </w:t>
      </w:r>
      <w:r>
        <w:rPr>
          <w:spacing w:val="-5"/>
        </w:rPr>
        <w:t xml:space="preserve">geltenden Gesetze </w:t>
      </w:r>
      <w:r>
        <w:rPr>
          <w:spacing w:val="-4"/>
        </w:rPr>
        <w:t>berück</w:t>
      </w:r>
      <w:r>
        <w:rPr>
          <w:spacing w:val="-5"/>
        </w:rPr>
        <w:t>sichtigt.</w:t>
      </w:r>
    </w:p>
    <w:p w14:paraId="7371E088" w14:textId="77777777" w:rsidR="00E24E35" w:rsidRDefault="007F5047">
      <w:pPr>
        <w:pStyle w:val="Textkrper"/>
        <w:spacing w:before="120" w:line="360" w:lineRule="auto"/>
        <w:ind w:right="1014"/>
      </w:pPr>
      <w:r>
        <w:rPr>
          <w:spacing w:val="-4"/>
        </w:rPr>
        <w:t>Die</w:t>
      </w:r>
      <w:r>
        <w:rPr>
          <w:spacing w:val="-10"/>
        </w:rPr>
        <w:t xml:space="preserve"> </w:t>
      </w:r>
      <w:r>
        <w:rPr>
          <w:spacing w:val="-5"/>
        </w:rPr>
        <w:t>vorgelegten</w:t>
      </w:r>
      <w:r>
        <w:rPr>
          <w:spacing w:val="-11"/>
        </w:rPr>
        <w:t xml:space="preserve"> </w:t>
      </w:r>
      <w:r>
        <w:rPr>
          <w:spacing w:val="-5"/>
        </w:rPr>
        <w:t>Planunterlagen</w:t>
      </w:r>
      <w:r>
        <w:rPr>
          <w:spacing w:val="-12"/>
        </w:rPr>
        <w:t xml:space="preserve"> </w:t>
      </w:r>
      <w:r>
        <w:rPr>
          <w:spacing w:val="-5"/>
        </w:rPr>
        <w:t>genügen</w:t>
      </w:r>
      <w:r>
        <w:rPr>
          <w:spacing w:val="-11"/>
        </w:rPr>
        <w:t xml:space="preserve"> </w:t>
      </w:r>
      <w:r>
        <w:rPr>
          <w:spacing w:val="-3"/>
        </w:rPr>
        <w:t>den</w:t>
      </w:r>
      <w:r>
        <w:rPr>
          <w:spacing w:val="-12"/>
        </w:rPr>
        <w:t xml:space="preserve"> </w:t>
      </w:r>
      <w:r>
        <w:rPr>
          <w:spacing w:val="-5"/>
        </w:rPr>
        <w:t>Anforderungen</w:t>
      </w:r>
      <w:r>
        <w:rPr>
          <w:spacing w:val="-11"/>
        </w:rPr>
        <w:t xml:space="preserve"> </w:t>
      </w:r>
      <w:r>
        <w:rPr>
          <w:spacing w:val="-3"/>
        </w:rPr>
        <w:t>des</w:t>
      </w:r>
      <w:r>
        <w:rPr>
          <w:spacing w:val="-12"/>
        </w:rPr>
        <w:t xml:space="preserve"> </w:t>
      </w:r>
      <w:r>
        <w:t>§</w:t>
      </w:r>
      <w:r>
        <w:rPr>
          <w:spacing w:val="-6"/>
        </w:rPr>
        <w:t xml:space="preserve"> </w:t>
      </w:r>
      <w:r>
        <w:rPr>
          <w:spacing w:val="-3"/>
        </w:rPr>
        <w:t>16</w:t>
      </w:r>
      <w:r>
        <w:rPr>
          <w:spacing w:val="-9"/>
        </w:rPr>
        <w:t xml:space="preserve"> </w:t>
      </w:r>
      <w:r>
        <w:rPr>
          <w:spacing w:val="-4"/>
        </w:rPr>
        <w:t>UVPG.</w:t>
      </w:r>
      <w:r>
        <w:rPr>
          <w:spacing w:val="-10"/>
        </w:rPr>
        <w:t xml:space="preserve"> </w:t>
      </w:r>
      <w:r>
        <w:rPr>
          <w:spacing w:val="-4"/>
        </w:rPr>
        <w:t>Die</w:t>
      </w:r>
      <w:r>
        <w:rPr>
          <w:spacing w:val="-12"/>
        </w:rPr>
        <w:t xml:space="preserve"> </w:t>
      </w:r>
      <w:r>
        <w:rPr>
          <w:spacing w:val="-5"/>
        </w:rPr>
        <w:t xml:space="preserve">Einbeziehung </w:t>
      </w:r>
      <w:r>
        <w:rPr>
          <w:spacing w:val="-4"/>
        </w:rPr>
        <w:t xml:space="preserve">der </w:t>
      </w:r>
      <w:r>
        <w:rPr>
          <w:spacing w:val="-5"/>
        </w:rPr>
        <w:t xml:space="preserve">Öffentlichkeit </w:t>
      </w:r>
      <w:r>
        <w:rPr>
          <w:spacing w:val="-4"/>
        </w:rPr>
        <w:t xml:space="preserve">nach </w:t>
      </w:r>
      <w:r>
        <w:rPr>
          <w:spacing w:val="-3"/>
        </w:rPr>
        <w:t xml:space="preserve">§§ </w:t>
      </w:r>
      <w:r>
        <w:rPr>
          <w:spacing w:val="-4"/>
        </w:rPr>
        <w:t xml:space="preserve">18, </w:t>
      </w:r>
      <w:r>
        <w:rPr>
          <w:spacing w:val="-3"/>
        </w:rPr>
        <w:t xml:space="preserve">19 </w:t>
      </w:r>
      <w:r>
        <w:rPr>
          <w:spacing w:val="-4"/>
        </w:rPr>
        <w:t xml:space="preserve">UVPG und </w:t>
      </w:r>
      <w:r>
        <w:rPr>
          <w:spacing w:val="-3"/>
        </w:rPr>
        <w:t xml:space="preserve">die </w:t>
      </w:r>
      <w:r>
        <w:rPr>
          <w:spacing w:val="-5"/>
        </w:rPr>
        <w:t xml:space="preserve">Beteiligung </w:t>
      </w:r>
      <w:r>
        <w:rPr>
          <w:spacing w:val="-4"/>
        </w:rPr>
        <w:t xml:space="preserve">der </w:t>
      </w:r>
      <w:r>
        <w:rPr>
          <w:spacing w:val="-5"/>
        </w:rPr>
        <w:t xml:space="preserve">Behörden </w:t>
      </w:r>
      <w:r>
        <w:rPr>
          <w:spacing w:val="-4"/>
        </w:rPr>
        <w:t xml:space="preserve">gem. </w:t>
      </w:r>
      <w:r>
        <w:t xml:space="preserve">§ </w:t>
      </w:r>
      <w:r>
        <w:rPr>
          <w:spacing w:val="-3"/>
        </w:rPr>
        <w:t xml:space="preserve">17 </w:t>
      </w:r>
      <w:r>
        <w:rPr>
          <w:spacing w:val="-5"/>
        </w:rPr>
        <w:t xml:space="preserve">UVPG </w:t>
      </w:r>
      <w:r>
        <w:rPr>
          <w:spacing w:val="-4"/>
        </w:rPr>
        <w:t xml:space="preserve">er- folgte </w:t>
      </w:r>
      <w:r>
        <w:rPr>
          <w:spacing w:val="-5"/>
        </w:rPr>
        <w:t xml:space="preserve">durch </w:t>
      </w:r>
      <w:r>
        <w:rPr>
          <w:spacing w:val="-4"/>
        </w:rPr>
        <w:t xml:space="preserve">das </w:t>
      </w:r>
      <w:r>
        <w:rPr>
          <w:spacing w:val="-5"/>
        </w:rPr>
        <w:t>Anhörungsverfahren nach</w:t>
      </w:r>
      <w:r w:rsidR="00364C15">
        <w:rPr>
          <w:spacing w:val="-5"/>
        </w:rPr>
        <w:t xml:space="preserve"> § 1 NVwVfG iVm</w:t>
      </w:r>
      <w:r>
        <w:rPr>
          <w:spacing w:val="-5"/>
        </w:rPr>
        <w:t xml:space="preserve"> </w:t>
      </w:r>
      <w:r>
        <w:t xml:space="preserve">§ </w:t>
      </w:r>
      <w:r>
        <w:rPr>
          <w:spacing w:val="-3"/>
        </w:rPr>
        <w:t xml:space="preserve">73 </w:t>
      </w:r>
      <w:r>
        <w:rPr>
          <w:spacing w:val="-5"/>
        </w:rPr>
        <w:t>VwVfG.</w:t>
      </w:r>
    </w:p>
    <w:p w14:paraId="72BFAB51" w14:textId="77777777" w:rsidR="00E24E35" w:rsidRDefault="007F5047">
      <w:pPr>
        <w:pStyle w:val="Textkrper"/>
        <w:spacing w:before="119" w:line="360" w:lineRule="auto"/>
        <w:ind w:right="1011"/>
      </w:pPr>
      <w:r>
        <w:t xml:space="preserve">Im </w:t>
      </w:r>
      <w:r>
        <w:rPr>
          <w:spacing w:val="-5"/>
        </w:rPr>
        <w:t xml:space="preserve">Rahmen </w:t>
      </w:r>
      <w:r>
        <w:rPr>
          <w:spacing w:val="-3"/>
        </w:rPr>
        <w:t xml:space="preserve">des </w:t>
      </w:r>
      <w:r>
        <w:rPr>
          <w:spacing w:val="-5"/>
        </w:rPr>
        <w:t xml:space="preserve">vorliegenden Verfahrens wurde </w:t>
      </w:r>
      <w:r>
        <w:rPr>
          <w:spacing w:val="-3"/>
        </w:rPr>
        <w:t xml:space="preserve">die </w:t>
      </w:r>
      <w:r>
        <w:rPr>
          <w:spacing w:val="-5"/>
        </w:rPr>
        <w:t xml:space="preserve">Umweltverträglichkeit </w:t>
      </w:r>
      <w:r>
        <w:t xml:space="preserve">des </w:t>
      </w:r>
      <w:r>
        <w:rPr>
          <w:spacing w:val="-5"/>
        </w:rPr>
        <w:t xml:space="preserve">Vorhabens </w:t>
      </w:r>
      <w:r>
        <w:rPr>
          <w:spacing w:val="-4"/>
        </w:rPr>
        <w:t xml:space="preserve">nach </w:t>
      </w:r>
      <w:r>
        <w:rPr>
          <w:spacing w:val="-5"/>
        </w:rPr>
        <w:t xml:space="preserve">Maßgabe </w:t>
      </w:r>
      <w:r>
        <w:rPr>
          <w:spacing w:val="-4"/>
        </w:rPr>
        <w:t xml:space="preserve">des </w:t>
      </w:r>
      <w:r>
        <w:rPr>
          <w:spacing w:val="-5"/>
        </w:rPr>
        <w:t xml:space="preserve">Gesetzes </w:t>
      </w:r>
      <w:r>
        <w:rPr>
          <w:spacing w:val="-4"/>
        </w:rPr>
        <w:t xml:space="preserve">über die </w:t>
      </w:r>
      <w:r>
        <w:rPr>
          <w:spacing w:val="-5"/>
        </w:rPr>
        <w:t>Umweltverträglichkeitsprüfung geprüft.</w:t>
      </w:r>
    </w:p>
    <w:p w14:paraId="3E1C25DB" w14:textId="77777777" w:rsidR="007C6EE3" w:rsidRDefault="007F5047" w:rsidP="00364C15">
      <w:pPr>
        <w:pStyle w:val="Textkrper"/>
        <w:spacing w:before="119" w:line="360" w:lineRule="auto"/>
        <w:ind w:right="1011"/>
        <w:rPr>
          <w:spacing w:val="-6"/>
        </w:rPr>
      </w:pPr>
      <w:r>
        <w:rPr>
          <w:spacing w:val="-5"/>
        </w:rPr>
        <w:t xml:space="preserve">Nach </w:t>
      </w:r>
      <w:r>
        <w:rPr>
          <w:spacing w:val="-4"/>
        </w:rPr>
        <w:t xml:space="preserve">der </w:t>
      </w:r>
      <w:r>
        <w:rPr>
          <w:spacing w:val="-5"/>
        </w:rPr>
        <w:t xml:space="preserve">Bewertung </w:t>
      </w:r>
      <w:r>
        <w:rPr>
          <w:spacing w:val="-4"/>
        </w:rPr>
        <w:t xml:space="preserve">der </w:t>
      </w:r>
      <w:r>
        <w:rPr>
          <w:spacing w:val="-5"/>
        </w:rPr>
        <w:t xml:space="preserve">Umweltauswirkungen </w:t>
      </w:r>
      <w:r>
        <w:rPr>
          <w:spacing w:val="-4"/>
        </w:rPr>
        <w:t xml:space="preserve">gemäß </w:t>
      </w:r>
      <w:r>
        <w:t xml:space="preserve">§ </w:t>
      </w:r>
      <w:r>
        <w:rPr>
          <w:spacing w:val="-3"/>
        </w:rPr>
        <w:t xml:space="preserve">25 </w:t>
      </w:r>
      <w:r>
        <w:rPr>
          <w:spacing w:val="-4"/>
        </w:rPr>
        <w:t xml:space="preserve">UVPG ist </w:t>
      </w:r>
      <w:r>
        <w:rPr>
          <w:spacing w:val="-3"/>
        </w:rPr>
        <w:t xml:space="preserve">das </w:t>
      </w:r>
      <w:r>
        <w:rPr>
          <w:spacing w:val="-5"/>
        </w:rPr>
        <w:t xml:space="preserve">Vorhaben </w:t>
      </w:r>
      <w:r>
        <w:rPr>
          <w:spacing w:val="-3"/>
        </w:rPr>
        <w:t xml:space="preserve">im </w:t>
      </w:r>
      <w:r>
        <w:rPr>
          <w:spacing w:val="-5"/>
        </w:rPr>
        <w:t xml:space="preserve">Hinblick </w:t>
      </w:r>
      <w:r>
        <w:rPr>
          <w:spacing w:val="-4"/>
        </w:rPr>
        <w:t xml:space="preserve">auf </w:t>
      </w:r>
      <w:r>
        <w:rPr>
          <w:spacing w:val="-5"/>
        </w:rPr>
        <w:t xml:space="preserve">eine wirksame Umweltvorsorge nach Maßgabe </w:t>
      </w:r>
      <w:r>
        <w:rPr>
          <w:spacing w:val="-4"/>
        </w:rPr>
        <w:t xml:space="preserve">der </w:t>
      </w:r>
      <w:r>
        <w:rPr>
          <w:spacing w:val="-5"/>
        </w:rPr>
        <w:t xml:space="preserve">geltenden </w:t>
      </w:r>
      <w:r>
        <w:rPr>
          <w:spacing w:val="-4"/>
        </w:rPr>
        <w:t xml:space="preserve">Gesetze </w:t>
      </w:r>
      <w:r>
        <w:rPr>
          <w:spacing w:val="-5"/>
        </w:rPr>
        <w:t xml:space="preserve">zulässig </w:t>
      </w:r>
      <w:r>
        <w:rPr>
          <w:spacing w:val="-4"/>
        </w:rPr>
        <w:t xml:space="preserve">und konnte </w:t>
      </w:r>
      <w:r>
        <w:rPr>
          <w:spacing w:val="-3"/>
        </w:rPr>
        <w:t xml:space="preserve">in </w:t>
      </w:r>
      <w:r>
        <w:rPr>
          <w:spacing w:val="-4"/>
        </w:rPr>
        <w:t xml:space="preserve">der </w:t>
      </w:r>
      <w:r>
        <w:rPr>
          <w:spacing w:val="-5"/>
        </w:rPr>
        <w:t xml:space="preserve">vorliegenden </w:t>
      </w:r>
      <w:r>
        <w:rPr>
          <w:spacing w:val="-4"/>
        </w:rPr>
        <w:t xml:space="preserve">Form </w:t>
      </w:r>
      <w:r>
        <w:rPr>
          <w:spacing w:val="-5"/>
        </w:rPr>
        <w:t xml:space="preserve">festgestellt </w:t>
      </w:r>
      <w:r>
        <w:rPr>
          <w:spacing w:val="-6"/>
        </w:rPr>
        <w:t>werden.</w:t>
      </w:r>
    </w:p>
    <w:p w14:paraId="58E51DE5" w14:textId="77777777" w:rsidR="00E24E35" w:rsidRDefault="007F5047">
      <w:pPr>
        <w:pStyle w:val="berschrift3"/>
        <w:spacing w:before="126"/>
        <w:jc w:val="both"/>
      </w:pPr>
      <w:bookmarkStart w:id="12" w:name="U._1.1_Darstellung_des_Vorhabens"/>
      <w:bookmarkEnd w:id="12"/>
      <w:r>
        <w:t xml:space="preserve">U. 1.1 </w:t>
      </w:r>
      <w:r>
        <w:rPr>
          <w:u w:val="thick"/>
        </w:rPr>
        <w:t>Darstellung des Vorhabens</w:t>
      </w:r>
    </w:p>
    <w:p w14:paraId="68B8C423" w14:textId="77777777" w:rsidR="00E24E35" w:rsidRDefault="007F5047">
      <w:pPr>
        <w:pStyle w:val="Textkrper"/>
        <w:spacing w:before="128" w:line="360" w:lineRule="auto"/>
        <w:ind w:right="1017"/>
      </w:pPr>
      <w:r>
        <w:t>Bei</w:t>
      </w:r>
      <w:r>
        <w:rPr>
          <w:spacing w:val="-10"/>
        </w:rPr>
        <w:t xml:space="preserve"> </w:t>
      </w:r>
      <w:r>
        <w:t>dem</w:t>
      </w:r>
      <w:r>
        <w:rPr>
          <w:spacing w:val="-12"/>
        </w:rPr>
        <w:t xml:space="preserve"> </w:t>
      </w:r>
      <w:r>
        <w:t>geplanten</w:t>
      </w:r>
      <w:r>
        <w:rPr>
          <w:spacing w:val="-11"/>
        </w:rPr>
        <w:t xml:space="preserve"> </w:t>
      </w:r>
      <w:r>
        <w:t>Vorhaben</w:t>
      </w:r>
      <w:r>
        <w:rPr>
          <w:spacing w:val="-9"/>
        </w:rPr>
        <w:t xml:space="preserve"> </w:t>
      </w:r>
      <w:r>
        <w:t>handelt</w:t>
      </w:r>
      <w:r>
        <w:rPr>
          <w:spacing w:val="-10"/>
        </w:rPr>
        <w:t xml:space="preserve"> </w:t>
      </w:r>
      <w:r>
        <w:t>es</w:t>
      </w:r>
      <w:r>
        <w:rPr>
          <w:spacing w:val="-12"/>
        </w:rPr>
        <w:t xml:space="preserve"> </w:t>
      </w:r>
      <w:r>
        <w:t>sich</w:t>
      </w:r>
      <w:r>
        <w:rPr>
          <w:spacing w:val="-11"/>
        </w:rPr>
        <w:t xml:space="preserve"> </w:t>
      </w:r>
      <w:r>
        <w:t>um</w:t>
      </w:r>
      <w:r>
        <w:rPr>
          <w:spacing w:val="-12"/>
        </w:rPr>
        <w:t xml:space="preserve"> </w:t>
      </w:r>
      <w:r>
        <w:t>den</w:t>
      </w:r>
      <w:r>
        <w:rPr>
          <w:spacing w:val="-9"/>
        </w:rPr>
        <w:t xml:space="preserve"> </w:t>
      </w:r>
      <w:r>
        <w:t>Ersatzneubau</w:t>
      </w:r>
      <w:r>
        <w:rPr>
          <w:spacing w:val="-9"/>
        </w:rPr>
        <w:t xml:space="preserve"> </w:t>
      </w:r>
      <w:r>
        <w:t>des</w:t>
      </w:r>
      <w:r>
        <w:rPr>
          <w:spacing w:val="-11"/>
        </w:rPr>
        <w:t xml:space="preserve"> </w:t>
      </w:r>
      <w:r>
        <w:t>Bauwerkes</w:t>
      </w:r>
      <w:r>
        <w:rPr>
          <w:spacing w:val="-12"/>
        </w:rPr>
        <w:t xml:space="preserve"> </w:t>
      </w:r>
      <w:r>
        <w:rPr>
          <w:spacing w:val="-3"/>
        </w:rPr>
        <w:t>BW</w:t>
      </w:r>
      <w:r>
        <w:rPr>
          <w:spacing w:val="-6"/>
        </w:rPr>
        <w:t xml:space="preserve"> </w:t>
      </w:r>
      <w:r>
        <w:t>443, Brücke über die Varreler Bäke im Zuge der B 75. Die 4-streifige B 75 wird mit einem einteiligen Zweifeldträgerüberbau über das Gewässer und den parallel verlaufenden Weg „An der Varreler Bäke“ überführt.</w:t>
      </w:r>
    </w:p>
    <w:p w14:paraId="13496CC7" w14:textId="77777777" w:rsidR="00A902A3" w:rsidRDefault="007F5047">
      <w:pPr>
        <w:pStyle w:val="Textkrper"/>
        <w:spacing w:before="121" w:line="360" w:lineRule="auto"/>
        <w:ind w:right="1018"/>
      </w:pPr>
      <w:r>
        <w:t>Zur</w:t>
      </w:r>
      <w:r>
        <w:rPr>
          <w:spacing w:val="-4"/>
        </w:rPr>
        <w:t xml:space="preserve"> </w:t>
      </w:r>
      <w:r>
        <w:t>Aufrechterhaltung</w:t>
      </w:r>
      <w:r>
        <w:rPr>
          <w:spacing w:val="-3"/>
        </w:rPr>
        <w:t xml:space="preserve"> </w:t>
      </w:r>
      <w:r>
        <w:t>des</w:t>
      </w:r>
      <w:r>
        <w:rPr>
          <w:spacing w:val="-5"/>
        </w:rPr>
        <w:t xml:space="preserve"> </w:t>
      </w:r>
      <w:r>
        <w:t>Verkehrs</w:t>
      </w:r>
      <w:r>
        <w:rPr>
          <w:spacing w:val="-7"/>
        </w:rPr>
        <w:t xml:space="preserve"> </w:t>
      </w:r>
      <w:r>
        <w:t>auf</w:t>
      </w:r>
      <w:r>
        <w:rPr>
          <w:spacing w:val="-1"/>
        </w:rPr>
        <w:t xml:space="preserve"> </w:t>
      </w:r>
      <w:r>
        <w:t>der</w:t>
      </w:r>
      <w:r>
        <w:rPr>
          <w:spacing w:val="-3"/>
        </w:rPr>
        <w:t xml:space="preserve"> </w:t>
      </w:r>
      <w:r>
        <w:t>B</w:t>
      </w:r>
      <w:r>
        <w:rPr>
          <w:spacing w:val="-5"/>
        </w:rPr>
        <w:t xml:space="preserve"> </w:t>
      </w:r>
      <w:r>
        <w:t>75</w:t>
      </w:r>
      <w:r>
        <w:rPr>
          <w:spacing w:val="-5"/>
        </w:rPr>
        <w:t xml:space="preserve"> </w:t>
      </w:r>
      <w:r>
        <w:t>ist</w:t>
      </w:r>
      <w:r>
        <w:rPr>
          <w:spacing w:val="-4"/>
        </w:rPr>
        <w:t xml:space="preserve"> </w:t>
      </w:r>
      <w:r>
        <w:t>eine</w:t>
      </w:r>
      <w:r>
        <w:rPr>
          <w:spacing w:val="-5"/>
        </w:rPr>
        <w:t xml:space="preserve"> </w:t>
      </w:r>
      <w:r>
        <w:t>Überfahrung</w:t>
      </w:r>
      <w:r>
        <w:rPr>
          <w:spacing w:val="-2"/>
        </w:rPr>
        <w:t xml:space="preserve"> </w:t>
      </w:r>
      <w:r>
        <w:t>der</w:t>
      </w:r>
      <w:r>
        <w:rPr>
          <w:spacing w:val="-6"/>
        </w:rPr>
        <w:t xml:space="preserve"> </w:t>
      </w:r>
      <w:r>
        <w:t>bestehenden</w:t>
      </w:r>
      <w:r>
        <w:rPr>
          <w:spacing w:val="-5"/>
        </w:rPr>
        <w:t xml:space="preserve"> </w:t>
      </w:r>
      <w:r>
        <w:t xml:space="preserve">Brücke über eine Behelfsbrücke vorgesehen. Auf der nördlichen Seite des bestehenden Bauwerks (Richtungsfahrbahn (RiFa) Delmenhorst) wird die bestehende Brücke von einer </w:t>
      </w:r>
    </w:p>
    <w:p w14:paraId="02DEBDA7" w14:textId="77777777" w:rsidR="00A902A3" w:rsidRDefault="00A902A3">
      <w:r>
        <w:br w:type="page"/>
      </w:r>
    </w:p>
    <w:p w14:paraId="361E5B5A" w14:textId="77777777" w:rsidR="00E24E35" w:rsidRDefault="007F5047">
      <w:pPr>
        <w:pStyle w:val="Textkrper"/>
        <w:spacing w:before="121" w:line="360" w:lineRule="auto"/>
        <w:ind w:right="1018"/>
      </w:pPr>
      <w:r>
        <w:lastRenderedPageBreak/>
        <w:t>Behelfsbrücke überspannt. Die RiFa Bremen kann während der Erstellung der Umfahrung mit jeweils einer Richtungsfahrbahn genutzt werden, bis die Umfahrung genutzt wird. Anschlie</w:t>
      </w:r>
      <w:r w:rsidR="00364C15">
        <w:t>ß</w:t>
      </w:r>
      <w:r>
        <w:t>end</w:t>
      </w:r>
      <w:r>
        <w:rPr>
          <w:spacing w:val="-5"/>
        </w:rPr>
        <w:t xml:space="preserve"> </w:t>
      </w:r>
      <w:r>
        <w:t>wird</w:t>
      </w:r>
      <w:r>
        <w:rPr>
          <w:spacing w:val="-4"/>
        </w:rPr>
        <w:t xml:space="preserve"> </w:t>
      </w:r>
      <w:r>
        <w:t>die</w:t>
      </w:r>
      <w:r>
        <w:rPr>
          <w:spacing w:val="-2"/>
        </w:rPr>
        <w:t xml:space="preserve"> </w:t>
      </w:r>
      <w:r>
        <w:t>vorhandene</w:t>
      </w:r>
      <w:r>
        <w:rPr>
          <w:spacing w:val="-5"/>
        </w:rPr>
        <w:t xml:space="preserve"> </w:t>
      </w:r>
      <w:r>
        <w:t>Brücke</w:t>
      </w:r>
      <w:r>
        <w:rPr>
          <w:spacing w:val="-4"/>
        </w:rPr>
        <w:t xml:space="preserve"> </w:t>
      </w:r>
      <w:r>
        <w:t>längs</w:t>
      </w:r>
      <w:r>
        <w:rPr>
          <w:spacing w:val="-4"/>
        </w:rPr>
        <w:t xml:space="preserve"> </w:t>
      </w:r>
      <w:r>
        <w:t>in</w:t>
      </w:r>
      <w:r>
        <w:rPr>
          <w:spacing w:val="-5"/>
        </w:rPr>
        <w:t xml:space="preserve"> </w:t>
      </w:r>
      <w:r>
        <w:t>der</w:t>
      </w:r>
      <w:r>
        <w:rPr>
          <w:spacing w:val="-3"/>
        </w:rPr>
        <w:t xml:space="preserve"> </w:t>
      </w:r>
      <w:r>
        <w:t>Mitte</w:t>
      </w:r>
      <w:r>
        <w:rPr>
          <w:spacing w:val="-6"/>
        </w:rPr>
        <w:t xml:space="preserve"> </w:t>
      </w:r>
      <w:r>
        <w:t>getrennt</w:t>
      </w:r>
      <w:r>
        <w:rPr>
          <w:spacing w:val="-3"/>
        </w:rPr>
        <w:t xml:space="preserve"> </w:t>
      </w:r>
      <w:r>
        <w:t>und</w:t>
      </w:r>
      <w:r>
        <w:rPr>
          <w:spacing w:val="-7"/>
        </w:rPr>
        <w:t xml:space="preserve"> </w:t>
      </w:r>
      <w:r>
        <w:t>die</w:t>
      </w:r>
      <w:r>
        <w:rPr>
          <w:spacing w:val="-4"/>
        </w:rPr>
        <w:t xml:space="preserve"> </w:t>
      </w:r>
      <w:r>
        <w:t>RiFa</w:t>
      </w:r>
      <w:r>
        <w:rPr>
          <w:spacing w:val="-4"/>
        </w:rPr>
        <w:t xml:space="preserve"> </w:t>
      </w:r>
      <w:r>
        <w:t>Bremen</w:t>
      </w:r>
      <w:r>
        <w:rPr>
          <w:spacing w:val="-5"/>
        </w:rPr>
        <w:t xml:space="preserve"> </w:t>
      </w:r>
      <w:r>
        <w:t>abgebrochen.</w:t>
      </w:r>
    </w:p>
    <w:p w14:paraId="45A36191" w14:textId="77777777" w:rsidR="00E24E35" w:rsidRDefault="007F5047">
      <w:pPr>
        <w:pStyle w:val="Textkrper"/>
        <w:spacing w:before="118" w:line="360" w:lineRule="auto"/>
        <w:ind w:right="734"/>
      </w:pPr>
      <w:r>
        <w:t>Die Varreler Bäke bildet an dieser Stelle die Grenze zwischen der Freien Hansestadt Bremen und Niedersachsen. Für den Ersatzneubau dieser Brücke ergehen daher zwei parallele Planfeststellungsbeschlüsse,</w:t>
      </w:r>
      <w:r>
        <w:rPr>
          <w:spacing w:val="-11"/>
        </w:rPr>
        <w:t xml:space="preserve"> </w:t>
      </w:r>
      <w:r>
        <w:t>um</w:t>
      </w:r>
      <w:r>
        <w:rPr>
          <w:spacing w:val="-9"/>
        </w:rPr>
        <w:t xml:space="preserve"> </w:t>
      </w:r>
      <w:r>
        <w:t>gleichzeitig</w:t>
      </w:r>
      <w:r>
        <w:rPr>
          <w:spacing w:val="-6"/>
        </w:rPr>
        <w:t xml:space="preserve"> </w:t>
      </w:r>
      <w:r>
        <w:t>das</w:t>
      </w:r>
      <w:r>
        <w:rPr>
          <w:spacing w:val="-9"/>
        </w:rPr>
        <w:t xml:space="preserve"> </w:t>
      </w:r>
      <w:r>
        <w:t>Baurecht</w:t>
      </w:r>
      <w:r>
        <w:rPr>
          <w:spacing w:val="-7"/>
        </w:rPr>
        <w:t xml:space="preserve"> </w:t>
      </w:r>
      <w:r>
        <w:t>sowohl</w:t>
      </w:r>
      <w:r>
        <w:rPr>
          <w:spacing w:val="-8"/>
        </w:rPr>
        <w:t xml:space="preserve"> </w:t>
      </w:r>
      <w:r>
        <w:t>für</w:t>
      </w:r>
      <w:r>
        <w:rPr>
          <w:spacing w:val="-9"/>
        </w:rPr>
        <w:t xml:space="preserve"> </w:t>
      </w:r>
      <w:r>
        <w:t>die</w:t>
      </w:r>
      <w:r>
        <w:rPr>
          <w:spacing w:val="-6"/>
        </w:rPr>
        <w:t xml:space="preserve"> </w:t>
      </w:r>
      <w:r>
        <w:t>bremische</w:t>
      </w:r>
      <w:r>
        <w:rPr>
          <w:spacing w:val="-7"/>
        </w:rPr>
        <w:t xml:space="preserve"> </w:t>
      </w:r>
      <w:r>
        <w:t>als</w:t>
      </w:r>
      <w:r>
        <w:rPr>
          <w:spacing w:val="-9"/>
        </w:rPr>
        <w:t xml:space="preserve"> </w:t>
      </w:r>
      <w:r>
        <w:t>auch</w:t>
      </w:r>
      <w:r>
        <w:rPr>
          <w:spacing w:val="-11"/>
        </w:rPr>
        <w:t xml:space="preserve"> </w:t>
      </w:r>
      <w:r>
        <w:t>für</w:t>
      </w:r>
      <w:r>
        <w:rPr>
          <w:spacing w:val="-9"/>
        </w:rPr>
        <w:t xml:space="preserve"> </w:t>
      </w:r>
      <w:r>
        <w:t xml:space="preserve">die niedersächsische Hälfte der Brücke zu schaffen. Es sind vorübergehende und dauerhafte Eingriffe in Grundeigentum </w:t>
      </w:r>
      <w:r w:rsidR="00364C15">
        <w:t>der Stadt Bremen</w:t>
      </w:r>
      <w:r w:rsidR="00976FC0">
        <w:t xml:space="preserve"> </w:t>
      </w:r>
      <w:r w:rsidR="00622FA3">
        <w:t>sowie</w:t>
      </w:r>
      <w:r w:rsidR="00976FC0">
        <w:t xml:space="preserve"> auf niedersächsischer Seite</w:t>
      </w:r>
      <w:r w:rsidR="00364C15">
        <w:t xml:space="preserve"> des Ochtumverbandes, der Gut Dauelsberg und der Bundesrepublik Deutschland </w:t>
      </w:r>
      <w:r>
        <w:t>erforderlich, zudem sind Umweltbelange</w:t>
      </w:r>
      <w:r>
        <w:rPr>
          <w:spacing w:val="-19"/>
        </w:rPr>
        <w:t xml:space="preserve"> </w:t>
      </w:r>
      <w:r>
        <w:t>betroffen.</w:t>
      </w:r>
    </w:p>
    <w:p w14:paraId="27E2C84D" w14:textId="77777777" w:rsidR="00E24E35" w:rsidRDefault="007F5047">
      <w:pPr>
        <w:pStyle w:val="Textkrper"/>
        <w:spacing w:before="122" w:line="360" w:lineRule="auto"/>
        <w:ind w:right="733"/>
      </w:pPr>
      <w:r>
        <w:t>Da das Vorhaben zu erheblichen nachteiligen Umweltauswirkungen führen kann, war eine Umweltverträglichkeitsprüfung</w:t>
      </w:r>
      <w:r>
        <w:rPr>
          <w:spacing w:val="-7"/>
        </w:rPr>
        <w:t xml:space="preserve"> </w:t>
      </w:r>
      <w:r>
        <w:t>(UVP)</w:t>
      </w:r>
      <w:r>
        <w:rPr>
          <w:spacing w:val="-9"/>
        </w:rPr>
        <w:t xml:space="preserve"> </w:t>
      </w:r>
      <w:r>
        <w:t>durchzuführen.</w:t>
      </w:r>
    </w:p>
    <w:p w14:paraId="422AF688" w14:textId="77777777" w:rsidR="00E24E35" w:rsidRDefault="007F5047">
      <w:pPr>
        <w:pStyle w:val="Textkrper"/>
        <w:spacing w:before="121" w:line="360" w:lineRule="auto"/>
        <w:ind w:right="733"/>
      </w:pPr>
      <w:r>
        <w:t>Nach</w:t>
      </w:r>
      <w:r>
        <w:rPr>
          <w:spacing w:val="-7"/>
        </w:rPr>
        <w:t xml:space="preserve"> </w:t>
      </w:r>
      <w:r>
        <w:t>§</w:t>
      </w:r>
      <w:r>
        <w:rPr>
          <w:spacing w:val="-2"/>
        </w:rPr>
        <w:t xml:space="preserve"> </w:t>
      </w:r>
      <w:r>
        <w:t>16</w:t>
      </w:r>
      <w:r>
        <w:rPr>
          <w:spacing w:val="-10"/>
        </w:rPr>
        <w:t xml:space="preserve"> </w:t>
      </w:r>
      <w:r>
        <w:t>UVPG</w:t>
      </w:r>
      <w:r>
        <w:rPr>
          <w:spacing w:val="-8"/>
        </w:rPr>
        <w:t xml:space="preserve"> </w:t>
      </w:r>
      <w:r>
        <w:t>sind</w:t>
      </w:r>
      <w:r>
        <w:rPr>
          <w:spacing w:val="-10"/>
        </w:rPr>
        <w:t xml:space="preserve"> </w:t>
      </w:r>
      <w:r>
        <w:t>die</w:t>
      </w:r>
      <w:r>
        <w:rPr>
          <w:spacing w:val="-6"/>
        </w:rPr>
        <w:t xml:space="preserve"> </w:t>
      </w:r>
      <w:r>
        <w:t>Auswirkungen</w:t>
      </w:r>
      <w:r>
        <w:rPr>
          <w:spacing w:val="-10"/>
        </w:rPr>
        <w:t xml:space="preserve"> </w:t>
      </w:r>
      <w:r>
        <w:t>auf</w:t>
      </w:r>
      <w:r>
        <w:rPr>
          <w:spacing w:val="-6"/>
        </w:rPr>
        <w:t xml:space="preserve"> </w:t>
      </w:r>
      <w:r>
        <w:t>die</w:t>
      </w:r>
      <w:r>
        <w:rPr>
          <w:spacing w:val="-10"/>
        </w:rPr>
        <w:t xml:space="preserve"> </w:t>
      </w:r>
      <w:r>
        <w:t>umweltbezogenen</w:t>
      </w:r>
      <w:r>
        <w:rPr>
          <w:spacing w:val="-6"/>
        </w:rPr>
        <w:t xml:space="preserve"> </w:t>
      </w:r>
      <w:r>
        <w:t>Schutzgüter</w:t>
      </w:r>
      <w:r>
        <w:rPr>
          <w:spacing w:val="-9"/>
        </w:rPr>
        <w:t xml:space="preserve"> </w:t>
      </w:r>
      <w:r>
        <w:t>zu</w:t>
      </w:r>
      <w:r>
        <w:rPr>
          <w:spacing w:val="-7"/>
        </w:rPr>
        <w:t xml:space="preserve"> </w:t>
      </w:r>
      <w:r>
        <w:t>ermitteln,</w:t>
      </w:r>
      <w:r>
        <w:rPr>
          <w:spacing w:val="-8"/>
        </w:rPr>
        <w:t xml:space="preserve"> </w:t>
      </w:r>
      <w:r>
        <w:t xml:space="preserve">zu beschreiben und zu bewerten (Umweltverträglichkeitsprüfung). Gemäß § 24 UVPG ist eine zusammenfassende Darstellung der Umweltauswirkungen des Vorhabens zu erarbeiten. </w:t>
      </w:r>
      <w:r>
        <w:rPr>
          <w:spacing w:val="-2"/>
        </w:rPr>
        <w:t xml:space="preserve">Mit </w:t>
      </w:r>
      <w:r>
        <w:t>dieser Darstellung ist nach Nr. 0.5.1.1 UVPVwV der entscheidungserhebliche Sachverhalt für die Erfüllung gesetzlicher Umweltanforderungen festzustellen. Die behördlichen Stellungnahmen sowie</w:t>
      </w:r>
      <w:r>
        <w:rPr>
          <w:spacing w:val="-11"/>
        </w:rPr>
        <w:t xml:space="preserve"> </w:t>
      </w:r>
      <w:r>
        <w:t>die</w:t>
      </w:r>
      <w:r>
        <w:rPr>
          <w:spacing w:val="-11"/>
        </w:rPr>
        <w:t xml:space="preserve"> </w:t>
      </w:r>
      <w:r>
        <w:t>Äußerungen</w:t>
      </w:r>
      <w:r>
        <w:rPr>
          <w:spacing w:val="-11"/>
        </w:rPr>
        <w:t xml:space="preserve"> </w:t>
      </w:r>
      <w:r>
        <w:t>der</w:t>
      </w:r>
      <w:r>
        <w:rPr>
          <w:spacing w:val="-10"/>
        </w:rPr>
        <w:t xml:space="preserve"> </w:t>
      </w:r>
      <w:r>
        <w:t>Öffentlichkeit</w:t>
      </w:r>
      <w:r>
        <w:rPr>
          <w:spacing w:val="-9"/>
        </w:rPr>
        <w:t xml:space="preserve"> </w:t>
      </w:r>
      <w:r>
        <w:t>sind</w:t>
      </w:r>
      <w:r>
        <w:rPr>
          <w:spacing w:val="-10"/>
        </w:rPr>
        <w:t xml:space="preserve"> </w:t>
      </w:r>
      <w:r>
        <w:t>zu</w:t>
      </w:r>
      <w:r>
        <w:rPr>
          <w:spacing w:val="-11"/>
        </w:rPr>
        <w:t xml:space="preserve"> </w:t>
      </w:r>
      <w:r>
        <w:t>berücksichtigen.</w:t>
      </w:r>
      <w:r>
        <w:rPr>
          <w:spacing w:val="-9"/>
        </w:rPr>
        <w:t xml:space="preserve"> </w:t>
      </w:r>
      <w:r>
        <w:t>Erforderliche</w:t>
      </w:r>
      <w:r>
        <w:rPr>
          <w:spacing w:val="-11"/>
        </w:rPr>
        <w:t xml:space="preserve"> </w:t>
      </w:r>
      <w:r>
        <w:t>Änderungen</w:t>
      </w:r>
      <w:r>
        <w:rPr>
          <w:spacing w:val="-11"/>
        </w:rPr>
        <w:t xml:space="preserve"> </w:t>
      </w:r>
      <w:r>
        <w:t>und Ergänzungen aufgrund behördlicher Stellungnahmen wurden berücksichtigt und ggf.</w:t>
      </w:r>
      <w:r>
        <w:rPr>
          <w:spacing w:val="-27"/>
        </w:rPr>
        <w:t xml:space="preserve"> </w:t>
      </w:r>
      <w:r>
        <w:t>ergänzt.</w:t>
      </w:r>
    </w:p>
    <w:p w14:paraId="0540A0F7" w14:textId="77777777" w:rsidR="00E24E35" w:rsidRDefault="00E24E35">
      <w:pPr>
        <w:pStyle w:val="Textkrper"/>
        <w:spacing w:before="2"/>
        <w:ind w:left="0"/>
        <w:jc w:val="left"/>
      </w:pPr>
    </w:p>
    <w:p w14:paraId="1B6BEA3E" w14:textId="77777777" w:rsidR="00E24E35" w:rsidRDefault="007F5047">
      <w:pPr>
        <w:pStyle w:val="berschrift3"/>
        <w:jc w:val="both"/>
      </w:pPr>
      <w:bookmarkStart w:id="13" w:name="U._2_Zusammenfassende_Darstellung_nach_§"/>
      <w:bookmarkEnd w:id="13"/>
      <w:r>
        <w:t xml:space="preserve">U. 2 </w:t>
      </w:r>
      <w:r>
        <w:rPr>
          <w:u w:val="thick"/>
        </w:rPr>
        <w:t>Zusammenfassende Darstellung nach § 24 UVPG</w:t>
      </w:r>
    </w:p>
    <w:p w14:paraId="1605FD14" w14:textId="77777777" w:rsidR="00E24E35" w:rsidRDefault="007F5047" w:rsidP="00364C15">
      <w:pPr>
        <w:pStyle w:val="Textkrper"/>
        <w:spacing w:before="129" w:line="360" w:lineRule="auto"/>
        <w:ind w:right="733"/>
      </w:pPr>
      <w:r>
        <w:t>Ein</w:t>
      </w:r>
      <w:r>
        <w:rPr>
          <w:spacing w:val="-11"/>
        </w:rPr>
        <w:t xml:space="preserve"> </w:t>
      </w:r>
      <w:r>
        <w:t>Teil</w:t>
      </w:r>
      <w:r>
        <w:rPr>
          <w:spacing w:val="-10"/>
        </w:rPr>
        <w:t xml:space="preserve"> </w:t>
      </w:r>
      <w:r>
        <w:t>des</w:t>
      </w:r>
      <w:r>
        <w:rPr>
          <w:spacing w:val="-12"/>
        </w:rPr>
        <w:t xml:space="preserve"> </w:t>
      </w:r>
      <w:r>
        <w:t>Vorhabengebietes</w:t>
      </w:r>
      <w:r>
        <w:rPr>
          <w:spacing w:val="-9"/>
        </w:rPr>
        <w:t xml:space="preserve"> </w:t>
      </w:r>
      <w:r>
        <w:t>liegt</w:t>
      </w:r>
      <w:r>
        <w:rPr>
          <w:spacing w:val="-8"/>
        </w:rPr>
        <w:t xml:space="preserve"> </w:t>
      </w:r>
      <w:r>
        <w:t>in</w:t>
      </w:r>
      <w:r>
        <w:rPr>
          <w:spacing w:val="-12"/>
        </w:rPr>
        <w:t xml:space="preserve"> </w:t>
      </w:r>
      <w:r>
        <w:t>Niedersachsen,</w:t>
      </w:r>
      <w:r>
        <w:rPr>
          <w:spacing w:val="-9"/>
        </w:rPr>
        <w:t xml:space="preserve"> </w:t>
      </w:r>
      <w:r>
        <w:t>ein</w:t>
      </w:r>
      <w:r>
        <w:rPr>
          <w:spacing w:val="-14"/>
        </w:rPr>
        <w:t xml:space="preserve"> </w:t>
      </w:r>
      <w:r>
        <w:t>Teil</w:t>
      </w:r>
      <w:r>
        <w:rPr>
          <w:spacing w:val="-11"/>
        </w:rPr>
        <w:t xml:space="preserve"> </w:t>
      </w:r>
      <w:r>
        <w:t>in</w:t>
      </w:r>
      <w:r>
        <w:rPr>
          <w:spacing w:val="-10"/>
        </w:rPr>
        <w:t xml:space="preserve"> </w:t>
      </w:r>
      <w:r>
        <w:t>Bremen.</w:t>
      </w:r>
      <w:r>
        <w:rPr>
          <w:spacing w:val="-12"/>
        </w:rPr>
        <w:t xml:space="preserve"> </w:t>
      </w:r>
      <w:r>
        <w:t>Diese</w:t>
      </w:r>
      <w:r>
        <w:rPr>
          <w:spacing w:val="-10"/>
        </w:rPr>
        <w:t xml:space="preserve"> </w:t>
      </w:r>
      <w:r>
        <w:t xml:space="preserve">Zusammenfassende Darstellung nach § 24 UVPG umfasst die Umweltauswirkungen des Vorhabens in </w:t>
      </w:r>
      <w:r w:rsidR="00364C15">
        <w:t>Niedersachsen</w:t>
      </w:r>
      <w:r>
        <w:t>.</w:t>
      </w:r>
      <w:r>
        <w:rPr>
          <w:spacing w:val="-12"/>
        </w:rPr>
        <w:t xml:space="preserve"> </w:t>
      </w:r>
      <w:r>
        <w:t>Die</w:t>
      </w:r>
      <w:r>
        <w:rPr>
          <w:spacing w:val="-12"/>
        </w:rPr>
        <w:t xml:space="preserve"> </w:t>
      </w:r>
      <w:r>
        <w:t>in</w:t>
      </w:r>
      <w:r>
        <w:rPr>
          <w:spacing w:val="-12"/>
        </w:rPr>
        <w:t xml:space="preserve"> </w:t>
      </w:r>
      <w:r>
        <w:t>§</w:t>
      </w:r>
      <w:r>
        <w:rPr>
          <w:spacing w:val="-5"/>
        </w:rPr>
        <w:t xml:space="preserve"> </w:t>
      </w:r>
      <w:r>
        <w:t>25</w:t>
      </w:r>
      <w:r>
        <w:rPr>
          <w:spacing w:val="-13"/>
        </w:rPr>
        <w:t xml:space="preserve"> </w:t>
      </w:r>
      <w:r>
        <w:t>UVPG</w:t>
      </w:r>
      <w:r>
        <w:rPr>
          <w:spacing w:val="-11"/>
        </w:rPr>
        <w:t xml:space="preserve"> </w:t>
      </w:r>
      <w:r>
        <w:t>vorgeschriebene</w:t>
      </w:r>
      <w:r>
        <w:rPr>
          <w:spacing w:val="-12"/>
        </w:rPr>
        <w:t xml:space="preserve"> </w:t>
      </w:r>
      <w:r>
        <w:t>begründete</w:t>
      </w:r>
      <w:r>
        <w:rPr>
          <w:spacing w:val="-13"/>
        </w:rPr>
        <w:t xml:space="preserve"> </w:t>
      </w:r>
      <w:r>
        <w:t>Bewertung</w:t>
      </w:r>
      <w:r>
        <w:rPr>
          <w:spacing w:val="-10"/>
        </w:rPr>
        <w:t xml:space="preserve"> </w:t>
      </w:r>
      <w:r>
        <w:t>der</w:t>
      </w:r>
      <w:r>
        <w:rPr>
          <w:spacing w:val="-13"/>
        </w:rPr>
        <w:t xml:space="preserve"> </w:t>
      </w:r>
      <w:r>
        <w:t>Umweltauswirkungen</w:t>
      </w:r>
      <w:r>
        <w:rPr>
          <w:spacing w:val="-15"/>
        </w:rPr>
        <w:t xml:space="preserve"> </w:t>
      </w:r>
      <w:r>
        <w:t>dient</w:t>
      </w:r>
      <w:r w:rsidR="00364C15">
        <w:t xml:space="preserve"> der Ent</w:t>
      </w:r>
      <w:r>
        <w:t xml:space="preserve">scheidungsvorbereitung im Planfeststellungsverfahren. Weil dieser Planfeststellungsbeschluss nur für den </w:t>
      </w:r>
      <w:r w:rsidR="00364C15">
        <w:t xml:space="preserve">niedersächsischen </w:t>
      </w:r>
      <w:r>
        <w:t>Teil des Ersatzneubaus des Bauwerkes BW 443, Brücke über die Varreler Bäke im Zuge der B 75, ergeht, erfolgt auch die begründete Bewertung nach</w:t>
      </w:r>
      <w:r w:rsidR="00364C15">
        <w:t xml:space="preserve"> </w:t>
      </w:r>
      <w:r>
        <w:t xml:space="preserve">§ 25 UVPG nur für den </w:t>
      </w:r>
      <w:r w:rsidR="00364C15">
        <w:t xml:space="preserve">niedersächsischen </w:t>
      </w:r>
      <w:r>
        <w:t>Teil des Vorhabens.</w:t>
      </w:r>
    </w:p>
    <w:p w14:paraId="7ECAB6B6" w14:textId="77777777" w:rsidR="00E24E35" w:rsidRDefault="00E24E35">
      <w:pPr>
        <w:pStyle w:val="Textkrper"/>
        <w:spacing w:before="5"/>
        <w:ind w:left="0"/>
        <w:jc w:val="left"/>
        <w:rPr>
          <w:sz w:val="21"/>
        </w:rPr>
      </w:pPr>
    </w:p>
    <w:p w14:paraId="41D06B23" w14:textId="77777777" w:rsidR="00E24E35" w:rsidRDefault="007F5047" w:rsidP="00364C15">
      <w:pPr>
        <w:pStyle w:val="berschrift3"/>
        <w:tabs>
          <w:tab w:val="left" w:pos="3346"/>
        </w:tabs>
        <w:ind w:left="1560" w:hanging="709"/>
      </w:pPr>
      <w:r>
        <w:t>U.</w:t>
      </w:r>
      <w:r>
        <w:rPr>
          <w:spacing w:val="1"/>
        </w:rPr>
        <w:t xml:space="preserve"> </w:t>
      </w:r>
      <w:r>
        <w:t>2.1</w:t>
      </w:r>
      <w:r>
        <w:tab/>
        <w:t xml:space="preserve">Beschreibung der </w:t>
      </w:r>
      <w:r>
        <w:rPr>
          <w:u w:val="thick"/>
        </w:rPr>
        <w:t>Wirkfaktoren</w:t>
      </w:r>
      <w:r>
        <w:t xml:space="preserve"> auf die</w:t>
      </w:r>
      <w:r>
        <w:rPr>
          <w:spacing w:val="-6"/>
        </w:rPr>
        <w:t xml:space="preserve"> </w:t>
      </w:r>
      <w:r>
        <w:t>Umwelt</w:t>
      </w:r>
    </w:p>
    <w:p w14:paraId="73AB03D7" w14:textId="77777777" w:rsidR="00A902A3" w:rsidRDefault="007F5047">
      <w:pPr>
        <w:pStyle w:val="Textkrper"/>
        <w:spacing w:before="129" w:line="360" w:lineRule="auto"/>
        <w:ind w:right="734"/>
        <w:rPr>
          <w:spacing w:val="-5"/>
        </w:rPr>
      </w:pPr>
      <w:r>
        <w:t>Es wird zwischen bau-, anlage- und betriebsbedingten Auswirkungen unterschieden. Baubedingte Auswirkungen bestehen in der vorübergehenden Flächeninanspruchnahme, der Bodenverdichtung</w:t>
      </w:r>
      <w:r>
        <w:rPr>
          <w:spacing w:val="-6"/>
        </w:rPr>
        <w:t xml:space="preserve"> </w:t>
      </w:r>
      <w:r>
        <w:t>und</w:t>
      </w:r>
      <w:r>
        <w:rPr>
          <w:spacing w:val="-11"/>
        </w:rPr>
        <w:t xml:space="preserve"> </w:t>
      </w:r>
      <w:r>
        <w:t>Gewässerbeeinträchtigung</w:t>
      </w:r>
      <w:r>
        <w:rPr>
          <w:spacing w:val="-6"/>
        </w:rPr>
        <w:t xml:space="preserve"> </w:t>
      </w:r>
      <w:r w:rsidR="00364C15">
        <w:rPr>
          <w:spacing w:val="-6"/>
        </w:rPr>
        <w:t xml:space="preserve">(Eintrag von Staub- und Trübstoffen in die Varreler Bäke durch Abbruchmaterialien) </w:t>
      </w:r>
      <w:r>
        <w:t>durch</w:t>
      </w:r>
      <w:r>
        <w:rPr>
          <w:spacing w:val="-7"/>
        </w:rPr>
        <w:t xml:space="preserve"> </w:t>
      </w:r>
      <w:r>
        <w:t>den</w:t>
      </w:r>
      <w:r>
        <w:rPr>
          <w:spacing w:val="-8"/>
        </w:rPr>
        <w:t xml:space="preserve"> </w:t>
      </w:r>
      <w:r>
        <w:t>Baubetrieb,</w:t>
      </w:r>
      <w:r>
        <w:rPr>
          <w:spacing w:val="-7"/>
        </w:rPr>
        <w:t xml:space="preserve"> </w:t>
      </w:r>
      <w:r>
        <w:t>den</w:t>
      </w:r>
      <w:r>
        <w:rPr>
          <w:spacing w:val="-8"/>
        </w:rPr>
        <w:t xml:space="preserve"> </w:t>
      </w:r>
      <w:r>
        <w:t>Emissionen</w:t>
      </w:r>
      <w:r>
        <w:rPr>
          <w:spacing w:val="-6"/>
        </w:rPr>
        <w:t xml:space="preserve"> </w:t>
      </w:r>
      <w:r>
        <w:t>von</w:t>
      </w:r>
      <w:r>
        <w:rPr>
          <w:spacing w:val="-5"/>
        </w:rPr>
        <w:t xml:space="preserve"> </w:t>
      </w:r>
    </w:p>
    <w:p w14:paraId="02BF3F0D" w14:textId="77777777" w:rsidR="00A902A3" w:rsidRDefault="00A902A3">
      <w:pPr>
        <w:rPr>
          <w:spacing w:val="-5"/>
        </w:rPr>
      </w:pPr>
      <w:r>
        <w:rPr>
          <w:spacing w:val="-5"/>
        </w:rPr>
        <w:br w:type="page"/>
      </w:r>
    </w:p>
    <w:p w14:paraId="7DE29795" w14:textId="77777777" w:rsidR="00E24E35" w:rsidRDefault="007F5047">
      <w:pPr>
        <w:pStyle w:val="Textkrper"/>
        <w:spacing w:before="129" w:line="360" w:lineRule="auto"/>
        <w:ind w:right="734"/>
      </w:pPr>
      <w:r>
        <w:lastRenderedPageBreak/>
        <w:t>Schadstoffen im Rahmen des Baustellenverkehrs und der Materiallagerung, dem Baulärm</w:t>
      </w:r>
      <w:r w:rsidR="00364C15">
        <w:t>, Erschütterungen, Lichtreizen durch den Baubetrieb</w:t>
      </w:r>
      <w:r>
        <w:t xml:space="preserve"> und den Störungen durch anwesende Menschen und den Baustellenverkehr. Anlagebedingte Auswirkungen</w:t>
      </w:r>
      <w:r>
        <w:rPr>
          <w:spacing w:val="-19"/>
        </w:rPr>
        <w:t xml:space="preserve"> </w:t>
      </w:r>
      <w:r>
        <w:t>bestehen</w:t>
      </w:r>
      <w:r>
        <w:rPr>
          <w:spacing w:val="-19"/>
        </w:rPr>
        <w:t xml:space="preserve"> </w:t>
      </w:r>
      <w:r>
        <w:t>in</w:t>
      </w:r>
      <w:r>
        <w:rPr>
          <w:spacing w:val="-17"/>
        </w:rPr>
        <w:t xml:space="preserve"> </w:t>
      </w:r>
      <w:r>
        <w:t>Form</w:t>
      </w:r>
      <w:r>
        <w:rPr>
          <w:spacing w:val="-17"/>
        </w:rPr>
        <w:t xml:space="preserve"> </w:t>
      </w:r>
      <w:r>
        <w:t>einer</w:t>
      </w:r>
      <w:r>
        <w:rPr>
          <w:spacing w:val="-16"/>
        </w:rPr>
        <w:t xml:space="preserve"> </w:t>
      </w:r>
      <w:r>
        <w:t>dauerhaften</w:t>
      </w:r>
      <w:r>
        <w:rPr>
          <w:spacing w:val="-17"/>
        </w:rPr>
        <w:t xml:space="preserve"> </w:t>
      </w:r>
      <w:r>
        <w:t>Flächeninanspruchnahme</w:t>
      </w:r>
      <w:r>
        <w:rPr>
          <w:spacing w:val="-19"/>
        </w:rPr>
        <w:t xml:space="preserve"> </w:t>
      </w:r>
      <w:r>
        <w:t>durch</w:t>
      </w:r>
      <w:r>
        <w:rPr>
          <w:spacing w:val="-16"/>
        </w:rPr>
        <w:t xml:space="preserve"> </w:t>
      </w:r>
      <w:r>
        <w:t>die</w:t>
      </w:r>
      <w:r>
        <w:rPr>
          <w:spacing w:val="-17"/>
        </w:rPr>
        <w:t xml:space="preserve"> </w:t>
      </w:r>
      <w:r>
        <w:t>neuen</w:t>
      </w:r>
      <w:r>
        <w:rPr>
          <w:spacing w:val="-17"/>
        </w:rPr>
        <w:t xml:space="preserve"> </w:t>
      </w:r>
      <w:r>
        <w:t>Anlagen</w:t>
      </w:r>
      <w:r w:rsidR="00051900">
        <w:t>, Versiegelung/Teilversiegelung bei den Flächenverlusten durch den Brückenneubau, der Überprägung durch Auf- und Abtrag (Flächenverlust durch Dammböschungen), der Veränderung der Standorteigenschaften (Zerschneidungs-/Barrierewirkung wegen der Erweiterung des Brückenbauwerks und der visuellen Veränderung des Landschaftsbildes)</w:t>
      </w:r>
      <w:r>
        <w:t>.</w:t>
      </w:r>
      <w:r w:rsidR="00051900">
        <w:t xml:space="preserve"> </w:t>
      </w:r>
    </w:p>
    <w:p w14:paraId="78DE225E" w14:textId="77777777" w:rsidR="00E24E35" w:rsidRDefault="007F5047">
      <w:pPr>
        <w:pStyle w:val="Textkrper"/>
        <w:spacing w:before="118" w:line="360" w:lineRule="auto"/>
        <w:ind w:right="735"/>
      </w:pPr>
      <w:r>
        <w:t>Betriebsbedingte Auswirkungen bestehen in Form von Lärm- und Lichtemissionen, Emissionen von Abgasen, Erschütterungen und optisch wahrnehmbaren Bewegungen durch den Verkehr und im Rahmen von Unterhaltungsarbeiten. Da das hier zu betrachtende Vorhaben nur den Ersatzneubau eines Brückenbauwerkes umfasst, ändert sich an den betriebsbedingten vom Verkehr ausgehenden Wirkungen nichts gegenüber der bestehenden Situation.</w:t>
      </w:r>
    </w:p>
    <w:p w14:paraId="7CD96F00" w14:textId="77777777" w:rsidR="007C6EE3" w:rsidRDefault="007F5047" w:rsidP="007C6EE3">
      <w:pPr>
        <w:pStyle w:val="Textkrper"/>
        <w:spacing w:before="120" w:line="360" w:lineRule="auto"/>
        <w:ind w:right="733"/>
      </w:pPr>
      <w:r>
        <w:t>Potenziell</w:t>
      </w:r>
      <w:r>
        <w:rPr>
          <w:spacing w:val="-15"/>
        </w:rPr>
        <w:t xml:space="preserve"> </w:t>
      </w:r>
      <w:r>
        <w:t>betroffen</w:t>
      </w:r>
      <w:r>
        <w:rPr>
          <w:spacing w:val="-16"/>
        </w:rPr>
        <w:t xml:space="preserve"> </w:t>
      </w:r>
      <w:r>
        <w:t>von</w:t>
      </w:r>
      <w:r>
        <w:rPr>
          <w:spacing w:val="-14"/>
        </w:rPr>
        <w:t xml:space="preserve"> </w:t>
      </w:r>
      <w:r>
        <w:t>den</w:t>
      </w:r>
      <w:r>
        <w:rPr>
          <w:spacing w:val="-13"/>
        </w:rPr>
        <w:t xml:space="preserve"> </w:t>
      </w:r>
      <w:r>
        <w:t>vorhabenbedingten</w:t>
      </w:r>
      <w:r>
        <w:rPr>
          <w:spacing w:val="-14"/>
        </w:rPr>
        <w:t xml:space="preserve"> </w:t>
      </w:r>
      <w:r>
        <w:t>Auswirkungen</w:t>
      </w:r>
      <w:r>
        <w:rPr>
          <w:spacing w:val="-15"/>
        </w:rPr>
        <w:t xml:space="preserve"> </w:t>
      </w:r>
      <w:r>
        <w:t>sind</w:t>
      </w:r>
      <w:r>
        <w:rPr>
          <w:spacing w:val="-13"/>
        </w:rPr>
        <w:t xml:space="preserve"> </w:t>
      </w:r>
      <w:r>
        <w:t>sämtliche</w:t>
      </w:r>
      <w:r>
        <w:rPr>
          <w:spacing w:val="-14"/>
        </w:rPr>
        <w:t xml:space="preserve"> </w:t>
      </w:r>
      <w:r>
        <w:t>Umweltschutzgüter. Der Mensch kann durch die Beeinträchtigung der Erholungseignung des Raumes und der Wohnfunktion betroffen sein. Die Schutzgüter Tiere, Pflanzen und biologische Vielfalt können durch</w:t>
      </w:r>
      <w:r>
        <w:rPr>
          <w:spacing w:val="-7"/>
        </w:rPr>
        <w:t xml:space="preserve"> </w:t>
      </w:r>
      <w:r>
        <w:t>den</w:t>
      </w:r>
      <w:r>
        <w:rPr>
          <w:spacing w:val="-10"/>
        </w:rPr>
        <w:t xml:space="preserve"> </w:t>
      </w:r>
      <w:r>
        <w:t>Verlust</w:t>
      </w:r>
      <w:r>
        <w:rPr>
          <w:spacing w:val="-8"/>
        </w:rPr>
        <w:t xml:space="preserve"> </w:t>
      </w:r>
      <w:r>
        <w:t>oder</w:t>
      </w:r>
      <w:r>
        <w:rPr>
          <w:spacing w:val="-8"/>
        </w:rPr>
        <w:t xml:space="preserve"> </w:t>
      </w:r>
      <w:r>
        <w:t>die</w:t>
      </w:r>
      <w:r>
        <w:rPr>
          <w:spacing w:val="-7"/>
        </w:rPr>
        <w:t xml:space="preserve"> </w:t>
      </w:r>
      <w:r>
        <w:t>Schädigung</w:t>
      </w:r>
      <w:r>
        <w:rPr>
          <w:spacing w:val="-7"/>
        </w:rPr>
        <w:t xml:space="preserve"> </w:t>
      </w:r>
      <w:r>
        <w:t>von</w:t>
      </w:r>
      <w:r>
        <w:rPr>
          <w:spacing w:val="-6"/>
        </w:rPr>
        <w:t xml:space="preserve"> </w:t>
      </w:r>
      <w:r>
        <w:t>Individuen</w:t>
      </w:r>
      <w:r>
        <w:rPr>
          <w:spacing w:val="-7"/>
        </w:rPr>
        <w:t xml:space="preserve"> </w:t>
      </w:r>
      <w:r>
        <w:t>und</w:t>
      </w:r>
      <w:r>
        <w:rPr>
          <w:spacing w:val="-7"/>
        </w:rPr>
        <w:t xml:space="preserve"> </w:t>
      </w:r>
      <w:r>
        <w:t>Lebensräumen</w:t>
      </w:r>
      <w:r>
        <w:rPr>
          <w:spacing w:val="-11"/>
        </w:rPr>
        <w:t xml:space="preserve"> </w:t>
      </w:r>
      <w:r>
        <w:t>sowie</w:t>
      </w:r>
      <w:r>
        <w:rPr>
          <w:spacing w:val="-7"/>
        </w:rPr>
        <w:t xml:space="preserve"> </w:t>
      </w:r>
      <w:r>
        <w:t>durch</w:t>
      </w:r>
      <w:r>
        <w:rPr>
          <w:spacing w:val="-7"/>
        </w:rPr>
        <w:t xml:space="preserve"> </w:t>
      </w:r>
      <w:r>
        <w:t>Störwirkungen</w:t>
      </w:r>
      <w:r>
        <w:rPr>
          <w:spacing w:val="-4"/>
        </w:rPr>
        <w:t xml:space="preserve"> </w:t>
      </w:r>
      <w:r>
        <w:t>betroffen</w:t>
      </w:r>
      <w:r>
        <w:rPr>
          <w:spacing w:val="-6"/>
        </w:rPr>
        <w:t xml:space="preserve"> </w:t>
      </w:r>
      <w:r>
        <w:t>sein.</w:t>
      </w:r>
      <w:r>
        <w:rPr>
          <w:spacing w:val="-3"/>
        </w:rPr>
        <w:t xml:space="preserve"> </w:t>
      </w:r>
      <w:r>
        <w:t>Die</w:t>
      </w:r>
      <w:r>
        <w:rPr>
          <w:spacing w:val="-4"/>
        </w:rPr>
        <w:t xml:space="preserve"> </w:t>
      </w:r>
      <w:r>
        <w:t>Funktion</w:t>
      </w:r>
      <w:r>
        <w:rPr>
          <w:spacing w:val="-3"/>
        </w:rPr>
        <w:t xml:space="preserve"> </w:t>
      </w:r>
      <w:r>
        <w:t>des</w:t>
      </w:r>
      <w:r>
        <w:rPr>
          <w:spacing w:val="-4"/>
        </w:rPr>
        <w:t xml:space="preserve"> </w:t>
      </w:r>
      <w:r>
        <w:t>Bodens</w:t>
      </w:r>
      <w:r>
        <w:rPr>
          <w:spacing w:val="-4"/>
        </w:rPr>
        <w:t xml:space="preserve"> </w:t>
      </w:r>
      <w:r>
        <w:t>und</w:t>
      </w:r>
      <w:r>
        <w:rPr>
          <w:spacing w:val="-4"/>
        </w:rPr>
        <w:t xml:space="preserve"> </w:t>
      </w:r>
      <w:r>
        <w:t>der</w:t>
      </w:r>
      <w:r>
        <w:rPr>
          <w:spacing w:val="-3"/>
        </w:rPr>
        <w:t xml:space="preserve"> </w:t>
      </w:r>
      <w:r>
        <w:t>Fläche</w:t>
      </w:r>
      <w:r>
        <w:rPr>
          <w:spacing w:val="-5"/>
        </w:rPr>
        <w:t xml:space="preserve"> </w:t>
      </w:r>
      <w:r>
        <w:t>kann</w:t>
      </w:r>
      <w:r>
        <w:rPr>
          <w:spacing w:val="-4"/>
        </w:rPr>
        <w:t xml:space="preserve"> </w:t>
      </w:r>
      <w:r>
        <w:t>durch</w:t>
      </w:r>
      <w:r>
        <w:rPr>
          <w:spacing w:val="-4"/>
        </w:rPr>
        <w:t xml:space="preserve"> </w:t>
      </w:r>
      <w:r>
        <w:t>Versiegelung,</w:t>
      </w:r>
      <w:r>
        <w:rPr>
          <w:spacing w:val="-5"/>
        </w:rPr>
        <w:t xml:space="preserve"> </w:t>
      </w:r>
      <w:r>
        <w:t xml:space="preserve">Verdichtung, Umlagerung oder Anreicherung mit Schadstoffen beeinträchtigt werden. </w:t>
      </w:r>
      <w:r w:rsidR="00A55ECD">
        <w:t>D</w:t>
      </w:r>
      <w:r w:rsidR="007C6EE3">
        <w:t xml:space="preserve">as Landschaftsbild kann </w:t>
      </w:r>
      <w:r w:rsidR="00A55ECD">
        <w:t xml:space="preserve">durch </w:t>
      </w:r>
      <w:r w:rsidR="007C6EE3">
        <w:t xml:space="preserve">visuelle Veränderungen </w:t>
      </w:r>
      <w:r w:rsidR="00A55ECD">
        <w:t>beeinträchtigt werden</w:t>
      </w:r>
      <w:r w:rsidR="007C6EE3">
        <w:t xml:space="preserve">. </w:t>
      </w:r>
      <w:r>
        <w:t>Die Wasserqualität</w:t>
      </w:r>
      <w:r>
        <w:rPr>
          <w:spacing w:val="-7"/>
        </w:rPr>
        <w:t xml:space="preserve"> </w:t>
      </w:r>
      <w:r>
        <w:t>und</w:t>
      </w:r>
      <w:r>
        <w:rPr>
          <w:spacing w:val="-8"/>
        </w:rPr>
        <w:t xml:space="preserve"> </w:t>
      </w:r>
      <w:r>
        <w:t>Gewässerstrukturen</w:t>
      </w:r>
      <w:r>
        <w:rPr>
          <w:spacing w:val="-10"/>
        </w:rPr>
        <w:t xml:space="preserve"> </w:t>
      </w:r>
      <w:r>
        <w:t>können</w:t>
      </w:r>
      <w:r>
        <w:rPr>
          <w:spacing w:val="-7"/>
        </w:rPr>
        <w:t xml:space="preserve"> </w:t>
      </w:r>
      <w:r>
        <w:t>beeinträchtigt,</w:t>
      </w:r>
      <w:r>
        <w:rPr>
          <w:spacing w:val="-7"/>
        </w:rPr>
        <w:t xml:space="preserve"> </w:t>
      </w:r>
      <w:r>
        <w:t>die</w:t>
      </w:r>
      <w:r>
        <w:rPr>
          <w:spacing w:val="-7"/>
        </w:rPr>
        <w:t xml:space="preserve"> </w:t>
      </w:r>
      <w:r>
        <w:t>Grundwasserneubildungsrate</w:t>
      </w:r>
      <w:r>
        <w:rPr>
          <w:spacing w:val="-8"/>
        </w:rPr>
        <w:t xml:space="preserve"> </w:t>
      </w:r>
      <w:r>
        <w:t>reduziert und der Hochwasserabfluss beeinflusst werden. Mikroklimatisch kann es Veränderungen geben und die Luftqualität kann beeinträchtigt werden. Kultur- und sonstige Sachgüter können zerstört oder beschädigt</w:t>
      </w:r>
      <w:r>
        <w:rPr>
          <w:spacing w:val="-3"/>
        </w:rPr>
        <w:t xml:space="preserve"> </w:t>
      </w:r>
      <w:r>
        <w:t>werden.</w:t>
      </w:r>
    </w:p>
    <w:p w14:paraId="3C8440C5" w14:textId="77777777" w:rsidR="00E24E35" w:rsidRDefault="007F5047" w:rsidP="00051900">
      <w:pPr>
        <w:pStyle w:val="Textkrper"/>
        <w:spacing w:before="118" w:line="360" w:lineRule="auto"/>
        <w:ind w:right="731" w:firstLine="201"/>
      </w:pPr>
      <w:r>
        <w:rPr>
          <w:b/>
        </w:rPr>
        <w:t xml:space="preserve">U. 2.1.1 Beschreibung des </w:t>
      </w:r>
      <w:r>
        <w:rPr>
          <w:b/>
          <w:u w:val="thick"/>
        </w:rPr>
        <w:t>Untersuchungsraumes und der Untersuchungsmethodik</w:t>
      </w:r>
      <w:r>
        <w:rPr>
          <w:b/>
        </w:rPr>
        <w:t xml:space="preserve"> </w:t>
      </w:r>
      <w:r>
        <w:t>Der</w:t>
      </w:r>
      <w:r>
        <w:rPr>
          <w:spacing w:val="-11"/>
        </w:rPr>
        <w:t xml:space="preserve"> </w:t>
      </w:r>
      <w:r>
        <w:t>Untersuchungsraum</w:t>
      </w:r>
      <w:r>
        <w:rPr>
          <w:spacing w:val="-12"/>
        </w:rPr>
        <w:t xml:space="preserve"> </w:t>
      </w:r>
      <w:r>
        <w:t>wurde</w:t>
      </w:r>
      <w:r>
        <w:rPr>
          <w:spacing w:val="-11"/>
        </w:rPr>
        <w:t xml:space="preserve"> </w:t>
      </w:r>
      <w:r>
        <w:t>entsprechend</w:t>
      </w:r>
      <w:r>
        <w:rPr>
          <w:spacing w:val="-11"/>
        </w:rPr>
        <w:t xml:space="preserve"> </w:t>
      </w:r>
      <w:r>
        <w:t>der</w:t>
      </w:r>
      <w:r>
        <w:rPr>
          <w:spacing w:val="-12"/>
        </w:rPr>
        <w:t xml:space="preserve"> </w:t>
      </w:r>
      <w:r>
        <w:t>Reichweite</w:t>
      </w:r>
      <w:r>
        <w:rPr>
          <w:spacing w:val="-11"/>
        </w:rPr>
        <w:t xml:space="preserve"> </w:t>
      </w:r>
      <w:r>
        <w:t>der</w:t>
      </w:r>
      <w:r>
        <w:rPr>
          <w:spacing w:val="-10"/>
        </w:rPr>
        <w:t xml:space="preserve"> </w:t>
      </w:r>
      <w:r>
        <w:t>potenziellen</w:t>
      </w:r>
      <w:r>
        <w:rPr>
          <w:spacing w:val="-11"/>
        </w:rPr>
        <w:t xml:space="preserve"> </w:t>
      </w:r>
      <w:r>
        <w:t xml:space="preserve">vorhabenbedingten Umweltauswirkungen abgegrenzt. Angesichts der Vorbelastung des Raumes, der geringen Flächeninanspruchnahme und des Entfallens von betriebsbedingten Auswirkungen kann sich das Untersuchungsgebiet auf das nähere Umfeld der Brücke beschränken. Es hat eine Größe von etwa </w:t>
      </w:r>
      <w:r w:rsidR="007C6EE3">
        <w:t>20,51</w:t>
      </w:r>
      <w:r>
        <w:rPr>
          <w:spacing w:val="1"/>
        </w:rPr>
        <w:t xml:space="preserve"> </w:t>
      </w:r>
      <w:r>
        <w:t>ha.</w:t>
      </w:r>
    </w:p>
    <w:p w14:paraId="38B5A374" w14:textId="77777777" w:rsidR="00E24E35" w:rsidRDefault="007F5047">
      <w:pPr>
        <w:pStyle w:val="Textkrper"/>
        <w:spacing w:before="3" w:line="360" w:lineRule="auto"/>
        <w:ind w:left="746" w:right="734"/>
      </w:pPr>
      <w:r>
        <w:t>Auch die wichtigsten überprüften anderen Lösungsmöglichkeiten (Varianten) wurden hinsichtlich ihrer Umweltauswirkungen untersucht.</w:t>
      </w:r>
    </w:p>
    <w:p w14:paraId="2B4C6379" w14:textId="77777777" w:rsidR="00E24E35" w:rsidRDefault="007F5047">
      <w:pPr>
        <w:pStyle w:val="Textkrper"/>
        <w:spacing w:before="117" w:line="360" w:lineRule="auto"/>
        <w:ind w:right="735"/>
      </w:pPr>
      <w:r>
        <w:t>Der Untersuchungsrahmen umfasst für das Schutzgut Mensch eine Baulärmuntersuchung. Im Übrigen werden die Auswirkungen auf Grundlage der einschlägigen immissionsschutzrechtlichen Regelungen</w:t>
      </w:r>
      <w:r>
        <w:rPr>
          <w:spacing w:val="-3"/>
        </w:rPr>
        <w:t xml:space="preserve"> </w:t>
      </w:r>
      <w:r>
        <w:t>betrachtet.</w:t>
      </w:r>
    </w:p>
    <w:p w14:paraId="2C90D3A1" w14:textId="77777777" w:rsidR="00FB1CD4" w:rsidRDefault="00FB1CD4">
      <w:r>
        <w:br w:type="page"/>
      </w:r>
    </w:p>
    <w:p w14:paraId="4B138395" w14:textId="2736F91F" w:rsidR="00E24E35" w:rsidRDefault="007F5047">
      <w:pPr>
        <w:pStyle w:val="Textkrper"/>
        <w:spacing w:line="360" w:lineRule="auto"/>
        <w:ind w:left="746" w:right="733"/>
      </w:pPr>
      <w:r>
        <w:lastRenderedPageBreak/>
        <w:t>Für die Schutzgüter Tiere, Pflanzen und biologische Vielfalt erfolgten neben der Auswertung vorhandener Daten (unter anderem zu Fischen und Rundmäulern) eine Biotoptypenkartierung inkl.</w:t>
      </w:r>
      <w:r>
        <w:rPr>
          <w:spacing w:val="-14"/>
        </w:rPr>
        <w:t xml:space="preserve"> </w:t>
      </w:r>
      <w:r>
        <w:t>geschützter</w:t>
      </w:r>
      <w:r>
        <w:rPr>
          <w:spacing w:val="-11"/>
        </w:rPr>
        <w:t xml:space="preserve"> </w:t>
      </w:r>
      <w:r>
        <w:t>Biotope</w:t>
      </w:r>
      <w:r>
        <w:rPr>
          <w:spacing w:val="-17"/>
        </w:rPr>
        <w:t xml:space="preserve"> </w:t>
      </w:r>
      <w:r>
        <w:t>und</w:t>
      </w:r>
      <w:r>
        <w:rPr>
          <w:spacing w:val="-12"/>
        </w:rPr>
        <w:t xml:space="preserve"> </w:t>
      </w:r>
      <w:r>
        <w:t>FFH-Lebensraumtypen,</w:t>
      </w:r>
      <w:r>
        <w:rPr>
          <w:spacing w:val="-11"/>
        </w:rPr>
        <w:t xml:space="preserve"> </w:t>
      </w:r>
      <w:r>
        <w:t>eine</w:t>
      </w:r>
      <w:r>
        <w:rPr>
          <w:spacing w:val="-12"/>
        </w:rPr>
        <w:t xml:space="preserve"> </w:t>
      </w:r>
      <w:r>
        <w:t>Brutvogel</w:t>
      </w:r>
      <w:r>
        <w:rPr>
          <w:spacing w:val="-13"/>
        </w:rPr>
        <w:t xml:space="preserve"> </w:t>
      </w:r>
      <w:r>
        <w:t>Erfassung,</w:t>
      </w:r>
      <w:r>
        <w:rPr>
          <w:spacing w:val="-12"/>
        </w:rPr>
        <w:t xml:space="preserve"> </w:t>
      </w:r>
      <w:r>
        <w:t>eine</w:t>
      </w:r>
      <w:r>
        <w:rPr>
          <w:spacing w:val="-12"/>
        </w:rPr>
        <w:t xml:space="preserve"> </w:t>
      </w:r>
      <w:r>
        <w:t>Bestandsaufnahme der Fledermäuse, eine Bestandserfassung der Fischfauna, eine Amphibien Erfassung und eine Libellen Erfassung. Die Daten sind weniger als fü</w:t>
      </w:r>
      <w:r w:rsidR="0078088A">
        <w:t>nf Jahre alt und somit als hin</w:t>
      </w:r>
      <w:r>
        <w:t>reichend aktuell</w:t>
      </w:r>
      <w:r>
        <w:rPr>
          <w:spacing w:val="-1"/>
        </w:rPr>
        <w:t xml:space="preserve"> </w:t>
      </w:r>
      <w:r>
        <w:t>einzustufen.</w:t>
      </w:r>
    </w:p>
    <w:p w14:paraId="46ABB888" w14:textId="77777777" w:rsidR="00E24E35" w:rsidRDefault="007F5047">
      <w:pPr>
        <w:pStyle w:val="Textkrper"/>
        <w:spacing w:line="360" w:lineRule="auto"/>
        <w:ind w:left="746" w:right="736"/>
      </w:pPr>
      <w:r>
        <w:t>Zum Schutzgut Landschaft wurden Landschaftsbildelemente auf der Grundlage der Biotoptypenkartierung ermittelt. Zu den Schutzgütern Boden, Fläche, Wasser, Klima, Luft sowie kulturelles Erbe und Sachgüter wurden vorhandene Daten ausgewertet und die Ergebnisse der Biotoptypenkartierung interpretiert.</w:t>
      </w:r>
      <w:r w:rsidR="00051900">
        <w:t xml:space="preserve"> Zudem wurden die Aussagen des Landschaftsrahmenplanes der Stadt Delmenhorst (1998) herangezogen. </w:t>
      </w:r>
    </w:p>
    <w:p w14:paraId="44D3053C" w14:textId="77777777" w:rsidR="00E24E35" w:rsidRDefault="00E24E35">
      <w:pPr>
        <w:pStyle w:val="Textkrper"/>
        <w:spacing w:before="9"/>
        <w:ind w:left="0"/>
        <w:jc w:val="left"/>
        <w:rPr>
          <w:sz w:val="20"/>
        </w:rPr>
      </w:pPr>
    </w:p>
    <w:p w14:paraId="6E7CA1BD" w14:textId="77777777" w:rsidR="00E24E35" w:rsidRDefault="007F5047" w:rsidP="007135FD">
      <w:pPr>
        <w:pStyle w:val="berschrift3"/>
        <w:tabs>
          <w:tab w:val="left" w:pos="4191"/>
        </w:tabs>
        <w:ind w:left="1452" w:hanging="743"/>
      </w:pPr>
      <w:r>
        <w:t>U.</w:t>
      </w:r>
      <w:r>
        <w:rPr>
          <w:spacing w:val="1"/>
        </w:rPr>
        <w:t xml:space="preserve"> </w:t>
      </w:r>
      <w:r>
        <w:t>2.2</w:t>
      </w:r>
      <w:r>
        <w:tab/>
      </w:r>
      <w:r>
        <w:rPr>
          <w:u w:val="thick"/>
        </w:rPr>
        <w:t>Beschreibung der</w:t>
      </w:r>
      <w:r>
        <w:rPr>
          <w:spacing w:val="1"/>
          <w:u w:val="thick"/>
        </w:rPr>
        <w:t xml:space="preserve"> </w:t>
      </w:r>
      <w:r>
        <w:rPr>
          <w:u w:val="thick"/>
        </w:rPr>
        <w:t>Schutzgüter</w:t>
      </w:r>
    </w:p>
    <w:p w14:paraId="3E55D2C9" w14:textId="77777777" w:rsidR="00E24E35" w:rsidRDefault="007F5047">
      <w:pPr>
        <w:pStyle w:val="Textkrper"/>
        <w:spacing w:before="129" w:line="360" w:lineRule="auto"/>
        <w:ind w:right="738"/>
      </w:pPr>
      <w:r>
        <w:t>Im Einzelnen stellen sich die im Rahmen der Umweltverträglichkeitsprüfung relevanten Schutzgüter im Untersuchungsraum im Ist-Zustand wie folgt dar:</w:t>
      </w:r>
    </w:p>
    <w:p w14:paraId="7D843E0F" w14:textId="77777777" w:rsidR="00E24E35" w:rsidRDefault="007F5047" w:rsidP="007135FD">
      <w:pPr>
        <w:pStyle w:val="berschrift3"/>
        <w:spacing w:before="117"/>
        <w:ind w:left="2381" w:hanging="1672"/>
      </w:pPr>
      <w:r>
        <w:t>U. 2.2.1 Mensch (insbesondere menschliche Gesundheit)</w:t>
      </w:r>
    </w:p>
    <w:p w14:paraId="554DCBDF" w14:textId="77777777" w:rsidR="00E24E35" w:rsidRDefault="007F5047">
      <w:pPr>
        <w:pStyle w:val="Textkrper"/>
        <w:spacing w:before="128" w:line="360" w:lineRule="auto"/>
        <w:ind w:right="733"/>
      </w:pPr>
      <w:r>
        <w:t>Maßgeblich für die Beschreibung des Zustandes des Menschen als Schutzgut im Rahmen der Umweltverträglichkeitsprüfung ist der vom Menschen für seinen Aufenthalt üblicherweise genutzte</w:t>
      </w:r>
      <w:r>
        <w:rPr>
          <w:spacing w:val="-6"/>
        </w:rPr>
        <w:t xml:space="preserve"> </w:t>
      </w:r>
      <w:r>
        <w:t>Raum.</w:t>
      </w:r>
      <w:r>
        <w:rPr>
          <w:spacing w:val="-4"/>
        </w:rPr>
        <w:t xml:space="preserve"> </w:t>
      </w:r>
      <w:r>
        <w:t>Die</w:t>
      </w:r>
      <w:r>
        <w:rPr>
          <w:spacing w:val="-6"/>
        </w:rPr>
        <w:t xml:space="preserve"> </w:t>
      </w:r>
      <w:r>
        <w:t>Varreler</w:t>
      </w:r>
      <w:r>
        <w:rPr>
          <w:spacing w:val="-4"/>
        </w:rPr>
        <w:t xml:space="preserve"> </w:t>
      </w:r>
      <w:r>
        <w:t>Bäke</w:t>
      </w:r>
      <w:r>
        <w:rPr>
          <w:spacing w:val="-6"/>
        </w:rPr>
        <w:t xml:space="preserve"> </w:t>
      </w:r>
      <w:r>
        <w:t>ist</w:t>
      </w:r>
      <w:r>
        <w:rPr>
          <w:spacing w:val="-4"/>
        </w:rPr>
        <w:t xml:space="preserve"> </w:t>
      </w:r>
      <w:r>
        <w:t>durch</w:t>
      </w:r>
      <w:r>
        <w:rPr>
          <w:spacing w:val="-6"/>
        </w:rPr>
        <w:t xml:space="preserve"> </w:t>
      </w:r>
      <w:r>
        <w:t>einen</w:t>
      </w:r>
      <w:r>
        <w:rPr>
          <w:spacing w:val="-7"/>
        </w:rPr>
        <w:t xml:space="preserve"> </w:t>
      </w:r>
      <w:r>
        <w:t>Hochwasserschutzdeich</w:t>
      </w:r>
      <w:r>
        <w:rPr>
          <w:spacing w:val="-5"/>
        </w:rPr>
        <w:t xml:space="preserve"> </w:t>
      </w:r>
      <w:r>
        <w:t>eingefasst.</w:t>
      </w:r>
      <w:r>
        <w:rPr>
          <w:spacing w:val="-3"/>
        </w:rPr>
        <w:t xml:space="preserve"> </w:t>
      </w:r>
      <w:r w:rsidR="007C6EE3">
        <w:rPr>
          <w:spacing w:val="-3"/>
        </w:rPr>
        <w:t xml:space="preserve">Im Umkreis zum Vorhaben befinden sich Siedlungsflächen sowie eine Kleingartenanlage. Auf niedersächsischer Seite befindet sich die kreisfreie Stadt Delmenhorst. Nord- und südwestlich des Bestandsbauwerks ist der Landschaftsraum auf niedersächsischer Seite landwirtschaftlich geprägt und nahezu siedlungsfrei. </w:t>
      </w:r>
      <w:r>
        <w:t>Auf</w:t>
      </w:r>
      <w:r>
        <w:rPr>
          <w:spacing w:val="-2"/>
        </w:rPr>
        <w:t xml:space="preserve"> </w:t>
      </w:r>
      <w:r>
        <w:t>Bremischer</w:t>
      </w:r>
      <w:r>
        <w:rPr>
          <w:spacing w:val="-6"/>
        </w:rPr>
        <w:t xml:space="preserve"> </w:t>
      </w:r>
      <w:r>
        <w:t>Seite</w:t>
      </w:r>
      <w:r>
        <w:rPr>
          <w:spacing w:val="-7"/>
        </w:rPr>
        <w:t xml:space="preserve"> </w:t>
      </w:r>
      <w:r>
        <w:t>liegt</w:t>
      </w:r>
      <w:r>
        <w:rPr>
          <w:spacing w:val="-5"/>
        </w:rPr>
        <w:t xml:space="preserve"> </w:t>
      </w:r>
      <w:r>
        <w:t>der</w:t>
      </w:r>
      <w:r>
        <w:rPr>
          <w:spacing w:val="-6"/>
        </w:rPr>
        <w:t xml:space="preserve"> </w:t>
      </w:r>
      <w:r>
        <w:t>Stadtteil</w:t>
      </w:r>
      <w:r>
        <w:rPr>
          <w:spacing w:val="-6"/>
        </w:rPr>
        <w:t xml:space="preserve"> </w:t>
      </w:r>
      <w:r>
        <w:t>Huchting</w:t>
      </w:r>
      <w:r>
        <w:rPr>
          <w:spacing w:val="-6"/>
        </w:rPr>
        <w:t xml:space="preserve"> </w:t>
      </w:r>
      <w:r>
        <w:t>mit</w:t>
      </w:r>
      <w:r>
        <w:rPr>
          <w:spacing w:val="-6"/>
        </w:rPr>
        <w:t xml:space="preserve"> </w:t>
      </w:r>
      <w:r>
        <w:t>einem</w:t>
      </w:r>
      <w:r>
        <w:rPr>
          <w:spacing w:val="-9"/>
        </w:rPr>
        <w:t xml:space="preserve"> </w:t>
      </w:r>
      <w:r>
        <w:t>Wohngebiet</w:t>
      </w:r>
      <w:r>
        <w:rPr>
          <w:spacing w:val="-5"/>
        </w:rPr>
        <w:t xml:space="preserve"> </w:t>
      </w:r>
      <w:r>
        <w:t>nordöstlich</w:t>
      </w:r>
      <w:r>
        <w:rPr>
          <w:spacing w:val="-7"/>
        </w:rPr>
        <w:t xml:space="preserve"> </w:t>
      </w:r>
      <w:r>
        <w:t>der</w:t>
      </w:r>
      <w:r>
        <w:rPr>
          <w:spacing w:val="-4"/>
        </w:rPr>
        <w:t xml:space="preserve"> </w:t>
      </w:r>
      <w:r>
        <w:t>Brücke</w:t>
      </w:r>
      <w:r>
        <w:rPr>
          <w:spacing w:val="-6"/>
        </w:rPr>
        <w:t xml:space="preserve"> </w:t>
      </w:r>
      <w:r>
        <w:t>und</w:t>
      </w:r>
      <w:r>
        <w:rPr>
          <w:spacing w:val="-7"/>
        </w:rPr>
        <w:t xml:space="preserve"> </w:t>
      </w:r>
      <w:r>
        <w:t>Kleingärten</w:t>
      </w:r>
      <w:r>
        <w:rPr>
          <w:spacing w:val="-19"/>
        </w:rPr>
        <w:t xml:space="preserve"> </w:t>
      </w:r>
      <w:r>
        <w:t>südwestlich</w:t>
      </w:r>
      <w:r>
        <w:rPr>
          <w:spacing w:val="-16"/>
        </w:rPr>
        <w:t xml:space="preserve"> </w:t>
      </w:r>
      <w:r>
        <w:t>(ca.</w:t>
      </w:r>
      <w:r>
        <w:rPr>
          <w:spacing w:val="-17"/>
        </w:rPr>
        <w:t xml:space="preserve"> </w:t>
      </w:r>
      <w:r>
        <w:t>30-50m</w:t>
      </w:r>
      <w:r>
        <w:rPr>
          <w:spacing w:val="-17"/>
        </w:rPr>
        <w:t xml:space="preserve"> </w:t>
      </w:r>
      <w:r>
        <w:t>Abstand</w:t>
      </w:r>
      <w:r>
        <w:rPr>
          <w:spacing w:val="-18"/>
        </w:rPr>
        <w:t xml:space="preserve"> </w:t>
      </w:r>
      <w:r>
        <w:t>zur</w:t>
      </w:r>
      <w:r>
        <w:rPr>
          <w:spacing w:val="-16"/>
        </w:rPr>
        <w:t xml:space="preserve"> </w:t>
      </w:r>
      <w:r>
        <w:t>B</w:t>
      </w:r>
      <w:r>
        <w:rPr>
          <w:spacing w:val="-2"/>
        </w:rPr>
        <w:t xml:space="preserve"> </w:t>
      </w:r>
      <w:r>
        <w:t>75).</w:t>
      </w:r>
      <w:r>
        <w:rPr>
          <w:spacing w:val="-17"/>
        </w:rPr>
        <w:t xml:space="preserve"> </w:t>
      </w:r>
      <w:r>
        <w:t>Östlich</w:t>
      </w:r>
      <w:r>
        <w:rPr>
          <w:spacing w:val="-16"/>
        </w:rPr>
        <w:t xml:space="preserve"> </w:t>
      </w:r>
      <w:r>
        <w:t>und</w:t>
      </w:r>
      <w:r>
        <w:rPr>
          <w:spacing w:val="-18"/>
        </w:rPr>
        <w:t xml:space="preserve"> </w:t>
      </w:r>
      <w:r>
        <w:t>parallel</w:t>
      </w:r>
      <w:r>
        <w:rPr>
          <w:spacing w:val="-18"/>
        </w:rPr>
        <w:t xml:space="preserve"> </w:t>
      </w:r>
      <w:r>
        <w:t>zur</w:t>
      </w:r>
      <w:r>
        <w:rPr>
          <w:spacing w:val="-17"/>
        </w:rPr>
        <w:t xml:space="preserve"> </w:t>
      </w:r>
      <w:r>
        <w:t>Varreler</w:t>
      </w:r>
      <w:r>
        <w:rPr>
          <w:spacing w:val="-15"/>
        </w:rPr>
        <w:t xml:space="preserve"> </w:t>
      </w:r>
      <w:r>
        <w:t>Bäke</w:t>
      </w:r>
      <w:r>
        <w:rPr>
          <w:spacing w:val="-16"/>
        </w:rPr>
        <w:t xml:space="preserve"> </w:t>
      </w:r>
      <w:r>
        <w:t>verläuft der Weg „An der Varreler Bäke“ mit wichtiger Bedeutung für die Naherholungsfunktion und als Grünverbindung. Aufgrund des hohen Verkehrsaufkommens auf der B 75 besteht eine erhebliche</w:t>
      </w:r>
      <w:r>
        <w:rPr>
          <w:spacing w:val="-18"/>
        </w:rPr>
        <w:t xml:space="preserve"> </w:t>
      </w:r>
      <w:r>
        <w:t>Vorbelastung</w:t>
      </w:r>
      <w:r>
        <w:rPr>
          <w:spacing w:val="-17"/>
        </w:rPr>
        <w:t xml:space="preserve"> </w:t>
      </w:r>
      <w:r>
        <w:t>durch</w:t>
      </w:r>
      <w:r>
        <w:rPr>
          <w:spacing w:val="-22"/>
        </w:rPr>
        <w:t xml:space="preserve"> </w:t>
      </w:r>
      <w:r>
        <w:t>Lärm-</w:t>
      </w:r>
      <w:r>
        <w:rPr>
          <w:spacing w:val="-17"/>
        </w:rPr>
        <w:t xml:space="preserve"> </w:t>
      </w:r>
      <w:r>
        <w:t>und</w:t>
      </w:r>
      <w:r>
        <w:rPr>
          <w:spacing w:val="-17"/>
        </w:rPr>
        <w:t xml:space="preserve"> </w:t>
      </w:r>
      <w:r>
        <w:t>Schadstoffimmissionen</w:t>
      </w:r>
      <w:r>
        <w:rPr>
          <w:spacing w:val="-17"/>
        </w:rPr>
        <w:t xml:space="preserve"> </w:t>
      </w:r>
      <w:r>
        <w:t>und</w:t>
      </w:r>
      <w:r>
        <w:rPr>
          <w:spacing w:val="-18"/>
        </w:rPr>
        <w:t xml:space="preserve"> </w:t>
      </w:r>
      <w:r>
        <w:t>durch</w:t>
      </w:r>
      <w:r>
        <w:rPr>
          <w:spacing w:val="-17"/>
        </w:rPr>
        <w:t xml:space="preserve"> </w:t>
      </w:r>
      <w:r>
        <w:t>Barriereeffekte.</w:t>
      </w:r>
      <w:r>
        <w:rPr>
          <w:spacing w:val="-16"/>
        </w:rPr>
        <w:t xml:space="preserve"> </w:t>
      </w:r>
      <w:r>
        <w:t>Zusätzlich ist der Raum durch Fluglärm</w:t>
      </w:r>
      <w:r>
        <w:rPr>
          <w:spacing w:val="-2"/>
        </w:rPr>
        <w:t xml:space="preserve"> </w:t>
      </w:r>
      <w:r>
        <w:t>belastet.</w:t>
      </w:r>
    </w:p>
    <w:p w14:paraId="2492FEC2" w14:textId="77777777" w:rsidR="00E24E35" w:rsidRDefault="007F5047" w:rsidP="007135FD">
      <w:pPr>
        <w:pStyle w:val="berschrift3"/>
        <w:spacing w:before="117"/>
        <w:ind w:left="2902" w:hanging="2193"/>
      </w:pPr>
      <w:r>
        <w:t>U. 2.2.2 Tiere, Pflanzen und biologische Vielfalt</w:t>
      </w:r>
    </w:p>
    <w:p w14:paraId="36441CAA" w14:textId="77777777" w:rsidR="00E24E35" w:rsidRDefault="007F5047">
      <w:pPr>
        <w:pStyle w:val="Textkrper"/>
        <w:spacing w:before="129"/>
      </w:pPr>
      <w:r>
        <w:t xml:space="preserve">Planungsrelevant sind die im </w:t>
      </w:r>
      <w:r w:rsidR="007135FD">
        <w:t xml:space="preserve">Niedersächsischen </w:t>
      </w:r>
      <w:r>
        <w:t>Kartierschlüssel genannten Biotoptypen, nach</w:t>
      </w:r>
    </w:p>
    <w:p w14:paraId="6E0C6478" w14:textId="77777777" w:rsidR="00E24E35" w:rsidRDefault="007F5047">
      <w:pPr>
        <w:pStyle w:val="Textkrper"/>
        <w:spacing w:before="126" w:line="360" w:lineRule="auto"/>
        <w:ind w:right="733"/>
      </w:pPr>
      <w:r>
        <w:t>§ 30 BNatSchG</w:t>
      </w:r>
      <w:r w:rsidR="007C6EE3">
        <w:t>, §§ 22 und 24 NAGBNatSchG</w:t>
      </w:r>
      <w:r>
        <w:t xml:space="preserve"> geschützte Biotoptypen, nach § 22 (3) BNatSchG geschützte Landschaftsbestandteile, Lebensraumtypen nach Anhang I der FFH-Richtlinie (RL), Arten des Anhang II der FFH-RL (hier: Fische und Rundmäuler: Steinbeißer, Meerneunauge, Flussneunauge, Lachs), Arten des Anhang IV der FFH-RL (hier: Fledermäuse) und Brutvögel. Eine Bedeutung des Vo</w:t>
      </w:r>
      <w:r w:rsidR="007C6EE3">
        <w:t>r</w:t>
      </w:r>
      <w:r>
        <w:t>habenbereiches für Gastvögel besteht nicht.</w:t>
      </w:r>
    </w:p>
    <w:p w14:paraId="6C775111" w14:textId="77777777" w:rsidR="00FB1CD4" w:rsidRDefault="00FB1CD4">
      <w:r>
        <w:br w:type="page"/>
      </w:r>
    </w:p>
    <w:p w14:paraId="386DF495" w14:textId="77777777" w:rsidR="00E24E35" w:rsidRDefault="007F5047">
      <w:pPr>
        <w:pStyle w:val="Textkrper"/>
        <w:spacing w:before="117" w:line="360" w:lineRule="auto"/>
        <w:ind w:right="735"/>
      </w:pPr>
      <w:r>
        <w:lastRenderedPageBreak/>
        <w:t>Das Artenspektrum an Brutvögeln ist in Anbetracht der Lebensraumstruktur unterdurchschnittlich. Die einzigen festgestellten gefährdeten Arten gemäß Rote Liste 2015 sind Star und Grauschnäpper. Auf der Vorwarnliste stehen Gartenrotschwanz, Haussperling, Stieglitz, Kernbeißer und Goldammer.</w:t>
      </w:r>
      <w:r w:rsidR="00A55ECD">
        <w:t xml:space="preserve"> Neben dem Goldammer ist das Gebiet bedeutsam für die Dorngrasmücke. </w:t>
      </w:r>
    </w:p>
    <w:p w14:paraId="6D4CD842" w14:textId="77777777" w:rsidR="00E24E35" w:rsidRDefault="007F5047">
      <w:pPr>
        <w:pStyle w:val="Textkrper"/>
        <w:spacing w:before="121" w:line="360" w:lineRule="auto"/>
        <w:ind w:right="733"/>
      </w:pPr>
      <w:r>
        <w:t>Gefährdete</w:t>
      </w:r>
      <w:r>
        <w:rPr>
          <w:spacing w:val="-19"/>
        </w:rPr>
        <w:t xml:space="preserve"> </w:t>
      </w:r>
      <w:r>
        <w:t>Pflanzenarten</w:t>
      </w:r>
      <w:r>
        <w:rPr>
          <w:spacing w:val="-17"/>
        </w:rPr>
        <w:t xml:space="preserve"> </w:t>
      </w:r>
      <w:r>
        <w:t>der</w:t>
      </w:r>
      <w:r>
        <w:rPr>
          <w:spacing w:val="-18"/>
        </w:rPr>
        <w:t xml:space="preserve"> </w:t>
      </w:r>
      <w:r>
        <w:t>Roten</w:t>
      </w:r>
      <w:r>
        <w:rPr>
          <w:spacing w:val="-17"/>
        </w:rPr>
        <w:t xml:space="preserve"> </w:t>
      </w:r>
      <w:r>
        <w:t>Liste</w:t>
      </w:r>
      <w:r>
        <w:rPr>
          <w:spacing w:val="-18"/>
        </w:rPr>
        <w:t xml:space="preserve"> </w:t>
      </w:r>
      <w:r>
        <w:t>und</w:t>
      </w:r>
      <w:r>
        <w:rPr>
          <w:spacing w:val="-17"/>
        </w:rPr>
        <w:t xml:space="preserve"> </w:t>
      </w:r>
      <w:r>
        <w:t>Europarechtlich</w:t>
      </w:r>
      <w:r>
        <w:rPr>
          <w:spacing w:val="-22"/>
        </w:rPr>
        <w:t xml:space="preserve"> </w:t>
      </w:r>
      <w:r>
        <w:t>geschützte</w:t>
      </w:r>
      <w:r>
        <w:rPr>
          <w:spacing w:val="-21"/>
        </w:rPr>
        <w:t xml:space="preserve"> </w:t>
      </w:r>
      <w:r>
        <w:t>Anhang</w:t>
      </w:r>
      <w:r>
        <w:rPr>
          <w:spacing w:val="-17"/>
        </w:rPr>
        <w:t xml:space="preserve"> </w:t>
      </w:r>
      <w:r>
        <w:t>IV-Arten</w:t>
      </w:r>
      <w:r>
        <w:rPr>
          <w:spacing w:val="-17"/>
        </w:rPr>
        <w:t xml:space="preserve"> </w:t>
      </w:r>
      <w:r>
        <w:t>wurden im Rahmen der Biotoptypenkartierung nicht festgestellt.</w:t>
      </w:r>
    </w:p>
    <w:p w14:paraId="38115DE7" w14:textId="77777777" w:rsidR="00E24E35" w:rsidRDefault="007F5047">
      <w:pPr>
        <w:pStyle w:val="Textkrper"/>
        <w:spacing w:before="120" w:line="360" w:lineRule="auto"/>
        <w:ind w:left="746" w:right="733"/>
      </w:pPr>
      <w:r>
        <w:t>Die Fledermäuse sind mit acht Arten beziehungsweise Artengruppen vertreten: Breitflügelfledermaus,</w:t>
      </w:r>
      <w:r>
        <w:rPr>
          <w:spacing w:val="-20"/>
        </w:rPr>
        <w:t xml:space="preserve"> </w:t>
      </w:r>
      <w:r>
        <w:t>Mückenfledermaus,</w:t>
      </w:r>
      <w:r>
        <w:rPr>
          <w:spacing w:val="-22"/>
        </w:rPr>
        <w:t xml:space="preserve"> </w:t>
      </w:r>
      <w:r>
        <w:t>Großer</w:t>
      </w:r>
      <w:r>
        <w:rPr>
          <w:spacing w:val="-18"/>
        </w:rPr>
        <w:t xml:space="preserve"> </w:t>
      </w:r>
      <w:r>
        <w:t>Abendsegler,</w:t>
      </w:r>
      <w:r>
        <w:rPr>
          <w:spacing w:val="-20"/>
        </w:rPr>
        <w:t xml:space="preserve"> </w:t>
      </w:r>
      <w:r>
        <w:t>Kleinabendsegler,</w:t>
      </w:r>
      <w:r>
        <w:rPr>
          <w:spacing w:val="-23"/>
        </w:rPr>
        <w:t xml:space="preserve"> </w:t>
      </w:r>
      <w:r>
        <w:t>Wasserfledermaus,</w:t>
      </w:r>
      <w:r>
        <w:rPr>
          <w:spacing w:val="-20"/>
        </w:rPr>
        <w:t xml:space="preserve"> </w:t>
      </w:r>
      <w:r>
        <w:t>Rauhautfledermaus, Zwergfledermaus, Myotis unbestimmt. Die Varreler Bäke wird von jagenden Wasserfledermäusen</w:t>
      </w:r>
      <w:r>
        <w:rPr>
          <w:spacing w:val="-5"/>
        </w:rPr>
        <w:t xml:space="preserve"> </w:t>
      </w:r>
      <w:r>
        <w:t>intensiv</w:t>
      </w:r>
      <w:r>
        <w:rPr>
          <w:spacing w:val="-7"/>
        </w:rPr>
        <w:t xml:space="preserve"> </w:t>
      </w:r>
      <w:r>
        <w:t>genutzt,</w:t>
      </w:r>
      <w:r>
        <w:rPr>
          <w:spacing w:val="-7"/>
        </w:rPr>
        <w:t xml:space="preserve"> </w:t>
      </w:r>
      <w:r>
        <w:t>für</w:t>
      </w:r>
      <w:r>
        <w:rPr>
          <w:spacing w:val="-6"/>
        </w:rPr>
        <w:t xml:space="preserve"> </w:t>
      </w:r>
      <w:r>
        <w:t>sie</w:t>
      </w:r>
      <w:r>
        <w:rPr>
          <w:spacing w:val="-4"/>
        </w:rPr>
        <w:t xml:space="preserve"> </w:t>
      </w:r>
      <w:r>
        <w:t>ist</w:t>
      </w:r>
      <w:r>
        <w:rPr>
          <w:spacing w:val="-8"/>
        </w:rPr>
        <w:t xml:space="preserve"> </w:t>
      </w:r>
      <w:r>
        <w:t>eine</w:t>
      </w:r>
      <w:r>
        <w:rPr>
          <w:spacing w:val="-4"/>
        </w:rPr>
        <w:t xml:space="preserve"> </w:t>
      </w:r>
      <w:r>
        <w:t>Durchgängigkeit</w:t>
      </w:r>
      <w:r>
        <w:rPr>
          <w:spacing w:val="-4"/>
        </w:rPr>
        <w:t xml:space="preserve"> </w:t>
      </w:r>
      <w:r>
        <w:t>direkt</w:t>
      </w:r>
      <w:r>
        <w:rPr>
          <w:spacing w:val="-4"/>
        </w:rPr>
        <w:t xml:space="preserve"> </w:t>
      </w:r>
      <w:r>
        <w:t>über</w:t>
      </w:r>
      <w:r>
        <w:rPr>
          <w:spacing w:val="-3"/>
        </w:rPr>
        <w:t xml:space="preserve"> </w:t>
      </w:r>
      <w:r>
        <w:t>dem</w:t>
      </w:r>
      <w:r>
        <w:rPr>
          <w:spacing w:val="-10"/>
        </w:rPr>
        <w:t xml:space="preserve"> </w:t>
      </w:r>
      <w:r>
        <w:t>Wasserkörper essenziell. Fledermausquartiere wurden nicht</w:t>
      </w:r>
      <w:r>
        <w:rPr>
          <w:spacing w:val="-2"/>
        </w:rPr>
        <w:t xml:space="preserve"> </w:t>
      </w:r>
      <w:r>
        <w:t>nachgewiesen.</w:t>
      </w:r>
    </w:p>
    <w:p w14:paraId="0D4C3F90" w14:textId="77777777" w:rsidR="00E24E35" w:rsidRDefault="007F5047">
      <w:pPr>
        <w:pStyle w:val="Textkrper"/>
        <w:spacing w:before="118" w:line="360" w:lineRule="auto"/>
        <w:ind w:left="746" w:right="736"/>
      </w:pPr>
      <w:r>
        <w:t>Es wurden lediglich zwei Libellenarten festgestellt, die Gebänderte Prachtlibelle und die Blaue Federlibelle. Beide gelten als ungefährdet, sind jedoch charakteristische Arten des Lebensraumtyps 6430 „Feuchte Hochstaudenfluren der planaren und montanen bis alpinen Stufe“.</w:t>
      </w:r>
    </w:p>
    <w:p w14:paraId="412F2638" w14:textId="77777777" w:rsidR="00E24E35" w:rsidRDefault="007F5047">
      <w:pPr>
        <w:pStyle w:val="Textkrper"/>
        <w:spacing w:before="122" w:line="360" w:lineRule="auto"/>
        <w:ind w:left="746" w:right="734"/>
      </w:pPr>
      <w:r>
        <w:t>Mit den Arten Erdkröte und Grasfrosch wurden zwei allgemein verbreitete Amphibienarten fest- gestellt. Allerdings dient die Varreler Bäke als Wanderroute für Erdkröten. Dabei ist die Unterführung der Brücke die einzige Möglichkeit für Amphibien, die B 75 sicher zu überwinden.</w:t>
      </w:r>
    </w:p>
    <w:p w14:paraId="48DA00F1" w14:textId="77777777" w:rsidR="00E24E35" w:rsidRDefault="007F5047">
      <w:pPr>
        <w:pStyle w:val="Textkrper"/>
        <w:spacing w:before="119" w:line="360" w:lineRule="auto"/>
        <w:ind w:right="732"/>
      </w:pPr>
      <w:r>
        <w:t>Das</w:t>
      </w:r>
      <w:r>
        <w:rPr>
          <w:spacing w:val="-8"/>
        </w:rPr>
        <w:t xml:space="preserve"> </w:t>
      </w:r>
      <w:r>
        <w:t>nachgewiesene</w:t>
      </w:r>
      <w:r>
        <w:rPr>
          <w:spacing w:val="-7"/>
        </w:rPr>
        <w:t xml:space="preserve"> </w:t>
      </w:r>
      <w:r>
        <w:t>Artenspektrum</w:t>
      </w:r>
      <w:r>
        <w:rPr>
          <w:spacing w:val="-10"/>
        </w:rPr>
        <w:t xml:space="preserve"> </w:t>
      </w:r>
      <w:r>
        <w:t>der</w:t>
      </w:r>
      <w:r>
        <w:rPr>
          <w:spacing w:val="-9"/>
        </w:rPr>
        <w:t xml:space="preserve"> </w:t>
      </w:r>
      <w:r>
        <w:t>Fischfauna</w:t>
      </w:r>
      <w:r>
        <w:rPr>
          <w:spacing w:val="-7"/>
        </w:rPr>
        <w:t xml:space="preserve"> </w:t>
      </w:r>
      <w:r>
        <w:t>umfasst</w:t>
      </w:r>
      <w:r>
        <w:rPr>
          <w:spacing w:val="-9"/>
        </w:rPr>
        <w:t xml:space="preserve"> </w:t>
      </w:r>
      <w:r>
        <w:t>im</w:t>
      </w:r>
      <w:r>
        <w:rPr>
          <w:spacing w:val="-15"/>
        </w:rPr>
        <w:t xml:space="preserve"> </w:t>
      </w:r>
      <w:r>
        <w:t>Wesentlichen</w:t>
      </w:r>
      <w:r>
        <w:rPr>
          <w:spacing w:val="-8"/>
        </w:rPr>
        <w:t xml:space="preserve"> </w:t>
      </w:r>
      <w:r>
        <w:t>die</w:t>
      </w:r>
      <w:r>
        <w:rPr>
          <w:spacing w:val="-10"/>
        </w:rPr>
        <w:t xml:space="preserve"> </w:t>
      </w:r>
      <w:r>
        <w:t>in</w:t>
      </w:r>
      <w:r>
        <w:rPr>
          <w:spacing w:val="-7"/>
        </w:rPr>
        <w:t xml:space="preserve"> </w:t>
      </w:r>
      <w:r>
        <w:t>der</w:t>
      </w:r>
      <w:r>
        <w:rPr>
          <w:spacing w:val="-10"/>
        </w:rPr>
        <w:t xml:space="preserve"> </w:t>
      </w:r>
      <w:r>
        <w:t>Varreler Bäke zu erwartenden Arten und ist geprägt von in Nordwestdeutschland weitverbreiteten Arten wie</w:t>
      </w:r>
      <w:r>
        <w:rPr>
          <w:spacing w:val="-13"/>
        </w:rPr>
        <w:t xml:space="preserve"> </w:t>
      </w:r>
      <w:r>
        <w:t>Rotauge</w:t>
      </w:r>
      <w:r>
        <w:rPr>
          <w:spacing w:val="-12"/>
        </w:rPr>
        <w:t xml:space="preserve"> </w:t>
      </w:r>
      <w:r>
        <w:t>und</w:t>
      </w:r>
      <w:r>
        <w:rPr>
          <w:spacing w:val="-14"/>
        </w:rPr>
        <w:t xml:space="preserve"> </w:t>
      </w:r>
      <w:r>
        <w:t>Flussbarsch.</w:t>
      </w:r>
      <w:r>
        <w:rPr>
          <w:spacing w:val="-13"/>
        </w:rPr>
        <w:t xml:space="preserve"> </w:t>
      </w:r>
      <w:r>
        <w:t>Als</w:t>
      </w:r>
      <w:r>
        <w:rPr>
          <w:spacing w:val="-12"/>
        </w:rPr>
        <w:t xml:space="preserve"> </w:t>
      </w:r>
      <w:r>
        <w:t>FFH-relevante</w:t>
      </w:r>
      <w:r>
        <w:rPr>
          <w:spacing w:val="-15"/>
        </w:rPr>
        <w:t xml:space="preserve"> </w:t>
      </w:r>
      <w:r>
        <w:t>Arten</w:t>
      </w:r>
      <w:r>
        <w:rPr>
          <w:spacing w:val="-12"/>
        </w:rPr>
        <w:t xml:space="preserve"> </w:t>
      </w:r>
      <w:r>
        <w:t>wurden</w:t>
      </w:r>
      <w:r>
        <w:rPr>
          <w:spacing w:val="-12"/>
        </w:rPr>
        <w:t xml:space="preserve"> </w:t>
      </w:r>
      <w:r>
        <w:t>die</w:t>
      </w:r>
      <w:r>
        <w:rPr>
          <w:spacing w:val="-12"/>
        </w:rPr>
        <w:t xml:space="preserve"> </w:t>
      </w:r>
      <w:r>
        <w:t>Neunaugenlarven</w:t>
      </w:r>
      <w:r>
        <w:rPr>
          <w:spacing w:val="-12"/>
        </w:rPr>
        <w:t xml:space="preserve"> </w:t>
      </w:r>
      <w:r>
        <w:t>(Querder) sowie Steinbeißer erfasst, allerdings in mehr als 275m Entfernung zur Brücke. Dem untersuchten Gewässerabschnitt kommt die Bedeutung eines Wanderkorridors sowohl für die juvenilen als auch adulten Flussneunaugen zu, d.h. sowohl stromauf als auch stromab. Steinbeißer und Bachneunaugen</w:t>
      </w:r>
      <w:r>
        <w:rPr>
          <w:spacing w:val="-20"/>
        </w:rPr>
        <w:t xml:space="preserve"> </w:t>
      </w:r>
      <w:r>
        <w:t>nutzen</w:t>
      </w:r>
      <w:r>
        <w:rPr>
          <w:spacing w:val="-19"/>
        </w:rPr>
        <w:t xml:space="preserve"> </w:t>
      </w:r>
      <w:r>
        <w:t>zumindest</w:t>
      </w:r>
      <w:r>
        <w:rPr>
          <w:spacing w:val="-19"/>
        </w:rPr>
        <w:t xml:space="preserve"> </w:t>
      </w:r>
      <w:r>
        <w:t>Teilhabitate</w:t>
      </w:r>
      <w:r>
        <w:rPr>
          <w:spacing w:val="-17"/>
        </w:rPr>
        <w:t xml:space="preserve"> </w:t>
      </w:r>
      <w:r>
        <w:t>des</w:t>
      </w:r>
      <w:r>
        <w:rPr>
          <w:spacing w:val="-17"/>
        </w:rPr>
        <w:t xml:space="preserve"> </w:t>
      </w:r>
      <w:r>
        <w:t>Betrachtungsraums</w:t>
      </w:r>
      <w:r>
        <w:rPr>
          <w:spacing w:val="-18"/>
        </w:rPr>
        <w:t xml:space="preserve"> </w:t>
      </w:r>
      <w:r>
        <w:t>als</w:t>
      </w:r>
      <w:r>
        <w:rPr>
          <w:spacing w:val="-17"/>
        </w:rPr>
        <w:t xml:space="preserve"> </w:t>
      </w:r>
      <w:r>
        <w:t>Aufwuchs-</w:t>
      </w:r>
      <w:r>
        <w:rPr>
          <w:spacing w:val="-17"/>
        </w:rPr>
        <w:t xml:space="preserve"> </w:t>
      </w:r>
      <w:r>
        <w:t>und</w:t>
      </w:r>
      <w:r>
        <w:rPr>
          <w:spacing w:val="-17"/>
        </w:rPr>
        <w:t xml:space="preserve"> </w:t>
      </w:r>
      <w:r>
        <w:t>Dauerlebensraum. Auch der Atlantische Lachs, ebenfalls FFH-Anhang II Art, gehört zur potenziell natürlichen Fischfauna der Varreler Bäke, aktuell liegen allerdings keine Nachweise</w:t>
      </w:r>
      <w:r>
        <w:rPr>
          <w:spacing w:val="-23"/>
        </w:rPr>
        <w:t xml:space="preserve"> </w:t>
      </w:r>
      <w:r>
        <w:t>vor.</w:t>
      </w:r>
    </w:p>
    <w:p w14:paraId="6E630C24" w14:textId="77777777" w:rsidR="00A55ECD" w:rsidRDefault="00A55ECD">
      <w:pPr>
        <w:pStyle w:val="Textkrper"/>
        <w:spacing w:before="119" w:line="360" w:lineRule="auto"/>
        <w:ind w:right="732"/>
      </w:pPr>
      <w:r>
        <w:t xml:space="preserve">Südlich des Bestandsbauwerkes am östlichen Ufer der Varreler Bäke ist der gemäß § 30 BNatSchG geschützte Biotoptyp "halbruderale Gras- und Staudenflur feuchter Standorte" vorhanden. Auf der Nordostseite der Varreler Bäke ist im Untersuchungsgebiet der FFH-Lebensraum Typ 6430 "feuchte Hochstaudenfluren der planaren und montanen bis alpinen Stufe" nachgewiesen worden. Darüber hinaus die folgenden Biotoptypen: sonstiger standortgerechter Gehölzbestand, sonstiges mesophiles </w:t>
      </w:r>
      <w:r w:rsidR="0076595E">
        <w:t xml:space="preserve">Grünland, artenarmes Extensivgrünland der Überschwemmungsgebiete, artenarmes Extensivgrünland trockener Mineralböden, Sandacker, Gebüsch aus Später Traubenkirsche, Laubforste aus einheimischen Arten. Der Biotoptyp "artenarmes Exentisvgrünland der Überschwemmungsgebiete" (GEA) ist </w:t>
      </w:r>
      <w:r w:rsidR="0076595E">
        <w:lastRenderedPageBreak/>
        <w:t xml:space="preserve">gemäß § 30 BNatSchG gesetzlich geschützt. Die "Bach- und sonstige Uferstauden" (UFB) am östlichen Ufer sowie das "artenarme Extensivgrünland der Überschwemmungsbereiche" (GEAü) am westlichen Ufer wächst derzeit nicht unter der vorhandenen Brücke, sondern am Ufer der Varreler Bäke nordöstlich des Bestandsbauwerkes. </w:t>
      </w:r>
    </w:p>
    <w:p w14:paraId="68D5C52D" w14:textId="77777777" w:rsidR="0076595E" w:rsidRDefault="0076595E">
      <w:pPr>
        <w:pStyle w:val="Textkrper"/>
        <w:spacing w:before="119" w:line="360" w:lineRule="auto"/>
        <w:ind w:right="732"/>
      </w:pPr>
      <w:r>
        <w:t xml:space="preserve">Südlich des Vorhabens in ca. 60 m Entfernung ist der FFH-Lebensraum Typ 6430 festgestellt worden. Im Untersuchungsgebiet wurde außerdem der prioritäre FFH-Lebensraum Typ 9190 "alte bodensaure Eichenwälder auf Sandebenen mit Quercus robur", Eichenmischwald feuchter Sandböden (WQF) in ca. 100 m Entfernung nördlich zum Vorhaben festgestellt sowie eichenmischwaldlehmiger, frischer Sandböden des Tieflandes (WQL) in ca. 45 m Entfernung südlich zum Vorhaben, jeweils außerhalb des FFH-Gebietes. </w:t>
      </w:r>
    </w:p>
    <w:p w14:paraId="6BFA322D" w14:textId="77777777" w:rsidR="00FB1CD4" w:rsidRDefault="007F5047">
      <w:pPr>
        <w:pStyle w:val="Textkrper"/>
        <w:spacing w:before="119" w:line="360" w:lineRule="auto"/>
        <w:ind w:right="735"/>
      </w:pPr>
      <w:r>
        <w:t>Aufgrund des hohen Verkehrsaufkommens auf der B 75 besteht eine erhebliche Vorbelastung durch Lärm- und Schadstoffimmissionen und durch Barriereeffekte. Zusätzlich ist der Raum durch Fluglärm belastet und das Brückenbauwerk selbst stellt durch Verschattung der Varreler Bäke eine Vorbelastung dar. Hinzu kommen optische Scheuchwirkungen in Form von visuellen Störreizen (Licht und Bewegung durch Fahrzeuge), so dass das bestehende Artenvorkommen durch die Vorbelastung bereits eingeschränkt ist.</w:t>
      </w:r>
    </w:p>
    <w:p w14:paraId="7863D896" w14:textId="77777777" w:rsidR="00E24E35" w:rsidRDefault="00E24E35">
      <w:pPr>
        <w:pStyle w:val="Textkrper"/>
        <w:spacing w:before="119" w:line="360" w:lineRule="auto"/>
        <w:ind w:right="735"/>
      </w:pPr>
    </w:p>
    <w:p w14:paraId="2978F698" w14:textId="77777777" w:rsidR="00E24E35" w:rsidRDefault="007F5047" w:rsidP="007135FD">
      <w:pPr>
        <w:pStyle w:val="berschrift3"/>
        <w:spacing w:before="118"/>
        <w:ind w:left="3989" w:hanging="3138"/>
      </w:pPr>
      <w:r>
        <w:t>U. 2.2.3 Boden und Fläche</w:t>
      </w:r>
    </w:p>
    <w:p w14:paraId="2098E1B0" w14:textId="77777777" w:rsidR="00E24E35" w:rsidRPr="00EA169F" w:rsidRDefault="007F5047">
      <w:pPr>
        <w:pStyle w:val="Textkrper"/>
        <w:spacing w:before="129" w:line="360" w:lineRule="auto"/>
        <w:ind w:right="732"/>
      </w:pPr>
      <w:r>
        <w:t>Im Bereich der Fundamente der Brücke besteht bereits eine vollständige Versiegelung. Außerdem</w:t>
      </w:r>
      <w:r>
        <w:rPr>
          <w:spacing w:val="-9"/>
        </w:rPr>
        <w:t xml:space="preserve"> </w:t>
      </w:r>
      <w:r>
        <w:t>besteht</w:t>
      </w:r>
      <w:r>
        <w:rPr>
          <w:spacing w:val="-8"/>
        </w:rPr>
        <w:t xml:space="preserve"> </w:t>
      </w:r>
      <w:r>
        <w:t>durch</w:t>
      </w:r>
      <w:r>
        <w:rPr>
          <w:spacing w:val="-9"/>
        </w:rPr>
        <w:t xml:space="preserve"> </w:t>
      </w:r>
      <w:r>
        <w:t>die</w:t>
      </w:r>
      <w:r>
        <w:rPr>
          <w:spacing w:val="-10"/>
        </w:rPr>
        <w:t xml:space="preserve"> </w:t>
      </w:r>
      <w:r>
        <w:t>B</w:t>
      </w:r>
      <w:r>
        <w:rPr>
          <w:spacing w:val="-6"/>
        </w:rPr>
        <w:t xml:space="preserve"> </w:t>
      </w:r>
      <w:r>
        <w:t>75</w:t>
      </w:r>
      <w:r>
        <w:rPr>
          <w:spacing w:val="-10"/>
        </w:rPr>
        <w:t xml:space="preserve"> </w:t>
      </w:r>
      <w:r>
        <w:t>mit</w:t>
      </w:r>
      <w:r>
        <w:rPr>
          <w:spacing w:val="-8"/>
        </w:rPr>
        <w:t xml:space="preserve"> </w:t>
      </w:r>
      <w:r>
        <w:t>ihren</w:t>
      </w:r>
      <w:r>
        <w:rPr>
          <w:spacing w:val="-11"/>
        </w:rPr>
        <w:t xml:space="preserve"> </w:t>
      </w:r>
      <w:r>
        <w:t>Böschungen</w:t>
      </w:r>
      <w:r>
        <w:rPr>
          <w:spacing w:val="-11"/>
        </w:rPr>
        <w:t xml:space="preserve"> </w:t>
      </w:r>
      <w:r>
        <w:t>eine</w:t>
      </w:r>
      <w:r>
        <w:rPr>
          <w:spacing w:val="-10"/>
        </w:rPr>
        <w:t xml:space="preserve"> </w:t>
      </w:r>
      <w:r>
        <w:t>Überformung</w:t>
      </w:r>
      <w:r>
        <w:rPr>
          <w:spacing w:val="-7"/>
        </w:rPr>
        <w:t xml:space="preserve"> </w:t>
      </w:r>
      <w:r>
        <w:t>des</w:t>
      </w:r>
      <w:r>
        <w:rPr>
          <w:spacing w:val="-8"/>
        </w:rPr>
        <w:t xml:space="preserve"> </w:t>
      </w:r>
      <w:r>
        <w:t>anstehenden</w:t>
      </w:r>
      <w:r>
        <w:rPr>
          <w:spacing w:val="-10"/>
        </w:rPr>
        <w:t xml:space="preserve"> </w:t>
      </w:r>
      <w:r>
        <w:t>Bodens.</w:t>
      </w:r>
      <w:r w:rsidR="00976FC0">
        <w:t xml:space="preserve"> </w:t>
      </w:r>
    </w:p>
    <w:p w14:paraId="2416E6D2" w14:textId="77777777" w:rsidR="00622FA3" w:rsidRDefault="007F5047">
      <w:pPr>
        <w:pStyle w:val="Textkrper"/>
        <w:spacing w:before="117" w:line="360" w:lineRule="auto"/>
        <w:ind w:right="733"/>
      </w:pPr>
      <w:r>
        <w:t>Im</w:t>
      </w:r>
      <w:r>
        <w:rPr>
          <w:spacing w:val="-4"/>
        </w:rPr>
        <w:t xml:space="preserve"> </w:t>
      </w:r>
      <w:r>
        <w:t>Umfeld</w:t>
      </w:r>
      <w:r>
        <w:rPr>
          <w:spacing w:val="-4"/>
        </w:rPr>
        <w:t xml:space="preserve"> </w:t>
      </w:r>
      <w:r>
        <w:t>des</w:t>
      </w:r>
      <w:r>
        <w:rPr>
          <w:spacing w:val="-4"/>
        </w:rPr>
        <w:t xml:space="preserve"> </w:t>
      </w:r>
      <w:r>
        <w:t>Vorhabens</w:t>
      </w:r>
      <w:r>
        <w:rPr>
          <w:spacing w:val="-4"/>
        </w:rPr>
        <w:t xml:space="preserve"> </w:t>
      </w:r>
      <w:r>
        <w:t>befinden</w:t>
      </w:r>
      <w:r>
        <w:rPr>
          <w:spacing w:val="-5"/>
        </w:rPr>
        <w:t xml:space="preserve"> </w:t>
      </w:r>
      <w:r>
        <w:t>sich</w:t>
      </w:r>
      <w:r>
        <w:rPr>
          <w:spacing w:val="-6"/>
        </w:rPr>
        <w:t xml:space="preserve"> </w:t>
      </w:r>
      <w:r>
        <w:t>keine</w:t>
      </w:r>
      <w:r>
        <w:rPr>
          <w:spacing w:val="-4"/>
        </w:rPr>
        <w:t xml:space="preserve"> </w:t>
      </w:r>
      <w:r>
        <w:t>Böden</w:t>
      </w:r>
      <w:r>
        <w:rPr>
          <w:spacing w:val="-4"/>
        </w:rPr>
        <w:t xml:space="preserve"> </w:t>
      </w:r>
      <w:r>
        <w:t>mit</w:t>
      </w:r>
      <w:r>
        <w:rPr>
          <w:spacing w:val="-3"/>
        </w:rPr>
        <w:t xml:space="preserve"> </w:t>
      </w:r>
      <w:r>
        <w:t>besonderer</w:t>
      </w:r>
      <w:r>
        <w:rPr>
          <w:spacing w:val="-4"/>
        </w:rPr>
        <w:t xml:space="preserve"> </w:t>
      </w:r>
      <w:r>
        <w:t>Bedeutung</w:t>
      </w:r>
      <w:r>
        <w:rPr>
          <w:spacing w:val="-4"/>
        </w:rPr>
        <w:t xml:space="preserve"> </w:t>
      </w:r>
      <w:r>
        <w:t>für</w:t>
      </w:r>
      <w:r>
        <w:rPr>
          <w:spacing w:val="-3"/>
        </w:rPr>
        <w:t xml:space="preserve"> </w:t>
      </w:r>
      <w:r>
        <w:t>den</w:t>
      </w:r>
      <w:r>
        <w:rPr>
          <w:spacing w:val="-4"/>
        </w:rPr>
        <w:t xml:space="preserve"> </w:t>
      </w:r>
      <w:r>
        <w:t xml:space="preserve">Naturhaushalt. Schutzwürdige Böden, geowissenschaftliche Objekte, Geotope und kulturhistorisch wertvolle Böden </w:t>
      </w:r>
      <w:r w:rsidR="007135FD">
        <w:t xml:space="preserve">(i.S. des RLBP der NLStbV (2011) </w:t>
      </w:r>
      <w:r>
        <w:t>liegen ebenfalls nicht</w:t>
      </w:r>
      <w:r>
        <w:rPr>
          <w:spacing w:val="1"/>
        </w:rPr>
        <w:t xml:space="preserve"> </w:t>
      </w:r>
      <w:r>
        <w:t>vor.</w:t>
      </w:r>
      <w:r w:rsidR="00976FC0">
        <w:t xml:space="preserve"> Für die vorgesehene Ersatzmaßnahme (3.2 E) wird ein Teil einer landwirtschaftlich genutzten Fläche in Anspruch genommen.</w:t>
      </w:r>
    </w:p>
    <w:p w14:paraId="1DA1BD83" w14:textId="77777777" w:rsidR="00E24E35" w:rsidRDefault="00976FC0">
      <w:pPr>
        <w:pStyle w:val="Textkrper"/>
        <w:spacing w:before="117" w:line="360" w:lineRule="auto"/>
        <w:ind w:right="733"/>
      </w:pPr>
      <w:r>
        <w:t xml:space="preserve">Die Maßnahme wurde von dem Eigentümer (Gut Dauelsberg) in Abstimmung mit der Naturschutzbehörde vorgeschlagen. Es handelt sich dabei um die Ergänzung einer bereits vorhandenen Gehölzinsel (geschützter Landschaftsbestandteil mit 4 alten Stiefeichen) auf einer Ackerfläche. Der Kronenbereich der Bäume wird zur Zeit bereits </w:t>
      </w:r>
      <w:r w:rsidR="00EA169F">
        <w:t>z.</w:t>
      </w:r>
      <w:r w:rsidR="00622FA3">
        <w:t>T</w:t>
      </w:r>
      <w:r w:rsidR="00EA169F">
        <w:t>. von einer ackerbaulichen Nutzung freigehalten. Um das Wurzelwerk noch besser zu schützen, ist vorgesehen, einen kleinen weiteren Teil des Ackerlandes aus der Nutzung zu nehmen und mit heimischen Sträuchern zu bepflanzen. Für freilebende Tiere entsteht dadurch eine kleine Insel, die als Unterbrechung des relativ großen Ackerschlages eine ökologische Aufwertung dieser Feldinsel bewirkt und zur Habitat Vernetzung beiträgt.</w:t>
      </w:r>
    </w:p>
    <w:p w14:paraId="60F01F68" w14:textId="77777777" w:rsidR="0076595E" w:rsidRDefault="0076595E">
      <w:pPr>
        <w:rPr>
          <w:b/>
          <w:bCs/>
        </w:rPr>
      </w:pPr>
      <w:r>
        <w:br w:type="page"/>
      </w:r>
    </w:p>
    <w:p w14:paraId="76F1CA4B" w14:textId="77777777" w:rsidR="00E24E35" w:rsidRDefault="007F5047" w:rsidP="007135FD">
      <w:pPr>
        <w:pStyle w:val="berschrift3"/>
        <w:spacing w:before="114"/>
        <w:ind w:left="4551" w:hanging="3842"/>
      </w:pPr>
      <w:r>
        <w:lastRenderedPageBreak/>
        <w:t>U. 2.2.4 Wasser</w:t>
      </w:r>
    </w:p>
    <w:p w14:paraId="34EAA691" w14:textId="77777777" w:rsidR="00E24E35" w:rsidRDefault="007F5047">
      <w:pPr>
        <w:pStyle w:val="Textkrper"/>
        <w:spacing w:before="128" w:line="360" w:lineRule="auto"/>
        <w:ind w:right="734"/>
      </w:pPr>
      <w:r>
        <w:t>Wasserschutz-, Trinkwassergewinnungs- und Heilquellenschutzgebiete kommen im Untersuchungsgebiet nicht vor. Die Flächen vom Gewässer ausgehend innerhalb der eingedeichten Flächen befinden sich im Überschwemmungsbereich der Varreler Bäke. Ein rechtlich festgesetztes Überschwemmungsgebiet gibt es im Vorhabenbereich jedoch nicht.</w:t>
      </w:r>
    </w:p>
    <w:p w14:paraId="2904E451" w14:textId="77777777" w:rsidR="00E24E35" w:rsidRDefault="007F5047">
      <w:pPr>
        <w:pStyle w:val="Textkrper"/>
        <w:spacing w:before="119" w:line="360" w:lineRule="auto"/>
        <w:ind w:right="731"/>
      </w:pPr>
      <w:r>
        <w:t>Es liegen grundwassernahe Standorte vor mit besonderer Planungsrelevanz. Eine Versalzung des</w:t>
      </w:r>
      <w:r>
        <w:rPr>
          <w:spacing w:val="-11"/>
        </w:rPr>
        <w:t xml:space="preserve"> </w:t>
      </w:r>
      <w:r>
        <w:t>Grundwassers</w:t>
      </w:r>
      <w:r>
        <w:rPr>
          <w:spacing w:val="-13"/>
        </w:rPr>
        <w:t xml:space="preserve"> </w:t>
      </w:r>
      <w:r>
        <w:t>kann</w:t>
      </w:r>
      <w:r>
        <w:rPr>
          <w:spacing w:val="-11"/>
        </w:rPr>
        <w:t xml:space="preserve"> </w:t>
      </w:r>
      <w:r>
        <w:t>nicht</w:t>
      </w:r>
      <w:r>
        <w:rPr>
          <w:spacing w:val="-7"/>
        </w:rPr>
        <w:t xml:space="preserve"> </w:t>
      </w:r>
      <w:r>
        <w:t>nachgewiesen</w:t>
      </w:r>
      <w:r>
        <w:rPr>
          <w:spacing w:val="-8"/>
        </w:rPr>
        <w:t xml:space="preserve"> </w:t>
      </w:r>
      <w:r>
        <w:t>werden.</w:t>
      </w:r>
      <w:r>
        <w:rPr>
          <w:spacing w:val="-8"/>
        </w:rPr>
        <w:t xml:space="preserve"> </w:t>
      </w:r>
      <w:r>
        <w:t>Die</w:t>
      </w:r>
      <w:r>
        <w:rPr>
          <w:spacing w:val="-11"/>
        </w:rPr>
        <w:t xml:space="preserve"> </w:t>
      </w:r>
      <w:r>
        <w:t>Grundwasserneubildungsrate</w:t>
      </w:r>
      <w:r>
        <w:rPr>
          <w:spacing w:val="-8"/>
        </w:rPr>
        <w:t xml:space="preserve"> </w:t>
      </w:r>
      <w:r>
        <w:t xml:space="preserve">beträgt </w:t>
      </w:r>
      <w:r w:rsidR="007C6EE3">
        <w:t xml:space="preserve">hauptsächlich 0-50mm/a (mGROWA) und wird der GWNB-Stufe 1 zugeteilt. </w:t>
      </w:r>
      <w:r>
        <w:t>Der</w:t>
      </w:r>
      <w:r>
        <w:rPr>
          <w:spacing w:val="-6"/>
        </w:rPr>
        <w:t xml:space="preserve"> </w:t>
      </w:r>
      <w:r w:rsidR="007C6EE3">
        <w:rPr>
          <w:spacing w:val="-6"/>
        </w:rPr>
        <w:t>c</w:t>
      </w:r>
      <w:r>
        <w:t>hemische</w:t>
      </w:r>
      <w:r>
        <w:rPr>
          <w:spacing w:val="-5"/>
        </w:rPr>
        <w:t xml:space="preserve"> </w:t>
      </w:r>
      <w:r>
        <w:t>Zustand</w:t>
      </w:r>
      <w:r>
        <w:rPr>
          <w:spacing w:val="-6"/>
        </w:rPr>
        <w:t xml:space="preserve"> </w:t>
      </w:r>
      <w:r>
        <w:t>des</w:t>
      </w:r>
      <w:r>
        <w:rPr>
          <w:spacing w:val="-7"/>
        </w:rPr>
        <w:t xml:space="preserve"> </w:t>
      </w:r>
      <w:r>
        <w:t>Grundwasserkörpers</w:t>
      </w:r>
      <w:r>
        <w:rPr>
          <w:spacing w:val="-5"/>
        </w:rPr>
        <w:t xml:space="preserve"> </w:t>
      </w:r>
      <w:r>
        <w:t>wird</w:t>
      </w:r>
      <w:r>
        <w:rPr>
          <w:spacing w:val="-6"/>
        </w:rPr>
        <w:t xml:space="preserve"> </w:t>
      </w:r>
      <w:r>
        <w:t>insgesamt</w:t>
      </w:r>
      <w:r>
        <w:rPr>
          <w:spacing w:val="-4"/>
        </w:rPr>
        <w:t xml:space="preserve"> </w:t>
      </w:r>
      <w:r>
        <w:t>als</w:t>
      </w:r>
      <w:r>
        <w:rPr>
          <w:spacing w:val="-5"/>
        </w:rPr>
        <w:t xml:space="preserve"> </w:t>
      </w:r>
      <w:r>
        <w:t>„schlecht“ beschrieben. Der mengenmäßige Zustand des Grundwasserkörpers wird mit „gut“</w:t>
      </w:r>
      <w:r>
        <w:rPr>
          <w:spacing w:val="-37"/>
        </w:rPr>
        <w:t xml:space="preserve"> </w:t>
      </w:r>
      <w:r>
        <w:t>angegeben.</w:t>
      </w:r>
    </w:p>
    <w:p w14:paraId="3BB7B086" w14:textId="77777777" w:rsidR="00E24E35" w:rsidRDefault="007F5047">
      <w:pPr>
        <w:pStyle w:val="Textkrper"/>
        <w:spacing w:before="121" w:line="360" w:lineRule="auto"/>
        <w:ind w:right="733"/>
      </w:pPr>
      <w:r>
        <w:t>Die</w:t>
      </w:r>
      <w:r>
        <w:rPr>
          <w:spacing w:val="-5"/>
        </w:rPr>
        <w:t xml:space="preserve"> </w:t>
      </w:r>
      <w:r>
        <w:t>Varreler</w:t>
      </w:r>
      <w:r>
        <w:rPr>
          <w:spacing w:val="-5"/>
        </w:rPr>
        <w:t xml:space="preserve"> </w:t>
      </w:r>
      <w:r>
        <w:t>Bäke</w:t>
      </w:r>
      <w:r>
        <w:rPr>
          <w:spacing w:val="-6"/>
        </w:rPr>
        <w:t xml:space="preserve"> </w:t>
      </w:r>
      <w:r>
        <w:t>im</w:t>
      </w:r>
      <w:r>
        <w:rPr>
          <w:spacing w:val="-6"/>
        </w:rPr>
        <w:t xml:space="preserve"> </w:t>
      </w:r>
      <w:r>
        <w:t>Bereich</w:t>
      </w:r>
      <w:r>
        <w:rPr>
          <w:spacing w:val="-4"/>
        </w:rPr>
        <w:t xml:space="preserve"> </w:t>
      </w:r>
      <w:r>
        <w:t>des</w:t>
      </w:r>
      <w:r>
        <w:rPr>
          <w:spacing w:val="-6"/>
        </w:rPr>
        <w:t xml:space="preserve"> </w:t>
      </w:r>
      <w:r>
        <w:t>Vorhabens</w:t>
      </w:r>
      <w:r>
        <w:rPr>
          <w:spacing w:val="-7"/>
        </w:rPr>
        <w:t xml:space="preserve"> </w:t>
      </w:r>
      <w:r>
        <w:t>ist</w:t>
      </w:r>
      <w:r>
        <w:rPr>
          <w:spacing w:val="-3"/>
        </w:rPr>
        <w:t xml:space="preserve"> </w:t>
      </w:r>
      <w:r>
        <w:t>ein</w:t>
      </w:r>
      <w:r>
        <w:rPr>
          <w:spacing w:val="-6"/>
        </w:rPr>
        <w:t xml:space="preserve"> </w:t>
      </w:r>
      <w:r>
        <w:t>Gewässer</w:t>
      </w:r>
      <w:r>
        <w:rPr>
          <w:spacing w:val="-6"/>
        </w:rPr>
        <w:t xml:space="preserve"> </w:t>
      </w:r>
      <w:r>
        <w:t>mit</w:t>
      </w:r>
      <w:r>
        <w:rPr>
          <w:spacing w:val="-5"/>
        </w:rPr>
        <w:t xml:space="preserve"> </w:t>
      </w:r>
      <w:r>
        <w:t>Priorität</w:t>
      </w:r>
      <w:r>
        <w:rPr>
          <w:spacing w:val="-7"/>
        </w:rPr>
        <w:t xml:space="preserve"> </w:t>
      </w:r>
      <w:r>
        <w:t>2</w:t>
      </w:r>
      <w:r>
        <w:rPr>
          <w:spacing w:val="-5"/>
        </w:rPr>
        <w:t xml:space="preserve"> </w:t>
      </w:r>
      <w:r>
        <w:t>im</w:t>
      </w:r>
      <w:r>
        <w:rPr>
          <w:spacing w:val="-5"/>
        </w:rPr>
        <w:t xml:space="preserve"> </w:t>
      </w:r>
      <w:r>
        <w:t>Sinne</w:t>
      </w:r>
      <w:r>
        <w:rPr>
          <w:spacing w:val="-4"/>
        </w:rPr>
        <w:t xml:space="preserve"> </w:t>
      </w:r>
      <w:r>
        <w:t>der</w:t>
      </w:r>
      <w:r>
        <w:rPr>
          <w:spacing w:val="-11"/>
        </w:rPr>
        <w:t xml:space="preserve"> </w:t>
      </w:r>
      <w:r>
        <w:t>Wasserrahmenrichtlinie. Aufgrund landwirtschaftlich bedingter Entwässerung sowie zum Zwecke des</w:t>
      </w:r>
      <w:r>
        <w:rPr>
          <w:spacing w:val="-8"/>
        </w:rPr>
        <w:t xml:space="preserve"> </w:t>
      </w:r>
      <w:r>
        <w:t>Hochwasserschutzes</w:t>
      </w:r>
      <w:r>
        <w:rPr>
          <w:spacing w:val="-8"/>
        </w:rPr>
        <w:t xml:space="preserve"> </w:t>
      </w:r>
      <w:r>
        <w:t>und</w:t>
      </w:r>
      <w:r>
        <w:rPr>
          <w:spacing w:val="-7"/>
        </w:rPr>
        <w:t xml:space="preserve"> </w:t>
      </w:r>
      <w:r>
        <w:t>Siedlungsentwicklung</w:t>
      </w:r>
      <w:r>
        <w:rPr>
          <w:spacing w:val="-8"/>
        </w:rPr>
        <w:t xml:space="preserve"> </w:t>
      </w:r>
      <w:r>
        <w:t>gilt</w:t>
      </w:r>
      <w:r>
        <w:rPr>
          <w:spacing w:val="-6"/>
        </w:rPr>
        <w:t xml:space="preserve"> </w:t>
      </w:r>
      <w:r>
        <w:t>sie</w:t>
      </w:r>
      <w:r>
        <w:rPr>
          <w:spacing w:val="-8"/>
        </w:rPr>
        <w:t xml:space="preserve"> </w:t>
      </w:r>
      <w:r>
        <w:t>als</w:t>
      </w:r>
      <w:r>
        <w:rPr>
          <w:spacing w:val="-7"/>
        </w:rPr>
        <w:t xml:space="preserve"> </w:t>
      </w:r>
      <w:r>
        <w:t>erheblich</w:t>
      </w:r>
      <w:r>
        <w:rPr>
          <w:spacing w:val="-11"/>
        </w:rPr>
        <w:t xml:space="preserve"> </w:t>
      </w:r>
      <w:r>
        <w:t>verändert.</w:t>
      </w:r>
      <w:r>
        <w:rPr>
          <w:spacing w:val="-8"/>
        </w:rPr>
        <w:t xml:space="preserve"> </w:t>
      </w:r>
      <w:r>
        <w:t>Ihr</w:t>
      </w:r>
      <w:r>
        <w:rPr>
          <w:spacing w:val="-10"/>
        </w:rPr>
        <w:t xml:space="preserve"> </w:t>
      </w:r>
      <w:r>
        <w:t>ökologisches Potenzial wurde als mäßig eingestuft. Der chemische Zustand der Varreler Bäke wurde als nicht gut bewertet. Es liegt eine deutliche Belastung durch Nährstoffe</w:t>
      </w:r>
      <w:r>
        <w:rPr>
          <w:spacing w:val="-7"/>
        </w:rPr>
        <w:t xml:space="preserve"> </w:t>
      </w:r>
      <w:r>
        <w:t>vor.</w:t>
      </w:r>
    </w:p>
    <w:p w14:paraId="10FBC7E5" w14:textId="77777777" w:rsidR="00E24E35" w:rsidRDefault="007F5047" w:rsidP="007135FD">
      <w:pPr>
        <w:pStyle w:val="berschrift3"/>
        <w:spacing w:before="116"/>
        <w:ind w:left="4171" w:hanging="3462"/>
      </w:pPr>
      <w:r>
        <w:t>U. 2.2.5 Luft und Klima</w:t>
      </w:r>
    </w:p>
    <w:p w14:paraId="26304D0C" w14:textId="77777777" w:rsidR="00E24E35" w:rsidRDefault="007F5047">
      <w:pPr>
        <w:pStyle w:val="Textkrper"/>
        <w:spacing w:before="128" w:line="360" w:lineRule="auto"/>
        <w:ind w:right="732"/>
      </w:pPr>
      <w:r>
        <w:t>Die bestehende B 75 ist dominierendes Element mit Einfluss auf das Klima und die Luft. Das Untersuchungsgebiet</w:t>
      </w:r>
      <w:r>
        <w:rPr>
          <w:spacing w:val="-17"/>
        </w:rPr>
        <w:t xml:space="preserve"> </w:t>
      </w:r>
      <w:r>
        <w:t>(UG)</w:t>
      </w:r>
      <w:r>
        <w:rPr>
          <w:spacing w:val="-16"/>
        </w:rPr>
        <w:t xml:space="preserve"> </w:t>
      </w:r>
      <w:r>
        <w:t>ist</w:t>
      </w:r>
      <w:r>
        <w:rPr>
          <w:spacing w:val="-17"/>
        </w:rPr>
        <w:t xml:space="preserve"> </w:t>
      </w:r>
      <w:r>
        <w:t>sowohl</w:t>
      </w:r>
      <w:r>
        <w:rPr>
          <w:spacing w:val="-16"/>
        </w:rPr>
        <w:t xml:space="preserve"> </w:t>
      </w:r>
      <w:r>
        <w:t>auf</w:t>
      </w:r>
      <w:r>
        <w:rPr>
          <w:spacing w:val="-13"/>
        </w:rPr>
        <w:t xml:space="preserve"> </w:t>
      </w:r>
      <w:r>
        <w:t>niedersächsischer</w:t>
      </w:r>
      <w:r>
        <w:rPr>
          <w:spacing w:val="-17"/>
        </w:rPr>
        <w:t xml:space="preserve"> </w:t>
      </w:r>
      <w:r>
        <w:t>als</w:t>
      </w:r>
      <w:r>
        <w:rPr>
          <w:spacing w:val="-14"/>
        </w:rPr>
        <w:t xml:space="preserve"> </w:t>
      </w:r>
      <w:r>
        <w:t>auch</w:t>
      </w:r>
      <w:r>
        <w:rPr>
          <w:spacing w:val="-18"/>
        </w:rPr>
        <w:t xml:space="preserve"> </w:t>
      </w:r>
      <w:r>
        <w:t>auf</w:t>
      </w:r>
      <w:r>
        <w:rPr>
          <w:spacing w:val="-14"/>
        </w:rPr>
        <w:t xml:space="preserve"> </w:t>
      </w:r>
      <w:r>
        <w:t>bremischer</w:t>
      </w:r>
      <w:r>
        <w:rPr>
          <w:spacing w:val="-13"/>
        </w:rPr>
        <w:t xml:space="preserve"> </w:t>
      </w:r>
      <w:r>
        <w:t>Seite</w:t>
      </w:r>
      <w:r>
        <w:rPr>
          <w:spacing w:val="-18"/>
        </w:rPr>
        <w:t xml:space="preserve"> </w:t>
      </w:r>
      <w:r>
        <w:t>über- wiegend durch Emissionen belastet. Das Belastungsrisiko durch Straßenemissionen in Abhängigkeit von der durchschnittlichen täglichen Verkehrsstärke gilt als sehr hoch. Den Grün- und Freiflächen im UG auf bremischer Seite kommt eine mittlere bioklimatische Bedeutung zu, den Siedlungsflächen</w:t>
      </w:r>
      <w:r>
        <w:rPr>
          <w:spacing w:val="-7"/>
        </w:rPr>
        <w:t xml:space="preserve"> </w:t>
      </w:r>
      <w:r>
        <w:t>sogar</w:t>
      </w:r>
      <w:r>
        <w:rPr>
          <w:spacing w:val="-9"/>
        </w:rPr>
        <w:t xml:space="preserve"> </w:t>
      </w:r>
      <w:r>
        <w:t>eine</w:t>
      </w:r>
      <w:r>
        <w:rPr>
          <w:spacing w:val="-7"/>
        </w:rPr>
        <w:t xml:space="preserve"> </w:t>
      </w:r>
      <w:r>
        <w:t>günstige</w:t>
      </w:r>
      <w:r>
        <w:rPr>
          <w:spacing w:val="-9"/>
        </w:rPr>
        <w:t xml:space="preserve"> </w:t>
      </w:r>
      <w:r>
        <w:t>bis</w:t>
      </w:r>
      <w:r>
        <w:rPr>
          <w:spacing w:val="-7"/>
        </w:rPr>
        <w:t xml:space="preserve"> </w:t>
      </w:r>
      <w:r>
        <w:t>sehr</w:t>
      </w:r>
      <w:r>
        <w:rPr>
          <w:spacing w:val="-10"/>
        </w:rPr>
        <w:t xml:space="preserve"> </w:t>
      </w:r>
      <w:r>
        <w:t>günstige.</w:t>
      </w:r>
      <w:r>
        <w:rPr>
          <w:spacing w:val="-6"/>
        </w:rPr>
        <w:t xml:space="preserve"> </w:t>
      </w:r>
      <w:r>
        <w:t>Die</w:t>
      </w:r>
      <w:r>
        <w:rPr>
          <w:spacing w:val="-7"/>
        </w:rPr>
        <w:t xml:space="preserve"> </w:t>
      </w:r>
      <w:r>
        <w:t>vorhandenen</w:t>
      </w:r>
      <w:r>
        <w:rPr>
          <w:spacing w:val="-10"/>
        </w:rPr>
        <w:t xml:space="preserve"> </w:t>
      </w:r>
      <w:r>
        <w:t>Gehölzstrukturen</w:t>
      </w:r>
      <w:r>
        <w:rPr>
          <w:spacing w:val="-6"/>
        </w:rPr>
        <w:t xml:space="preserve"> </w:t>
      </w:r>
      <w:r>
        <w:t>sowie die Varreler Bäke haben bioklimatisch kleinräumige Auswirkungen auf das</w:t>
      </w:r>
      <w:r>
        <w:rPr>
          <w:spacing w:val="-25"/>
        </w:rPr>
        <w:t xml:space="preserve"> </w:t>
      </w:r>
      <w:r>
        <w:t>Lokalklima.</w:t>
      </w:r>
      <w:r w:rsidR="00051900">
        <w:t xml:space="preserve"> Eine besondere Bedeutung gemäß LRP der Stadt Delmenhorst (1998) für größere Kaltluftleitbahnen oder Kaltluftentstehungsgebiete liegt nicht vor; ebenfalls wird keine besondere Ausgleichs- oder Schutzfunktion für das Klima gemäß Waldfunktionskarte 1978 zugewiesen. Schutzgebiete nach § 49 BImSchG liegen im UG nicht vor. </w:t>
      </w:r>
    </w:p>
    <w:p w14:paraId="26088952" w14:textId="77777777" w:rsidR="00E24E35" w:rsidRDefault="007F5047" w:rsidP="007135FD">
      <w:pPr>
        <w:pStyle w:val="berschrift3"/>
        <w:spacing w:before="118"/>
        <w:ind w:left="4357" w:hanging="3648"/>
      </w:pPr>
      <w:r>
        <w:t>U. 2.2.6 Landschaft</w:t>
      </w:r>
    </w:p>
    <w:p w14:paraId="3088DEF7" w14:textId="77777777" w:rsidR="00051900" w:rsidRDefault="00051900">
      <w:pPr>
        <w:pStyle w:val="Textkrper"/>
        <w:spacing w:before="129" w:line="360" w:lineRule="auto"/>
        <w:ind w:right="732"/>
      </w:pPr>
      <w:r>
        <w:t xml:space="preserve">Im Bereich des Vorhabens befindet sich auf der niedersächsischen Landesseite das Landschaftsschutzgebiet LSG DEL 10 „Langenwisch-Emshoop“ gemäß Verordnung vom 21. November 2018. </w:t>
      </w:r>
    </w:p>
    <w:p w14:paraId="0DDE6AD9" w14:textId="77777777" w:rsidR="007C6EE3" w:rsidRDefault="007C6EE3">
      <w:pPr>
        <w:pStyle w:val="Textkrper"/>
        <w:spacing w:before="129" w:line="360" w:lineRule="auto"/>
        <w:ind w:right="732"/>
      </w:pPr>
      <w:r>
        <w:t xml:space="preserve">Das Untersuchungsgebiet im Bereich Langenwisch-Emshoop gilt als wichtiger, kaum eingeschränkter Bereich für das Erleben der Vielfalt, Eigenart und Schönheit der Landschaft. Die strukturreiche Kulturlandschaft ist gering besiedelt und weist Still- und Fließgewässer auf und ist so zur naturnahen Erholung gut geeignet. Jedoch geht von der B 75 eine visuelle und lärmbedingte Beeinträchtigung sowie eine Zerschneidungswirkung aus. </w:t>
      </w:r>
    </w:p>
    <w:p w14:paraId="28B5B464" w14:textId="77777777" w:rsidR="0076595E" w:rsidRDefault="0076595E">
      <w:r>
        <w:br w:type="page"/>
      </w:r>
    </w:p>
    <w:p w14:paraId="5DD62496" w14:textId="77777777" w:rsidR="0076595E" w:rsidRDefault="007F5047">
      <w:pPr>
        <w:pStyle w:val="Textkrper"/>
        <w:spacing w:before="129" w:line="360" w:lineRule="auto"/>
        <w:ind w:right="732"/>
        <w:rPr>
          <w:spacing w:val="-6"/>
        </w:rPr>
      </w:pPr>
      <w:r>
        <w:lastRenderedPageBreak/>
        <w:t>Auf bremischer Seite ist die Varreler Bäke als Landschaftsschutzgebiet ausgewiesen (Verordnung</w:t>
      </w:r>
      <w:r>
        <w:rPr>
          <w:spacing w:val="-5"/>
        </w:rPr>
        <w:t xml:space="preserve"> </w:t>
      </w:r>
      <w:r>
        <w:t>zum</w:t>
      </w:r>
      <w:r>
        <w:rPr>
          <w:spacing w:val="-5"/>
        </w:rPr>
        <w:t xml:space="preserve"> </w:t>
      </w:r>
      <w:r>
        <w:t>Schutz</w:t>
      </w:r>
      <w:r>
        <w:rPr>
          <w:spacing w:val="-6"/>
        </w:rPr>
        <w:t xml:space="preserve"> </w:t>
      </w:r>
      <w:r>
        <w:t>von</w:t>
      </w:r>
      <w:r>
        <w:rPr>
          <w:spacing w:val="-5"/>
        </w:rPr>
        <w:t xml:space="preserve"> </w:t>
      </w:r>
      <w:r>
        <w:t>Landschaftsteilen</w:t>
      </w:r>
      <w:r>
        <w:rPr>
          <w:spacing w:val="-5"/>
        </w:rPr>
        <w:t xml:space="preserve"> </w:t>
      </w:r>
      <w:r>
        <w:t>im</w:t>
      </w:r>
      <w:r>
        <w:rPr>
          <w:spacing w:val="-6"/>
        </w:rPr>
        <w:t xml:space="preserve"> </w:t>
      </w:r>
      <w:r>
        <w:t>Gebiet</w:t>
      </w:r>
      <w:r>
        <w:rPr>
          <w:spacing w:val="-4"/>
        </w:rPr>
        <w:t xml:space="preserve"> </w:t>
      </w:r>
      <w:r>
        <w:t>der</w:t>
      </w:r>
      <w:r>
        <w:rPr>
          <w:spacing w:val="-4"/>
        </w:rPr>
        <w:t xml:space="preserve"> </w:t>
      </w:r>
      <w:r>
        <w:t>Stadtgemeinde</w:t>
      </w:r>
      <w:r>
        <w:rPr>
          <w:spacing w:val="-5"/>
        </w:rPr>
        <w:t xml:space="preserve"> </w:t>
      </w:r>
      <w:r>
        <w:t>Bremen</w:t>
      </w:r>
      <w:r>
        <w:rPr>
          <w:spacing w:val="-5"/>
        </w:rPr>
        <w:t xml:space="preserve"> </w:t>
      </w:r>
      <w:r>
        <w:t>1968).</w:t>
      </w:r>
      <w:r>
        <w:rPr>
          <w:spacing w:val="-6"/>
        </w:rPr>
        <w:t xml:space="preserve"> </w:t>
      </w:r>
    </w:p>
    <w:p w14:paraId="7B467A89" w14:textId="77777777" w:rsidR="00E24E35" w:rsidRDefault="007F5047">
      <w:pPr>
        <w:pStyle w:val="Textkrper"/>
        <w:spacing w:before="129" w:line="360" w:lineRule="auto"/>
        <w:ind w:right="732"/>
      </w:pPr>
      <w:r>
        <w:t>Die</w:t>
      </w:r>
      <w:r>
        <w:rPr>
          <w:spacing w:val="-5"/>
        </w:rPr>
        <w:t xml:space="preserve"> </w:t>
      </w:r>
      <w:r>
        <w:t>Orts- und</w:t>
      </w:r>
      <w:r>
        <w:rPr>
          <w:spacing w:val="-14"/>
        </w:rPr>
        <w:t xml:space="preserve"> </w:t>
      </w:r>
      <w:r>
        <w:t>Siedlungsrandgestaltung</w:t>
      </w:r>
      <w:r>
        <w:rPr>
          <w:spacing w:val="-11"/>
        </w:rPr>
        <w:t xml:space="preserve"> </w:t>
      </w:r>
      <w:r>
        <w:t>und</w:t>
      </w:r>
      <w:r>
        <w:rPr>
          <w:spacing w:val="-13"/>
        </w:rPr>
        <w:t xml:space="preserve"> </w:t>
      </w:r>
      <w:r>
        <w:t>die</w:t>
      </w:r>
      <w:r>
        <w:rPr>
          <w:spacing w:val="-14"/>
        </w:rPr>
        <w:t xml:space="preserve"> </w:t>
      </w:r>
      <w:r>
        <w:t>Deichführung</w:t>
      </w:r>
      <w:r>
        <w:rPr>
          <w:spacing w:val="-11"/>
        </w:rPr>
        <w:t xml:space="preserve"> </w:t>
      </w:r>
      <w:r>
        <w:t>bilden</w:t>
      </w:r>
      <w:r>
        <w:rPr>
          <w:spacing w:val="-13"/>
        </w:rPr>
        <w:t xml:space="preserve"> </w:t>
      </w:r>
      <w:r>
        <w:t>eine</w:t>
      </w:r>
      <w:r>
        <w:rPr>
          <w:spacing w:val="-14"/>
        </w:rPr>
        <w:t xml:space="preserve"> </w:t>
      </w:r>
      <w:r>
        <w:t>Grünverbindung.</w:t>
      </w:r>
      <w:r>
        <w:rPr>
          <w:spacing w:val="-12"/>
        </w:rPr>
        <w:t xml:space="preserve"> </w:t>
      </w:r>
      <w:r>
        <w:t>Die</w:t>
      </w:r>
      <w:r>
        <w:rPr>
          <w:spacing w:val="-13"/>
        </w:rPr>
        <w:t xml:space="preserve"> </w:t>
      </w:r>
      <w:r>
        <w:t>Grünstruktur des vorhandenen Siedlungsbereiches hat für das Erleben von Natur und Landschaft eine mittlere Bedeutung. Den innerstädtischen Grünflächen im betrachteten Raum wird eine hohe Bedeutung zugewiesen. Die B 75 mit ihren Lärm- und Schadstoffemissionen beeinträchtigt diese Bedeutung jedoch. Zusätzlich ist der Raum durch Fluglärm</w:t>
      </w:r>
      <w:r>
        <w:rPr>
          <w:spacing w:val="-3"/>
        </w:rPr>
        <w:t xml:space="preserve"> </w:t>
      </w:r>
      <w:r>
        <w:t>belastet.</w:t>
      </w:r>
    </w:p>
    <w:p w14:paraId="59D7D720" w14:textId="77777777" w:rsidR="00E24E35" w:rsidRDefault="007F5047">
      <w:pPr>
        <w:pStyle w:val="Textkrper"/>
        <w:spacing w:before="117" w:line="360" w:lineRule="auto"/>
        <w:ind w:left="746" w:right="729"/>
      </w:pPr>
      <w:r>
        <w:t>Das Landschaftsbild des UG wird von der Varreler Bäke sowie der diese überquerenden B 75 geprägt. Die Bundesstraße bringt hohe Lärm- und Schadstoffbelastungen mit sich und stellt so eine Vorbelastung des Raumes dar.</w:t>
      </w:r>
    </w:p>
    <w:p w14:paraId="4864BC1E" w14:textId="77777777" w:rsidR="00E24E35" w:rsidRDefault="007F5047" w:rsidP="007135FD">
      <w:pPr>
        <w:pStyle w:val="berschrift3"/>
        <w:spacing w:before="117"/>
        <w:ind w:left="926" w:hanging="75"/>
      </w:pPr>
      <w:r>
        <w:t>U. 2.2.7 Kulturelles Erbe und sonstige Sachgüter</w:t>
      </w:r>
    </w:p>
    <w:p w14:paraId="5B91AE67" w14:textId="77777777" w:rsidR="00E24E35" w:rsidRDefault="007F5047">
      <w:pPr>
        <w:pStyle w:val="Textkrper"/>
        <w:spacing w:before="131" w:line="360" w:lineRule="auto"/>
        <w:ind w:left="746" w:right="734"/>
      </w:pPr>
      <w:r>
        <w:t>Im</w:t>
      </w:r>
      <w:r>
        <w:rPr>
          <w:spacing w:val="-9"/>
        </w:rPr>
        <w:t xml:space="preserve"> </w:t>
      </w:r>
      <w:r>
        <w:t>Vorhabenbereich</w:t>
      </w:r>
      <w:r>
        <w:rPr>
          <w:spacing w:val="-9"/>
        </w:rPr>
        <w:t xml:space="preserve"> </w:t>
      </w:r>
      <w:r>
        <w:t>sind</w:t>
      </w:r>
      <w:r>
        <w:rPr>
          <w:spacing w:val="-11"/>
        </w:rPr>
        <w:t xml:space="preserve"> </w:t>
      </w:r>
      <w:r>
        <w:t>keine</w:t>
      </w:r>
      <w:r>
        <w:rPr>
          <w:spacing w:val="-9"/>
        </w:rPr>
        <w:t xml:space="preserve"> </w:t>
      </w:r>
      <w:r>
        <w:t>Kultur-</w:t>
      </w:r>
      <w:r>
        <w:rPr>
          <w:spacing w:val="-8"/>
        </w:rPr>
        <w:t xml:space="preserve"> </w:t>
      </w:r>
      <w:r>
        <w:t>und</w:t>
      </w:r>
      <w:r>
        <w:rPr>
          <w:spacing w:val="-10"/>
        </w:rPr>
        <w:t xml:space="preserve"> </w:t>
      </w:r>
      <w:r>
        <w:t>sonstigen</w:t>
      </w:r>
      <w:r>
        <w:rPr>
          <w:spacing w:val="-9"/>
        </w:rPr>
        <w:t xml:space="preserve"> </w:t>
      </w:r>
      <w:r>
        <w:t>Sachgüter</w:t>
      </w:r>
      <w:r>
        <w:rPr>
          <w:spacing w:val="-8"/>
        </w:rPr>
        <w:t xml:space="preserve"> </w:t>
      </w:r>
      <w:r>
        <w:rPr>
          <w:spacing w:val="-2"/>
        </w:rPr>
        <w:t>wie</w:t>
      </w:r>
      <w:r>
        <w:rPr>
          <w:spacing w:val="-6"/>
        </w:rPr>
        <w:t xml:space="preserve"> </w:t>
      </w:r>
      <w:r>
        <w:t>Bau-</w:t>
      </w:r>
      <w:r>
        <w:rPr>
          <w:spacing w:val="-10"/>
        </w:rPr>
        <w:t xml:space="preserve"> </w:t>
      </w:r>
      <w:r>
        <w:t>und</w:t>
      </w:r>
      <w:r>
        <w:rPr>
          <w:spacing w:val="-6"/>
        </w:rPr>
        <w:t xml:space="preserve"> </w:t>
      </w:r>
      <w:r>
        <w:t>Bodendenkmäler oder historische Landschaftsbestandteile vorhanden.</w:t>
      </w:r>
    </w:p>
    <w:p w14:paraId="7EDC87A5" w14:textId="77777777" w:rsidR="00A902A3" w:rsidRDefault="00A902A3">
      <w:pPr>
        <w:pStyle w:val="Textkrper"/>
        <w:spacing w:before="131" w:line="360" w:lineRule="auto"/>
        <w:ind w:left="746" w:right="734"/>
      </w:pPr>
    </w:p>
    <w:p w14:paraId="6D4CCA29" w14:textId="77777777" w:rsidR="00E24E35" w:rsidRDefault="007F5047" w:rsidP="007135FD">
      <w:pPr>
        <w:pStyle w:val="berschrift3"/>
        <w:tabs>
          <w:tab w:val="left" w:pos="1701"/>
        </w:tabs>
        <w:ind w:left="1134" w:hanging="283"/>
      </w:pPr>
      <w:r>
        <w:rPr>
          <w:u w:val="thick"/>
        </w:rPr>
        <w:t>U.</w:t>
      </w:r>
      <w:r>
        <w:rPr>
          <w:spacing w:val="1"/>
          <w:u w:val="thick"/>
        </w:rPr>
        <w:t xml:space="preserve"> </w:t>
      </w:r>
      <w:r>
        <w:rPr>
          <w:u w:val="thick"/>
        </w:rPr>
        <w:t>2.3</w:t>
      </w:r>
      <w:r>
        <w:rPr>
          <w:u w:val="thick"/>
        </w:rPr>
        <w:tab/>
        <w:t>Beschreibung der</w:t>
      </w:r>
      <w:r>
        <w:rPr>
          <w:spacing w:val="1"/>
          <w:u w:val="thick"/>
        </w:rPr>
        <w:t xml:space="preserve"> </w:t>
      </w:r>
      <w:r>
        <w:rPr>
          <w:u w:val="thick"/>
        </w:rPr>
        <w:t>Umweltauswirkungen</w:t>
      </w:r>
    </w:p>
    <w:p w14:paraId="35F48599" w14:textId="77777777" w:rsidR="00E24E35" w:rsidRDefault="007F5047">
      <w:pPr>
        <w:pStyle w:val="Textkrper"/>
        <w:spacing w:before="128" w:line="360" w:lineRule="auto"/>
        <w:ind w:right="733"/>
      </w:pPr>
      <w:r>
        <w:t>Zur Ermittlung der Auswirkungen des Vorhabens auf die einzelnen Schutzgüter ist in den Antragsunterlagen unterschieden worden zwischen bau-, anlage- und betriebsbedingten Auswirkungen.</w:t>
      </w:r>
    </w:p>
    <w:p w14:paraId="00B61E6B" w14:textId="77777777" w:rsidR="009F61C7" w:rsidRDefault="007F5047" w:rsidP="007135FD">
      <w:pPr>
        <w:pStyle w:val="Textkrper"/>
        <w:spacing w:before="117" w:line="360" w:lineRule="auto"/>
        <w:ind w:right="732" w:firstLine="104"/>
        <w:jc w:val="left"/>
        <w:rPr>
          <w:b/>
        </w:rPr>
      </w:pPr>
      <w:r>
        <w:rPr>
          <w:b/>
        </w:rPr>
        <w:t xml:space="preserve">U. 2.3.1 Schutzgut Mensch (insbesondere menschliche Gesundheit) </w:t>
      </w:r>
    </w:p>
    <w:p w14:paraId="65B9AE8F" w14:textId="77777777" w:rsidR="00E24E35" w:rsidRDefault="007F5047" w:rsidP="009F61C7">
      <w:pPr>
        <w:pStyle w:val="Textkrper"/>
        <w:spacing w:before="117" w:line="360" w:lineRule="auto"/>
        <w:ind w:right="732" w:firstLine="104"/>
      </w:pPr>
      <w:r>
        <w:t>Baubedingt kann es zeitlich begrenzt (zwischen 8-12 Monaten je Teilbauwerk) zu Beeinträchtigungen</w:t>
      </w:r>
      <w:r>
        <w:rPr>
          <w:spacing w:val="-7"/>
        </w:rPr>
        <w:t xml:space="preserve"> </w:t>
      </w:r>
      <w:r>
        <w:t>durch</w:t>
      </w:r>
      <w:r>
        <w:rPr>
          <w:spacing w:val="-7"/>
        </w:rPr>
        <w:t xml:space="preserve"> </w:t>
      </w:r>
      <w:r>
        <w:t>Lärm,</w:t>
      </w:r>
      <w:r>
        <w:rPr>
          <w:spacing w:val="-4"/>
        </w:rPr>
        <w:t xml:space="preserve"> </w:t>
      </w:r>
      <w:r>
        <w:t>Licht</w:t>
      </w:r>
      <w:r>
        <w:rPr>
          <w:spacing w:val="-4"/>
        </w:rPr>
        <w:t xml:space="preserve"> </w:t>
      </w:r>
      <w:r>
        <w:t>oder</w:t>
      </w:r>
      <w:r>
        <w:rPr>
          <w:spacing w:val="-4"/>
        </w:rPr>
        <w:t xml:space="preserve"> </w:t>
      </w:r>
      <w:r>
        <w:t>auch</w:t>
      </w:r>
      <w:r>
        <w:rPr>
          <w:spacing w:val="-6"/>
        </w:rPr>
        <w:t xml:space="preserve"> </w:t>
      </w:r>
      <w:r>
        <w:t>Erschütterungen</w:t>
      </w:r>
      <w:r>
        <w:rPr>
          <w:spacing w:val="-10"/>
        </w:rPr>
        <w:t xml:space="preserve"> </w:t>
      </w:r>
      <w:r>
        <w:t>kommen.</w:t>
      </w:r>
      <w:r>
        <w:rPr>
          <w:spacing w:val="-4"/>
        </w:rPr>
        <w:t xml:space="preserve"> </w:t>
      </w:r>
      <w:r>
        <w:t>Die</w:t>
      </w:r>
      <w:r>
        <w:rPr>
          <w:spacing w:val="-5"/>
        </w:rPr>
        <w:t xml:space="preserve"> </w:t>
      </w:r>
      <w:r>
        <w:t>Ergebnisse</w:t>
      </w:r>
      <w:r>
        <w:rPr>
          <w:spacing w:val="-5"/>
        </w:rPr>
        <w:t xml:space="preserve"> </w:t>
      </w:r>
      <w:r>
        <w:t>der</w:t>
      </w:r>
      <w:r>
        <w:rPr>
          <w:spacing w:val="-5"/>
        </w:rPr>
        <w:t xml:space="preserve"> </w:t>
      </w:r>
      <w:r>
        <w:t>Baustellenlärmprognose zeigen, dass teilweise (Abbruch- und Verbauverfahren) deutliche Überschreitungen der Richtwerte der AVV Baulärm zu erwarten sind. Lärmintensive Arbeiten sind daher auf 8 Stunden am Tag beschränkt. Des Weiteren werden lärmarme Bautechniken eingesetzt (z.B. Bohrpfähle</w:t>
      </w:r>
      <w:r>
        <w:rPr>
          <w:spacing w:val="-7"/>
        </w:rPr>
        <w:t xml:space="preserve"> </w:t>
      </w:r>
      <w:r>
        <w:t>für</w:t>
      </w:r>
      <w:r>
        <w:rPr>
          <w:spacing w:val="-5"/>
        </w:rPr>
        <w:t xml:space="preserve"> </w:t>
      </w:r>
      <w:r>
        <w:t>die</w:t>
      </w:r>
      <w:r>
        <w:rPr>
          <w:spacing w:val="-5"/>
        </w:rPr>
        <w:t xml:space="preserve"> </w:t>
      </w:r>
      <w:r>
        <w:t>Pfahlgründungen</w:t>
      </w:r>
      <w:r>
        <w:rPr>
          <w:spacing w:val="-5"/>
        </w:rPr>
        <w:t xml:space="preserve"> </w:t>
      </w:r>
      <w:r>
        <w:t>und</w:t>
      </w:r>
      <w:r>
        <w:rPr>
          <w:spacing w:val="-6"/>
        </w:rPr>
        <w:t xml:space="preserve"> </w:t>
      </w:r>
      <w:r>
        <w:t>Pressen</w:t>
      </w:r>
      <w:r>
        <w:rPr>
          <w:spacing w:val="-9"/>
        </w:rPr>
        <w:t xml:space="preserve"> </w:t>
      </w:r>
      <w:r>
        <w:t>für</w:t>
      </w:r>
      <w:r>
        <w:rPr>
          <w:spacing w:val="-6"/>
        </w:rPr>
        <w:t xml:space="preserve"> </w:t>
      </w:r>
      <w:r>
        <w:t>den</w:t>
      </w:r>
      <w:r>
        <w:rPr>
          <w:spacing w:val="-4"/>
        </w:rPr>
        <w:t xml:space="preserve"> </w:t>
      </w:r>
      <w:r>
        <w:t>Einbau</w:t>
      </w:r>
      <w:r>
        <w:rPr>
          <w:spacing w:val="-5"/>
        </w:rPr>
        <w:t xml:space="preserve"> </w:t>
      </w:r>
      <w:r>
        <w:t>der</w:t>
      </w:r>
      <w:r>
        <w:rPr>
          <w:spacing w:val="-4"/>
        </w:rPr>
        <w:t xml:space="preserve"> </w:t>
      </w:r>
      <w:r>
        <w:t>Spundwände)</w:t>
      </w:r>
      <w:r>
        <w:rPr>
          <w:spacing w:val="-3"/>
        </w:rPr>
        <w:t xml:space="preserve"> </w:t>
      </w:r>
      <w:r>
        <w:t>und</w:t>
      </w:r>
      <w:r>
        <w:rPr>
          <w:spacing w:val="-5"/>
        </w:rPr>
        <w:t xml:space="preserve"> </w:t>
      </w:r>
      <w:r>
        <w:t>es</w:t>
      </w:r>
      <w:r>
        <w:rPr>
          <w:spacing w:val="-4"/>
        </w:rPr>
        <w:t xml:space="preserve"> </w:t>
      </w:r>
      <w:r>
        <w:t>werden Abschirmmaßnahmen vorgenommen, sofern möglich (Betonsäge). Im normalen Baustellenbetrieb sind allerdings keine Überschreitungen der Immissionsrichtwerte zu erwarten. Eine Durchführung</w:t>
      </w:r>
      <w:r>
        <w:rPr>
          <w:spacing w:val="-13"/>
        </w:rPr>
        <w:t xml:space="preserve"> </w:t>
      </w:r>
      <w:r>
        <w:t>von</w:t>
      </w:r>
      <w:r>
        <w:rPr>
          <w:spacing w:val="-15"/>
        </w:rPr>
        <w:t xml:space="preserve"> </w:t>
      </w:r>
      <w:r>
        <w:t>Arbeiten</w:t>
      </w:r>
      <w:r>
        <w:rPr>
          <w:spacing w:val="-15"/>
        </w:rPr>
        <w:t xml:space="preserve"> </w:t>
      </w:r>
      <w:r>
        <w:t>im</w:t>
      </w:r>
      <w:r>
        <w:rPr>
          <w:spacing w:val="-14"/>
        </w:rPr>
        <w:t xml:space="preserve"> </w:t>
      </w:r>
      <w:r>
        <w:t>Nachtzeitraum</w:t>
      </w:r>
      <w:r>
        <w:rPr>
          <w:spacing w:val="-16"/>
        </w:rPr>
        <w:t xml:space="preserve"> </w:t>
      </w:r>
      <w:r>
        <w:t>(20-7</w:t>
      </w:r>
      <w:r w:rsidR="009F61C7">
        <w:t> </w:t>
      </w:r>
      <w:r>
        <w:t>Uhr)</w:t>
      </w:r>
      <w:r>
        <w:rPr>
          <w:spacing w:val="-14"/>
        </w:rPr>
        <w:t xml:space="preserve"> </w:t>
      </w:r>
      <w:r>
        <w:t>ist</w:t>
      </w:r>
      <w:r>
        <w:rPr>
          <w:spacing w:val="-13"/>
        </w:rPr>
        <w:t xml:space="preserve"> </w:t>
      </w:r>
      <w:r>
        <w:t>ausgeschlossen,</w:t>
      </w:r>
      <w:r>
        <w:rPr>
          <w:spacing w:val="-13"/>
        </w:rPr>
        <w:t xml:space="preserve"> </w:t>
      </w:r>
      <w:r>
        <w:t>und</w:t>
      </w:r>
      <w:r>
        <w:rPr>
          <w:spacing w:val="-15"/>
        </w:rPr>
        <w:t xml:space="preserve"> </w:t>
      </w:r>
      <w:r>
        <w:t>es</w:t>
      </w:r>
      <w:r>
        <w:rPr>
          <w:spacing w:val="-17"/>
        </w:rPr>
        <w:t xml:space="preserve"> </w:t>
      </w:r>
      <w:r>
        <w:t>erfolgt</w:t>
      </w:r>
      <w:r>
        <w:rPr>
          <w:spacing w:val="-13"/>
        </w:rPr>
        <w:t xml:space="preserve"> </w:t>
      </w:r>
      <w:r>
        <w:t>auch keine nächtliche Beleuchtung der Baustelle. Es wird ein Baulärm-Monitoring durchgeführt, und eine umfassende Anwohnerinformation ist</w:t>
      </w:r>
      <w:r>
        <w:rPr>
          <w:spacing w:val="-5"/>
        </w:rPr>
        <w:t xml:space="preserve"> </w:t>
      </w:r>
      <w:r>
        <w:t>sichergestellt.</w:t>
      </w:r>
      <w:r w:rsidR="009F61C7">
        <w:t xml:space="preserve"> </w:t>
      </w:r>
    </w:p>
    <w:p w14:paraId="1F6A8CED" w14:textId="77777777" w:rsidR="0076595E" w:rsidRDefault="007F5047">
      <w:pPr>
        <w:pStyle w:val="Textkrper"/>
        <w:spacing w:before="123" w:line="360" w:lineRule="auto"/>
        <w:ind w:right="733"/>
      </w:pPr>
      <w:r>
        <w:t xml:space="preserve">Siedlungsflächen werden nicht überplant. Es erfolgt </w:t>
      </w:r>
      <w:r w:rsidR="00672C03">
        <w:t xml:space="preserve">auf bremischer Seite </w:t>
      </w:r>
      <w:r>
        <w:t xml:space="preserve">eine baubedingte Inanspruchnahme des Weges „An der Varreler Bäke“ im Bereich der Fuß- und Radwegunterführung des Bauwerks, der als Verbindung zwischen Siedlung und Kleingärten eine wichtige Bedeutung für die Naherholungsfunktion hat. Der Weg wird nach Fertigstellung der Unterführung wiederhergestellt bzw. freigegeben. </w:t>
      </w:r>
    </w:p>
    <w:p w14:paraId="55AD3165" w14:textId="77777777" w:rsidR="0076595E" w:rsidRDefault="0076595E">
      <w:r>
        <w:br w:type="page"/>
      </w:r>
    </w:p>
    <w:p w14:paraId="704CCC9A" w14:textId="77777777" w:rsidR="0076595E" w:rsidRDefault="00672C03">
      <w:pPr>
        <w:pStyle w:val="Textkrper"/>
        <w:spacing w:before="123" w:line="360" w:lineRule="auto"/>
        <w:ind w:right="733"/>
      </w:pPr>
      <w:r>
        <w:lastRenderedPageBreak/>
        <w:t xml:space="preserve">Die seitliche Ansicht der Brücke wird sich für Fußgänger und Radfahrer verändern. Die Flügelwände zwischen Tunnel und Brücken werden miteinander verbunden, um den Eindruck eines einzelnen Bauwerkes zu erwecken. Die äußeren Widerlager sollen unverändert parallel zum Gewässer bzw. Weg verlaufen. Es wird eine helle Beschichtung aufgebracht, um den Bereich unter der Brücke und des Durchlasses aufzuhellen. In der Fuß- und Radwegunterführung wird eine Beleuchtung vorgesehen. Die Geh- und Radwegverbindung bleibt bestehen und eine uneingeschränkte Passierbarkeit wird gewährleistet. </w:t>
      </w:r>
    </w:p>
    <w:p w14:paraId="4D5212C6" w14:textId="77777777" w:rsidR="00E24E35" w:rsidRDefault="007F5047">
      <w:pPr>
        <w:pStyle w:val="Textkrper"/>
        <w:spacing w:before="123" w:line="360" w:lineRule="auto"/>
        <w:ind w:right="733"/>
      </w:pPr>
      <w:r>
        <w:t xml:space="preserve">Anlagebedingte Beeinträchtigungen des Schutzgutes Mensch mit seiner Wohn- und Erholungsfunktion finden somit nur insoweit statt, dass der Gehölzbestand auf der Böschung gerodet werden muss, was als </w:t>
      </w:r>
      <w:r w:rsidR="00672C03">
        <w:t xml:space="preserve">erhebliche </w:t>
      </w:r>
      <w:r>
        <w:t xml:space="preserve">Beeinträchtigung </w:t>
      </w:r>
      <w:r w:rsidR="00672C03">
        <w:t xml:space="preserve">des Landschaftsbildes und der </w:t>
      </w:r>
      <w:r>
        <w:t>der Erholungsfunktion zu werten ist. Diese</w:t>
      </w:r>
      <w:r>
        <w:rPr>
          <w:spacing w:val="-6"/>
        </w:rPr>
        <w:t xml:space="preserve"> </w:t>
      </w:r>
      <w:r>
        <w:t>Beeinträchtigung</w:t>
      </w:r>
      <w:r>
        <w:rPr>
          <w:spacing w:val="-4"/>
        </w:rPr>
        <w:t xml:space="preserve"> </w:t>
      </w:r>
      <w:r>
        <w:t>ist</w:t>
      </w:r>
      <w:r>
        <w:rPr>
          <w:spacing w:val="-5"/>
        </w:rPr>
        <w:t xml:space="preserve"> </w:t>
      </w:r>
      <w:r>
        <w:t>lediglich</w:t>
      </w:r>
      <w:r>
        <w:rPr>
          <w:spacing w:val="-5"/>
        </w:rPr>
        <w:t xml:space="preserve"> </w:t>
      </w:r>
      <w:r>
        <w:t>temporär,</w:t>
      </w:r>
      <w:r>
        <w:rPr>
          <w:spacing w:val="-5"/>
        </w:rPr>
        <w:t xml:space="preserve"> </w:t>
      </w:r>
      <w:r>
        <w:t>da</w:t>
      </w:r>
      <w:r>
        <w:rPr>
          <w:spacing w:val="-7"/>
        </w:rPr>
        <w:t xml:space="preserve"> </w:t>
      </w:r>
      <w:r>
        <w:t>eine</w:t>
      </w:r>
      <w:r>
        <w:rPr>
          <w:spacing w:val="-6"/>
        </w:rPr>
        <w:t xml:space="preserve"> </w:t>
      </w:r>
      <w:r>
        <w:t>flächige</w:t>
      </w:r>
      <w:r>
        <w:rPr>
          <w:spacing w:val="-6"/>
        </w:rPr>
        <w:t xml:space="preserve"> </w:t>
      </w:r>
      <w:r>
        <w:t>Bepflanzung</w:t>
      </w:r>
      <w:r>
        <w:rPr>
          <w:spacing w:val="-3"/>
        </w:rPr>
        <w:t xml:space="preserve"> </w:t>
      </w:r>
      <w:r>
        <w:t>der</w:t>
      </w:r>
      <w:r>
        <w:rPr>
          <w:spacing w:val="-5"/>
        </w:rPr>
        <w:t xml:space="preserve"> </w:t>
      </w:r>
      <w:r>
        <w:t>Böschung</w:t>
      </w:r>
      <w:r>
        <w:rPr>
          <w:spacing w:val="-4"/>
        </w:rPr>
        <w:t xml:space="preserve"> </w:t>
      </w:r>
      <w:r>
        <w:t>nach Abschluss der Baumaßnahmen vorgesehen ist (Maßnahme 2.1 A). Zusätzliche betriebsbedingte Umweltauswirkungen, die durch den Straßenverkehr und die Unterhaltung der Brücke verursacht</w:t>
      </w:r>
      <w:r>
        <w:rPr>
          <w:spacing w:val="-13"/>
        </w:rPr>
        <w:t xml:space="preserve"> </w:t>
      </w:r>
      <w:r>
        <w:t>werden,</w:t>
      </w:r>
      <w:r>
        <w:rPr>
          <w:spacing w:val="-11"/>
        </w:rPr>
        <w:t xml:space="preserve"> </w:t>
      </w:r>
      <w:r>
        <w:t>entstehen</w:t>
      </w:r>
      <w:r>
        <w:rPr>
          <w:spacing w:val="-12"/>
        </w:rPr>
        <w:t xml:space="preserve"> </w:t>
      </w:r>
      <w:r>
        <w:t>nicht,</w:t>
      </w:r>
      <w:r>
        <w:rPr>
          <w:spacing w:val="-13"/>
        </w:rPr>
        <w:t xml:space="preserve"> </w:t>
      </w:r>
      <w:r>
        <w:t>da</w:t>
      </w:r>
      <w:r>
        <w:rPr>
          <w:spacing w:val="-14"/>
        </w:rPr>
        <w:t xml:space="preserve"> </w:t>
      </w:r>
      <w:r>
        <w:t>sich</w:t>
      </w:r>
      <w:r>
        <w:rPr>
          <w:spacing w:val="-12"/>
        </w:rPr>
        <w:t xml:space="preserve"> </w:t>
      </w:r>
      <w:r>
        <w:t>der</w:t>
      </w:r>
      <w:r>
        <w:rPr>
          <w:spacing w:val="-13"/>
        </w:rPr>
        <w:t xml:space="preserve"> </w:t>
      </w:r>
      <w:r>
        <w:t>Betrieb</w:t>
      </w:r>
      <w:r>
        <w:rPr>
          <w:spacing w:val="-12"/>
        </w:rPr>
        <w:t xml:space="preserve"> </w:t>
      </w:r>
      <w:r>
        <w:t>der</w:t>
      </w:r>
      <w:r>
        <w:rPr>
          <w:spacing w:val="-11"/>
        </w:rPr>
        <w:t xml:space="preserve"> </w:t>
      </w:r>
      <w:r>
        <w:t>Bundesstraße</w:t>
      </w:r>
      <w:r>
        <w:rPr>
          <w:spacing w:val="-16"/>
        </w:rPr>
        <w:t xml:space="preserve"> </w:t>
      </w:r>
      <w:r>
        <w:t>durch</w:t>
      </w:r>
      <w:r>
        <w:rPr>
          <w:spacing w:val="-12"/>
        </w:rPr>
        <w:t xml:space="preserve"> </w:t>
      </w:r>
      <w:r>
        <w:t>den</w:t>
      </w:r>
      <w:r>
        <w:rPr>
          <w:spacing w:val="-15"/>
        </w:rPr>
        <w:t xml:space="preserve"> </w:t>
      </w:r>
      <w:r>
        <w:t>Ersatzneubau der Brücke über die Varreler Bäke nicht verändern</w:t>
      </w:r>
      <w:r>
        <w:rPr>
          <w:spacing w:val="-9"/>
        </w:rPr>
        <w:t xml:space="preserve"> </w:t>
      </w:r>
      <w:r>
        <w:t>wird.</w:t>
      </w:r>
    </w:p>
    <w:p w14:paraId="60A7263F" w14:textId="77777777" w:rsidR="00E24E35" w:rsidRDefault="00E24E35">
      <w:pPr>
        <w:pStyle w:val="Textkrper"/>
        <w:spacing w:line="20" w:lineRule="exact"/>
        <w:ind w:left="147"/>
        <w:jc w:val="left"/>
        <w:rPr>
          <w:sz w:val="2"/>
        </w:rPr>
      </w:pPr>
    </w:p>
    <w:p w14:paraId="07732372" w14:textId="77777777" w:rsidR="00E24E35" w:rsidRDefault="007F5047" w:rsidP="00DF4582">
      <w:pPr>
        <w:pStyle w:val="berschrift3"/>
        <w:spacing w:before="126"/>
        <w:ind w:left="2235" w:hanging="1526"/>
      </w:pPr>
      <w:r>
        <w:t>U. 2.3.2 Schutzgüter Tiere, Pflanzen und biologische Vielfalt</w:t>
      </w:r>
    </w:p>
    <w:p w14:paraId="672376BF" w14:textId="77777777" w:rsidR="00E24E35" w:rsidRDefault="007F5047" w:rsidP="00DF4582">
      <w:pPr>
        <w:pStyle w:val="Textkrper"/>
        <w:spacing w:before="128" w:line="360" w:lineRule="auto"/>
        <w:ind w:right="731" w:hanging="1"/>
      </w:pPr>
      <w:r>
        <w:t>Baubedingt</w:t>
      </w:r>
      <w:r>
        <w:rPr>
          <w:spacing w:val="-7"/>
        </w:rPr>
        <w:t xml:space="preserve"> </w:t>
      </w:r>
      <w:r>
        <w:t>kommt</w:t>
      </w:r>
      <w:r>
        <w:rPr>
          <w:spacing w:val="-6"/>
        </w:rPr>
        <w:t xml:space="preserve"> </w:t>
      </w:r>
      <w:r w:rsidR="0076595E">
        <w:rPr>
          <w:spacing w:val="-6"/>
        </w:rPr>
        <w:t xml:space="preserve">es </w:t>
      </w:r>
      <w:r>
        <w:t>zu</w:t>
      </w:r>
      <w:r>
        <w:rPr>
          <w:spacing w:val="-5"/>
        </w:rPr>
        <w:t xml:space="preserve"> </w:t>
      </w:r>
      <w:r>
        <w:t>temporären</w:t>
      </w:r>
      <w:r>
        <w:rPr>
          <w:spacing w:val="-6"/>
        </w:rPr>
        <w:t xml:space="preserve"> </w:t>
      </w:r>
      <w:r>
        <w:t>Funktionsminderungen</w:t>
      </w:r>
      <w:r>
        <w:rPr>
          <w:spacing w:val="-5"/>
        </w:rPr>
        <w:t xml:space="preserve"> </w:t>
      </w:r>
      <w:r>
        <w:t>der</w:t>
      </w:r>
      <w:r>
        <w:rPr>
          <w:spacing w:val="-6"/>
        </w:rPr>
        <w:t xml:space="preserve"> </w:t>
      </w:r>
      <w:r>
        <w:t>Biotop-,</w:t>
      </w:r>
      <w:r>
        <w:rPr>
          <w:spacing w:val="-5"/>
        </w:rPr>
        <w:t xml:space="preserve"> </w:t>
      </w:r>
      <w:r>
        <w:t>Habitat-</w:t>
      </w:r>
      <w:r>
        <w:rPr>
          <w:spacing w:val="-6"/>
        </w:rPr>
        <w:t xml:space="preserve"> </w:t>
      </w:r>
      <w:r>
        <w:t>und</w:t>
      </w:r>
      <w:r>
        <w:rPr>
          <w:spacing w:val="-5"/>
        </w:rPr>
        <w:t xml:space="preserve"> </w:t>
      </w:r>
      <w:r>
        <w:t>Bodenfunktion</w:t>
      </w:r>
      <w:r w:rsidR="00A428BD">
        <w:t xml:space="preserve"> sowie </w:t>
      </w:r>
      <w:r w:rsidR="00192A68">
        <w:t xml:space="preserve">des </w:t>
      </w:r>
      <w:r w:rsidR="00A428BD">
        <w:t>Landschaftsbild</w:t>
      </w:r>
      <w:r w:rsidR="00192A68">
        <w:t>es</w:t>
      </w:r>
      <w:r>
        <w:t>.</w:t>
      </w:r>
      <w:r>
        <w:rPr>
          <w:spacing w:val="-7"/>
        </w:rPr>
        <w:t xml:space="preserve"> </w:t>
      </w:r>
      <w:r>
        <w:t>Anlagebedingt</w:t>
      </w:r>
      <w:r>
        <w:rPr>
          <w:spacing w:val="-11"/>
        </w:rPr>
        <w:t xml:space="preserve"> </w:t>
      </w:r>
      <w:r>
        <w:t>kommt</w:t>
      </w:r>
      <w:r>
        <w:rPr>
          <w:spacing w:val="-9"/>
        </w:rPr>
        <w:t xml:space="preserve"> </w:t>
      </w:r>
      <w:r>
        <w:t>es</w:t>
      </w:r>
      <w:r>
        <w:rPr>
          <w:spacing w:val="-7"/>
        </w:rPr>
        <w:t xml:space="preserve"> </w:t>
      </w:r>
      <w:r>
        <w:t>im</w:t>
      </w:r>
      <w:r>
        <w:rPr>
          <w:spacing w:val="-6"/>
        </w:rPr>
        <w:t xml:space="preserve"> </w:t>
      </w:r>
      <w:r>
        <w:t>Bereich</w:t>
      </w:r>
      <w:r>
        <w:rPr>
          <w:spacing w:val="-8"/>
        </w:rPr>
        <w:t xml:space="preserve"> </w:t>
      </w:r>
      <w:r>
        <w:t>der</w:t>
      </w:r>
      <w:r>
        <w:rPr>
          <w:spacing w:val="-11"/>
        </w:rPr>
        <w:t xml:space="preserve"> </w:t>
      </w:r>
      <w:r>
        <w:t>geplanten</w:t>
      </w:r>
      <w:r>
        <w:rPr>
          <w:spacing w:val="-7"/>
        </w:rPr>
        <w:t xml:space="preserve"> </w:t>
      </w:r>
      <w:r>
        <w:t>Gründungselemente</w:t>
      </w:r>
      <w:r>
        <w:rPr>
          <w:spacing w:val="-8"/>
        </w:rPr>
        <w:t xml:space="preserve"> </w:t>
      </w:r>
      <w:r>
        <w:t>zu</w:t>
      </w:r>
      <w:r>
        <w:rPr>
          <w:spacing w:val="-7"/>
        </w:rPr>
        <w:t xml:space="preserve"> </w:t>
      </w:r>
      <w:r>
        <w:t>einem</w:t>
      </w:r>
      <w:r>
        <w:rPr>
          <w:spacing w:val="-10"/>
        </w:rPr>
        <w:t xml:space="preserve"> </w:t>
      </w:r>
      <w:r>
        <w:t>vollständigen</w:t>
      </w:r>
      <w:r>
        <w:rPr>
          <w:spacing w:val="28"/>
        </w:rPr>
        <w:t xml:space="preserve"> </w:t>
      </w:r>
      <w:r>
        <w:t>und</w:t>
      </w:r>
      <w:r>
        <w:rPr>
          <w:spacing w:val="29"/>
        </w:rPr>
        <w:t xml:space="preserve"> </w:t>
      </w:r>
      <w:r>
        <w:t>dauerhaften</w:t>
      </w:r>
      <w:r>
        <w:rPr>
          <w:spacing w:val="26"/>
        </w:rPr>
        <w:t xml:space="preserve"> </w:t>
      </w:r>
      <w:r>
        <w:t>Funktionsverlust</w:t>
      </w:r>
      <w:r w:rsidR="00192A68">
        <w:t xml:space="preserve"> für die Biotop, Habitat- und die Bodenfunktion sowie die Grundwasserschutzfunktion; temporär kommt es zu Funktionsminderungen für die Biotop- und Habitatfunktion sowie zu einer Funktionsminderung für die Bodenfunktion</w:t>
      </w:r>
      <w:r>
        <w:t>.</w:t>
      </w:r>
      <w:r>
        <w:rPr>
          <w:spacing w:val="30"/>
        </w:rPr>
        <w:t xml:space="preserve"> </w:t>
      </w:r>
      <w:r>
        <w:t>Bau-</w:t>
      </w:r>
      <w:r>
        <w:rPr>
          <w:spacing w:val="31"/>
        </w:rPr>
        <w:t xml:space="preserve"> </w:t>
      </w:r>
      <w:r>
        <w:t>und</w:t>
      </w:r>
      <w:r>
        <w:rPr>
          <w:spacing w:val="31"/>
        </w:rPr>
        <w:t xml:space="preserve"> </w:t>
      </w:r>
      <w:r>
        <w:t>anlagebedingt</w:t>
      </w:r>
      <w:r>
        <w:rPr>
          <w:spacing w:val="30"/>
        </w:rPr>
        <w:t xml:space="preserve"> </w:t>
      </w:r>
      <w:r w:rsidR="00DF4582">
        <w:rPr>
          <w:spacing w:val="30"/>
        </w:rPr>
        <w:t xml:space="preserve">sind in Niedersachsen </w:t>
      </w:r>
      <w:r>
        <w:t>insgesamt</w:t>
      </w:r>
      <w:r w:rsidR="00DF4582">
        <w:t xml:space="preserve"> 6.884</w:t>
      </w:r>
      <w:r>
        <w:t xml:space="preserve"> m² betroffen. Das Baufeld umfasst </w:t>
      </w:r>
      <w:r w:rsidR="00DF4582">
        <w:t>2.992</w:t>
      </w:r>
      <w:r>
        <w:t xml:space="preserve"> m², davon sind </w:t>
      </w:r>
      <w:r w:rsidR="00DF4582">
        <w:t>460</w:t>
      </w:r>
      <w:r>
        <w:t xml:space="preserve"> m² voll versiegelte Straßen- und</w:t>
      </w:r>
      <w:r>
        <w:rPr>
          <w:spacing w:val="35"/>
        </w:rPr>
        <w:t xml:space="preserve"> </w:t>
      </w:r>
      <w:r>
        <w:t>Wegeflächen.</w:t>
      </w:r>
      <w:r>
        <w:rPr>
          <w:spacing w:val="42"/>
        </w:rPr>
        <w:t xml:space="preserve"> </w:t>
      </w:r>
      <w:r>
        <w:t>Anlagebedingt</w:t>
      </w:r>
      <w:r>
        <w:rPr>
          <w:spacing w:val="38"/>
        </w:rPr>
        <w:t xml:space="preserve"> </w:t>
      </w:r>
      <w:r>
        <w:t>sind</w:t>
      </w:r>
      <w:r>
        <w:rPr>
          <w:spacing w:val="40"/>
        </w:rPr>
        <w:t xml:space="preserve"> </w:t>
      </w:r>
      <w:r w:rsidR="00DF4582">
        <w:t xml:space="preserve">3.167 </w:t>
      </w:r>
      <w:r>
        <w:t>m²</w:t>
      </w:r>
      <w:r>
        <w:rPr>
          <w:spacing w:val="42"/>
        </w:rPr>
        <w:t xml:space="preserve"> </w:t>
      </w:r>
      <w:r>
        <w:t>betroffen,</w:t>
      </w:r>
      <w:r>
        <w:rPr>
          <w:spacing w:val="41"/>
        </w:rPr>
        <w:t xml:space="preserve"> </w:t>
      </w:r>
      <w:r>
        <w:t>davon</w:t>
      </w:r>
      <w:r>
        <w:rPr>
          <w:spacing w:val="40"/>
        </w:rPr>
        <w:t xml:space="preserve"> </w:t>
      </w:r>
      <w:r>
        <w:t>sind</w:t>
      </w:r>
      <w:r>
        <w:rPr>
          <w:spacing w:val="38"/>
        </w:rPr>
        <w:t xml:space="preserve"> </w:t>
      </w:r>
      <w:r>
        <w:t>bereits</w:t>
      </w:r>
      <w:r>
        <w:rPr>
          <w:spacing w:val="40"/>
        </w:rPr>
        <w:t xml:space="preserve"> </w:t>
      </w:r>
      <w:r>
        <w:t>vollversiegelt</w:t>
      </w:r>
      <w:r w:rsidR="00DF4582">
        <w:t xml:space="preserve"> 2.678</w:t>
      </w:r>
      <w:r>
        <w:t xml:space="preserve"> m²</w:t>
      </w:r>
      <w:r w:rsidR="00DF4582">
        <w:t xml:space="preserve">. </w:t>
      </w:r>
      <w:r>
        <w:t>Vorhabenbedingt kommt es in folgendem Umfang zum Verlust von Biotopen:</w:t>
      </w:r>
    </w:p>
    <w:p w14:paraId="568F6F47" w14:textId="77777777" w:rsidR="00E24E35" w:rsidRDefault="00DF4582">
      <w:pPr>
        <w:pStyle w:val="Listenabsatz"/>
        <w:numPr>
          <w:ilvl w:val="0"/>
          <w:numId w:val="2"/>
        </w:numPr>
        <w:tabs>
          <w:tab w:val="left" w:pos="885"/>
        </w:tabs>
        <w:spacing w:before="126"/>
        <w:ind w:hanging="142"/>
      </w:pPr>
      <w:r>
        <w:t>1.659</w:t>
      </w:r>
      <w:r w:rsidR="007F5047">
        <w:t xml:space="preserve"> m² sonstiger standortgerechter</w:t>
      </w:r>
      <w:r w:rsidR="007F5047">
        <w:rPr>
          <w:spacing w:val="-4"/>
        </w:rPr>
        <w:t xml:space="preserve"> </w:t>
      </w:r>
      <w:r w:rsidR="007F5047">
        <w:t>Gehölzbestand,</w:t>
      </w:r>
    </w:p>
    <w:p w14:paraId="57ACD43A" w14:textId="77777777" w:rsidR="00E24E35" w:rsidRDefault="00DF4582">
      <w:pPr>
        <w:pStyle w:val="Listenabsatz"/>
        <w:numPr>
          <w:ilvl w:val="0"/>
          <w:numId w:val="2"/>
        </w:numPr>
        <w:tabs>
          <w:tab w:val="left" w:pos="885"/>
        </w:tabs>
        <w:spacing w:before="126"/>
        <w:ind w:left="884"/>
      </w:pPr>
      <w:r>
        <w:t>65</w:t>
      </w:r>
      <w:r w:rsidR="007F5047">
        <w:t xml:space="preserve"> m² sonstiges mesophiles</w:t>
      </w:r>
      <w:r w:rsidR="007F5047">
        <w:rPr>
          <w:spacing w:val="-2"/>
        </w:rPr>
        <w:t xml:space="preserve"> </w:t>
      </w:r>
      <w:r w:rsidR="007F5047">
        <w:t>Grünland,</w:t>
      </w:r>
    </w:p>
    <w:p w14:paraId="1C56A251" w14:textId="77777777" w:rsidR="00DF4582" w:rsidRDefault="00DF4582">
      <w:pPr>
        <w:pStyle w:val="Listenabsatz"/>
        <w:numPr>
          <w:ilvl w:val="0"/>
          <w:numId w:val="2"/>
        </w:numPr>
        <w:tabs>
          <w:tab w:val="left" w:pos="885"/>
        </w:tabs>
        <w:spacing w:before="126"/>
        <w:ind w:left="884"/>
      </w:pPr>
      <w:r>
        <w:t>33</w:t>
      </w:r>
      <w:r w:rsidR="007F5047">
        <w:t xml:space="preserve"> m² </w:t>
      </w:r>
      <w:r>
        <w:t xml:space="preserve">artenarmes Extensivgrünland der Überschwemmungsgebiete, </w:t>
      </w:r>
    </w:p>
    <w:p w14:paraId="429DD0D2" w14:textId="77777777" w:rsidR="00DF4582" w:rsidRDefault="00DF4582">
      <w:pPr>
        <w:pStyle w:val="Listenabsatz"/>
        <w:numPr>
          <w:ilvl w:val="0"/>
          <w:numId w:val="2"/>
        </w:numPr>
        <w:tabs>
          <w:tab w:val="left" w:pos="885"/>
        </w:tabs>
        <w:spacing w:before="126"/>
        <w:ind w:left="884"/>
      </w:pPr>
      <w:r>
        <w:t xml:space="preserve">212 m² artenarmes Extensivgrünland </w:t>
      </w:r>
      <w:r w:rsidR="007F5047">
        <w:t>trockenerer</w:t>
      </w:r>
      <w:r w:rsidR="007F5047">
        <w:rPr>
          <w:spacing w:val="-7"/>
        </w:rPr>
        <w:t xml:space="preserve"> </w:t>
      </w:r>
      <w:r w:rsidR="007F5047">
        <w:t>Mineralböden</w:t>
      </w:r>
      <w:r>
        <w:t>,</w:t>
      </w:r>
    </w:p>
    <w:p w14:paraId="3B60E87F" w14:textId="77777777" w:rsidR="00DF4582" w:rsidRDefault="00DF4582">
      <w:pPr>
        <w:pStyle w:val="Listenabsatz"/>
        <w:numPr>
          <w:ilvl w:val="0"/>
          <w:numId w:val="2"/>
        </w:numPr>
        <w:tabs>
          <w:tab w:val="left" w:pos="885"/>
        </w:tabs>
        <w:spacing w:before="126"/>
        <w:ind w:left="884"/>
      </w:pPr>
      <w:r>
        <w:t xml:space="preserve">353 m² Sandacker, </w:t>
      </w:r>
    </w:p>
    <w:p w14:paraId="0FC432AC" w14:textId="77777777" w:rsidR="00DF4582" w:rsidRDefault="00DF4582">
      <w:pPr>
        <w:pStyle w:val="Listenabsatz"/>
        <w:numPr>
          <w:ilvl w:val="0"/>
          <w:numId w:val="2"/>
        </w:numPr>
        <w:tabs>
          <w:tab w:val="left" w:pos="885"/>
        </w:tabs>
        <w:spacing w:before="126"/>
        <w:ind w:left="884"/>
      </w:pPr>
      <w:r>
        <w:t>29</w:t>
      </w:r>
      <w:r w:rsidR="00192A68">
        <w:t>6</w:t>
      </w:r>
      <w:r>
        <w:t xml:space="preserve"> m² Gebüsch aus </w:t>
      </w:r>
      <w:r w:rsidR="00EA169F">
        <w:t>S</w:t>
      </w:r>
      <w:r>
        <w:t xml:space="preserve">päter Traubenkirsche, </w:t>
      </w:r>
    </w:p>
    <w:p w14:paraId="74D89E7D" w14:textId="77777777" w:rsidR="00E24E35" w:rsidRDefault="00DF4582">
      <w:pPr>
        <w:pStyle w:val="Listenabsatz"/>
        <w:numPr>
          <w:ilvl w:val="0"/>
          <w:numId w:val="2"/>
        </w:numPr>
        <w:tabs>
          <w:tab w:val="left" w:pos="885"/>
        </w:tabs>
        <w:spacing w:before="126"/>
        <w:ind w:left="884"/>
      </w:pPr>
      <w:r>
        <w:t>1.400 m² Laubforst aus einheimischen Arten</w:t>
      </w:r>
      <w:r w:rsidR="007F5047">
        <w:t>.</w:t>
      </w:r>
    </w:p>
    <w:p w14:paraId="35450F7B" w14:textId="77777777" w:rsidR="00E24E35" w:rsidRDefault="00E24E35">
      <w:pPr>
        <w:pStyle w:val="Textkrper"/>
        <w:spacing w:before="5"/>
        <w:ind w:left="0"/>
        <w:jc w:val="left"/>
        <w:rPr>
          <w:sz w:val="21"/>
        </w:rPr>
      </w:pPr>
    </w:p>
    <w:p w14:paraId="356FB514" w14:textId="77777777" w:rsidR="00AA4FF4" w:rsidRDefault="00AA4FF4">
      <w:r>
        <w:br w:type="page"/>
      </w:r>
    </w:p>
    <w:p w14:paraId="1982A07A" w14:textId="77777777" w:rsidR="00E24E35" w:rsidRDefault="007F5047">
      <w:pPr>
        <w:pStyle w:val="Textkrper"/>
        <w:spacing w:before="111" w:line="360" w:lineRule="auto"/>
        <w:ind w:right="734"/>
      </w:pPr>
      <w:r>
        <w:lastRenderedPageBreak/>
        <w:t xml:space="preserve">Im Bereich des Vorhabens befindet sich </w:t>
      </w:r>
      <w:r w:rsidR="00D2761C">
        <w:t xml:space="preserve">auf der niedersächsischen Seite das Landschaftsschutzgebiet </w:t>
      </w:r>
      <w:r w:rsidR="00EA169F">
        <w:t xml:space="preserve">DEL 10 mit </w:t>
      </w:r>
      <w:r w:rsidR="004E1E76">
        <w:t xml:space="preserve">LSG-VO aus 2018 </w:t>
      </w:r>
      <w:r w:rsidR="00D2761C">
        <w:t xml:space="preserve">sowie </w:t>
      </w:r>
      <w:r>
        <w:t xml:space="preserve">auf der Bremer Landesseite ein Landschaftsschutzgebiet mit Verordnung aus dem Jahr 1968. Aufgrund einer maßstabsbedingten Ungenauigkeit in der Grenzziehung des Schutzgebietes ist möglicherweise der zu rodende Gehölzbestand auf der Böschung Teil des </w:t>
      </w:r>
      <w:r w:rsidR="00AA4FF4">
        <w:t xml:space="preserve">bremischen </w:t>
      </w:r>
      <w:r>
        <w:t>Landschaftsschutzgebietes.</w:t>
      </w:r>
    </w:p>
    <w:p w14:paraId="4353247D" w14:textId="77777777" w:rsidR="00E24E35" w:rsidRDefault="007F5047">
      <w:pPr>
        <w:pStyle w:val="Textkrper"/>
        <w:spacing w:before="119"/>
        <w:jc w:val="left"/>
      </w:pPr>
      <w:r>
        <w:t>Für den südlich des Bestandsbauwerks am östlichen Ufer der Varreler Bäke gelegene gemäß</w:t>
      </w:r>
    </w:p>
    <w:p w14:paraId="67ABA3C7" w14:textId="77777777" w:rsidR="00E24E35" w:rsidRDefault="007F5047">
      <w:pPr>
        <w:pStyle w:val="Textkrper"/>
        <w:spacing w:before="126" w:line="360" w:lineRule="auto"/>
        <w:ind w:right="674"/>
        <w:jc w:val="left"/>
      </w:pPr>
      <w:r>
        <w:t xml:space="preserve">§ 30 BNatSchG geschützte Biotoptyp </w:t>
      </w:r>
      <w:bookmarkStart w:id="14" w:name="_Hlk31203570"/>
      <w:r>
        <w:t>„Halbruderale Gras- und Staudenflur feuchter Standorte“</w:t>
      </w:r>
      <w:bookmarkEnd w:id="14"/>
      <w:r>
        <w:t xml:space="preserve"> erfolgt keine Flächeninanspruchnahme, d.h. keine erhebliche Beeinträchtigung.</w:t>
      </w:r>
    </w:p>
    <w:p w14:paraId="3EB6F75D" w14:textId="77777777" w:rsidR="00192A68" w:rsidRDefault="00192A68" w:rsidP="00D2761C">
      <w:pPr>
        <w:pStyle w:val="Textkrper"/>
        <w:spacing w:before="119" w:line="362" w:lineRule="auto"/>
        <w:ind w:right="665" w:hanging="1"/>
      </w:pPr>
      <w:r>
        <w:t>Eine Funktionsminderung der Biotopfunktion innerhalb des Vorhaben</w:t>
      </w:r>
      <w:r w:rsidR="00AA4FF4">
        <w:t>s</w:t>
      </w:r>
      <w:r>
        <w:t xml:space="preserve"> ergibt sich v.a. durch die Flächeninanspruchnahme von Gehölzen. </w:t>
      </w:r>
    </w:p>
    <w:p w14:paraId="0C3C7E1C" w14:textId="77777777" w:rsidR="00D2761C" w:rsidRDefault="00D2761C" w:rsidP="00D2761C">
      <w:pPr>
        <w:pStyle w:val="Textkrper"/>
        <w:spacing w:before="119" w:line="362" w:lineRule="auto"/>
        <w:ind w:right="665" w:hanging="1"/>
      </w:pPr>
      <w:r>
        <w:t>Der im Untersuchungsgebiet nachgewiesene FFH-Lebensraum</w:t>
      </w:r>
      <w:r w:rsidR="00E43002">
        <w:t>t</w:t>
      </w:r>
      <w:r>
        <w:t xml:space="preserve">yp 6430 „Feuchte Hochstaudenfluren der </w:t>
      </w:r>
      <w:r w:rsidR="004E1E76">
        <w:t>p</w:t>
      </w:r>
      <w:r>
        <w:t xml:space="preserve">lanaren und </w:t>
      </w:r>
      <w:r w:rsidR="004E1E76">
        <w:t>m</w:t>
      </w:r>
      <w:r>
        <w:t xml:space="preserve">ontanen bis alpinen Stufe“ auf der Nordostseite der Varreler Bäke-Brücke wird durch das Vorhaben anlagebedingt nicht direkt beeinträchtigt. Im Bereich der Uferstaudenvegetation, die auch gemäß § 30 BNatSchG gesetzlich geschützt ist, erfolgt keine dauerhafte anlagebedingte Flächeninanspruchnahme. </w:t>
      </w:r>
      <w:r w:rsidR="00192A68">
        <w:t xml:space="preserve">Die vermeintliche Überlagerung der Anlagen mit dem FFH-LRT 6430 erfolgt auf Ebene der Fahrbahn des Brückenbauwerks (in ca. 4 m Höhe), nicht durch die Gründung am Boden. </w:t>
      </w:r>
      <w:r>
        <w:t xml:space="preserve">Das trifft auch den Biotoptyp „artenarmes Extensivgrünland </w:t>
      </w:r>
      <w:r w:rsidR="00AA4FF4">
        <w:t xml:space="preserve">der </w:t>
      </w:r>
      <w:r>
        <w:t>Überschwemmungsgebiete“ (GEA)</w:t>
      </w:r>
      <w:r w:rsidR="00192A68">
        <w:t xml:space="preserve"> zu</w:t>
      </w:r>
      <w:r>
        <w:t>, der ebenfalls gemäß § 30 BNatSchG gesetzlich geschützt ist. Die „Bach- und sonstige Uferstaudenfluren“ (UFB) am östlichen Ufer sowie das „artenarme Extensivgrünland der Überschwemmungsbereiche“ (GEAü) am westlichen Ufer wächst derzeit nicht unter der vorhandenen Brücke, sondern am Ufer der Varreler Bäke nordöstlich des Bestandsbauwerkes. Ein ausreichender Lichteinfall ist weiterhin gewährleistet. Für den FFH-Lebensraum</w:t>
      </w:r>
      <w:r w:rsidR="00E43002">
        <w:t>t</w:t>
      </w:r>
      <w:r>
        <w:t xml:space="preserve">yp 6430 „Feuchte Hochstaudenfluren der </w:t>
      </w:r>
      <w:r w:rsidR="004E1E76">
        <w:t>p</w:t>
      </w:r>
      <w:r>
        <w:t xml:space="preserve">lanaren und </w:t>
      </w:r>
      <w:r w:rsidR="004E1E76">
        <w:t>m</w:t>
      </w:r>
      <w:r>
        <w:t xml:space="preserve">ontanen bis </w:t>
      </w:r>
      <w:r w:rsidR="004E1E76">
        <w:t>a</w:t>
      </w:r>
      <w:r>
        <w:t>lpin</w:t>
      </w:r>
      <w:r w:rsidR="004E1E76">
        <w:t xml:space="preserve"> S</w:t>
      </w:r>
      <w:r>
        <w:t xml:space="preserve">tufe“ sowie den gemäß § 30 </w:t>
      </w:r>
      <w:r w:rsidR="00192A68">
        <w:t xml:space="preserve">BNatSchG </w:t>
      </w:r>
      <w:r>
        <w:t>gesetzlich geschützten Biotoptyp „artenarmes Extensivgrünland der Überschwemmungsbereiche“ (GEA) auf der Nordwestseite der Varreler Bäke erfolgt durch das Vorhaben keine direkte anlagebedingte Flächeninanspruchnahme, d.h. keine erhebliche Beeinträchtigung. Zur Reduzierung der Verschattungswirkung des Brückenwerks werden die Brückenwerksunterseiten in hellen Farbtönen gestrichen (reflektierende Wirkung des hellen Farbtons). Damit erfolgt für den FFH-</w:t>
      </w:r>
      <w:r w:rsidR="00E43002">
        <w:t>Lebensraumtyp</w:t>
      </w:r>
      <w:r>
        <w:t xml:space="preserve"> 6430 und den Biotoptyp GEAü durch das Vorhaben keine direkte anlagenbedingte Flächeninanspruchnahme, d.h. keine erhebliche Beeinträchtigung. </w:t>
      </w:r>
    </w:p>
    <w:p w14:paraId="07BEAB0D" w14:textId="77777777" w:rsidR="00AA4FF4" w:rsidRDefault="00AA4FF4">
      <w:r>
        <w:br w:type="page"/>
      </w:r>
    </w:p>
    <w:p w14:paraId="38B4D203" w14:textId="77777777" w:rsidR="00D2761C" w:rsidRDefault="00D2761C" w:rsidP="00D2761C">
      <w:pPr>
        <w:pStyle w:val="Textkrper"/>
        <w:spacing w:before="119" w:line="362" w:lineRule="auto"/>
        <w:ind w:right="665" w:hanging="1"/>
      </w:pPr>
      <w:r>
        <w:lastRenderedPageBreak/>
        <w:t>Bauzeitlich begrenzte und kleinflächige Beeinträchtigungen des FFH-</w:t>
      </w:r>
      <w:r w:rsidR="00E43002">
        <w:t xml:space="preserve">Lebensraumtyp 6430 sowie des gemäß § 30 BNatSchG gesetzlich geschützten Biotoptyps „artenarmes Extensivgrünland der Überschwemmungsbereiche“ (GEA) sind nicht sicher auszuschließen. Die beiden genannten Flächen (auf der Nordseite der Varreler Bäke) grenzen unmittelbar an bauzeitlich in Anspruch genommene Flächen. Der betroffene Lebensraumtyp „Feuchte Hochstaudenfluren der </w:t>
      </w:r>
      <w:r w:rsidR="004E1E76">
        <w:t>p</w:t>
      </w:r>
      <w:r w:rsidR="00E43002">
        <w:t xml:space="preserve">lanaren und </w:t>
      </w:r>
      <w:r w:rsidR="004E1E76">
        <w:t>m</w:t>
      </w:r>
      <w:r w:rsidR="00E43002">
        <w:t xml:space="preserve">ontanen bis </w:t>
      </w:r>
      <w:r w:rsidR="004E1E76">
        <w:t>a</w:t>
      </w:r>
      <w:r w:rsidR="00E43002">
        <w:t>lpin</w:t>
      </w:r>
      <w:r w:rsidR="004E1E76">
        <w:t xml:space="preserve"> S</w:t>
      </w:r>
      <w:r w:rsidR="00E43002">
        <w:t xml:space="preserve">tufe“, der im Vorhabengebiet aus dem Biotoptyp „Bach und sonstige Uferstaudenflur“ (UFB) besteht sowie die gemäß § 30 BNatSchG gesetzlich geschützten Biotoptypen „artenarmes Extensivgrünland der Überschwemmungsbereiche“ (GEA) werden sich in kurzer Zeit regenerieren. </w:t>
      </w:r>
    </w:p>
    <w:p w14:paraId="0BE99117" w14:textId="77777777" w:rsidR="00E24E35" w:rsidRDefault="007F5047" w:rsidP="00E43002">
      <w:pPr>
        <w:pStyle w:val="Textkrper"/>
        <w:spacing w:before="119" w:line="362" w:lineRule="auto"/>
        <w:ind w:right="665" w:hanging="1"/>
      </w:pPr>
      <w:r>
        <w:t>Erhebliche Beeinträchtigungen des FFH-Lebensraumtyps 6430 „Bach- und sonstige Uferstaudenfluren) können aufgrund der Lage in mehr als 60</w:t>
      </w:r>
      <w:r w:rsidR="004E1E76">
        <w:t>m</w:t>
      </w:r>
      <w:r>
        <w:t xml:space="preserve"> Entfernung ausgeschlossen werden.</w:t>
      </w:r>
      <w:r w:rsidR="00E43002">
        <w:t xml:space="preserve"> Der im Untersuchungsgebiet nachgewiesene prioritäre FFH-Lebensraumtyp 9190 „alte bodensaure Eichenwälder auf Sandebenen mit Quercus robur“ (Eichenmischwald feuchter Sandböden (WQF)) in ca. 100 m Entfernung nördlich zum Vorhaben, eichenmischaldlehmiger, frischer Sandböden des Tieflands (WQL) in ca. 45 m Entfernung südlich zum Vorhaben befinden sich außerhalb des FFH-Gebiets und weit außerhalb des Einwirkungsbereichs des Vorhabens. Erhebliche Beeinträchtigungen können auch insoweit ausgeschlossen werden. </w:t>
      </w:r>
    </w:p>
    <w:p w14:paraId="1A6FC439" w14:textId="77777777" w:rsidR="00E43002" w:rsidRDefault="00E43002" w:rsidP="00E43002">
      <w:pPr>
        <w:pStyle w:val="Textkrper"/>
        <w:spacing w:before="119" w:line="362" w:lineRule="auto"/>
        <w:ind w:right="665" w:hanging="1"/>
      </w:pPr>
      <w:r>
        <w:t>Die baubedingten Lärm- und Lichtreize auf Brutvögel betreffen schwach lärmempfindliche Arten bzw. Arten ohne spezifisches Abstandsverhalten und sind, auch aufgrund der bestehenden Vorbelastung, als bauzeitliche Auswirkungen nicht</w:t>
      </w:r>
      <w:r w:rsidR="002C7E37">
        <w:t xml:space="preserve"> relevant (also nicht</w:t>
      </w:r>
      <w:r>
        <w:t xml:space="preserve"> erheblich im Sinne der Eingriffsregelung</w:t>
      </w:r>
      <w:r w:rsidR="002C7E37">
        <w:t>)</w:t>
      </w:r>
      <w:r>
        <w:t xml:space="preserve">. </w:t>
      </w:r>
    </w:p>
    <w:p w14:paraId="4CC78045" w14:textId="77777777" w:rsidR="007C08EF" w:rsidRDefault="007F5047" w:rsidP="007C08EF">
      <w:pPr>
        <w:pStyle w:val="Textkrper"/>
        <w:spacing w:before="117" w:line="360" w:lineRule="auto"/>
        <w:ind w:left="748" w:right="823" w:hanging="1"/>
      </w:pPr>
      <w:r>
        <w:t xml:space="preserve">Auf </w:t>
      </w:r>
      <w:r w:rsidR="00E43002">
        <w:t xml:space="preserve">Niedersächsischer </w:t>
      </w:r>
      <w:r>
        <w:t xml:space="preserve">Landesseite werden </w:t>
      </w:r>
      <w:r w:rsidR="004E1E76">
        <w:t xml:space="preserve">5 </w:t>
      </w:r>
      <w:r w:rsidR="00E43002">
        <w:t>nach der Baumschutz</w:t>
      </w:r>
      <w:r w:rsidR="00192A68">
        <w:t xml:space="preserve">satzung </w:t>
      </w:r>
      <w:r w:rsidR="00E43002">
        <w:t xml:space="preserve">der Stadt Delmenhorst (2004) </w:t>
      </w:r>
      <w:r>
        <w:t>geschützte Bäume beseitigt.</w:t>
      </w:r>
    </w:p>
    <w:p w14:paraId="1C90AE6F" w14:textId="77777777" w:rsidR="00AA4FF4" w:rsidRDefault="00AA4FF4" w:rsidP="007C08EF">
      <w:pPr>
        <w:pStyle w:val="Textkrper"/>
        <w:spacing w:before="117" w:line="360" w:lineRule="auto"/>
        <w:ind w:left="748" w:right="823" w:hanging="1"/>
      </w:pPr>
    </w:p>
    <w:p w14:paraId="7580AA38" w14:textId="77777777" w:rsidR="00192A68" w:rsidRDefault="00192A68" w:rsidP="00192A68">
      <w:pPr>
        <w:pStyle w:val="Textkrper"/>
        <w:ind w:left="748"/>
      </w:pPr>
      <w:r>
        <w:t>In Bezug auf die Tierwelt ergeben sich folgende Beeinträchtigungen:</w:t>
      </w:r>
    </w:p>
    <w:p w14:paraId="640F14A3" w14:textId="77777777" w:rsidR="008534DA" w:rsidRDefault="008534DA" w:rsidP="00192A68">
      <w:pPr>
        <w:pStyle w:val="Textkrper"/>
        <w:ind w:left="748"/>
      </w:pPr>
    </w:p>
    <w:p w14:paraId="31979971" w14:textId="77777777" w:rsidR="00192A68" w:rsidRDefault="00192A68" w:rsidP="00192A68">
      <w:pPr>
        <w:pStyle w:val="Listenabsatz"/>
        <w:numPr>
          <w:ilvl w:val="0"/>
          <w:numId w:val="2"/>
        </w:numPr>
        <w:tabs>
          <w:tab w:val="left" w:pos="888"/>
        </w:tabs>
        <w:spacing w:before="126" w:line="362" w:lineRule="auto"/>
        <w:ind w:right="733" w:hanging="141"/>
        <w:jc w:val="left"/>
      </w:pPr>
      <w:r>
        <w:t>Baubedingte Lärm- und Lichtreize auf Brutvögel,</w:t>
      </w:r>
    </w:p>
    <w:p w14:paraId="1FE650EE" w14:textId="77777777" w:rsidR="00192A68" w:rsidRDefault="00192A68" w:rsidP="00192A68">
      <w:pPr>
        <w:pStyle w:val="Listenabsatz"/>
        <w:numPr>
          <w:ilvl w:val="0"/>
          <w:numId w:val="2"/>
        </w:numPr>
        <w:tabs>
          <w:tab w:val="left" w:pos="888"/>
        </w:tabs>
        <w:spacing w:before="126" w:line="362" w:lineRule="auto"/>
        <w:ind w:right="733" w:hanging="141"/>
      </w:pPr>
      <w:r>
        <w:t xml:space="preserve">Verlust von Gehölzen als potenzielle Bruthabitate für Vögel, </w:t>
      </w:r>
    </w:p>
    <w:p w14:paraId="61BB7BDF" w14:textId="77777777" w:rsidR="00AA4FF4" w:rsidRDefault="00192A68" w:rsidP="00192A68">
      <w:pPr>
        <w:pStyle w:val="Listenabsatz"/>
        <w:numPr>
          <w:ilvl w:val="0"/>
          <w:numId w:val="2"/>
        </w:numPr>
        <w:tabs>
          <w:tab w:val="left" w:pos="892"/>
        </w:tabs>
        <w:spacing w:line="360" w:lineRule="auto"/>
        <w:ind w:left="888" w:right="737" w:hanging="141"/>
      </w:pPr>
      <w:r>
        <w:t>temporär reduzierte Durchflughöhe unter der Brücke für die Wasserfledermaus durch baubedingte Errichtung eines Trag- und Schutzgerüstes, dabei Gewährleistung eines Mindestquerschnittes von &gt;4 m² und einer lichten Höhe von mindestens 1</w:t>
      </w:r>
      <w:r>
        <w:rPr>
          <w:spacing w:val="-10"/>
        </w:rPr>
        <w:t xml:space="preserve"> </w:t>
      </w:r>
      <w:r>
        <w:t>m,</w:t>
      </w:r>
    </w:p>
    <w:p w14:paraId="708C09CD" w14:textId="77777777" w:rsidR="00192A68" w:rsidRDefault="00192A68" w:rsidP="00192A68">
      <w:pPr>
        <w:pStyle w:val="Listenabsatz"/>
        <w:numPr>
          <w:ilvl w:val="0"/>
          <w:numId w:val="2"/>
        </w:numPr>
        <w:tabs>
          <w:tab w:val="left" w:pos="906"/>
        </w:tabs>
        <w:spacing w:line="360" w:lineRule="auto"/>
        <w:ind w:left="888" w:right="734" w:hanging="141"/>
      </w:pPr>
      <w:r>
        <w:t>die Habitatfunktion für Fische und Rundmäuler ist durch eine geringe Verschlechterung der Lichtverhältnisse</w:t>
      </w:r>
      <w:r>
        <w:rPr>
          <w:spacing w:val="-15"/>
        </w:rPr>
        <w:t xml:space="preserve"> </w:t>
      </w:r>
      <w:r>
        <w:t>unter</w:t>
      </w:r>
      <w:r>
        <w:rPr>
          <w:spacing w:val="-16"/>
        </w:rPr>
        <w:t xml:space="preserve"> </w:t>
      </w:r>
      <w:r>
        <w:t>der</w:t>
      </w:r>
      <w:r>
        <w:rPr>
          <w:spacing w:val="-13"/>
        </w:rPr>
        <w:t xml:space="preserve"> </w:t>
      </w:r>
      <w:r>
        <w:t>Brücke</w:t>
      </w:r>
      <w:r>
        <w:rPr>
          <w:spacing w:val="-14"/>
        </w:rPr>
        <w:t xml:space="preserve"> </w:t>
      </w:r>
      <w:r>
        <w:t>durch</w:t>
      </w:r>
      <w:r>
        <w:rPr>
          <w:spacing w:val="-15"/>
        </w:rPr>
        <w:t xml:space="preserve"> </w:t>
      </w:r>
      <w:r>
        <w:t>Verbreiterung</w:t>
      </w:r>
      <w:r>
        <w:rPr>
          <w:spacing w:val="-12"/>
        </w:rPr>
        <w:t xml:space="preserve"> </w:t>
      </w:r>
      <w:r>
        <w:t>um</w:t>
      </w:r>
      <w:r>
        <w:rPr>
          <w:spacing w:val="-13"/>
        </w:rPr>
        <w:t xml:space="preserve"> </w:t>
      </w:r>
      <w:r>
        <w:t>etwa</w:t>
      </w:r>
      <w:r>
        <w:rPr>
          <w:spacing w:val="-15"/>
        </w:rPr>
        <w:t xml:space="preserve"> </w:t>
      </w:r>
      <w:r>
        <w:t>2 m</w:t>
      </w:r>
      <w:r>
        <w:rPr>
          <w:spacing w:val="-16"/>
        </w:rPr>
        <w:t xml:space="preserve"> </w:t>
      </w:r>
      <w:r>
        <w:t>je</w:t>
      </w:r>
      <w:r>
        <w:rPr>
          <w:spacing w:val="-15"/>
        </w:rPr>
        <w:t xml:space="preserve"> </w:t>
      </w:r>
      <w:r>
        <w:t>Richtungsfahrbahn</w:t>
      </w:r>
      <w:r>
        <w:rPr>
          <w:spacing w:val="-14"/>
        </w:rPr>
        <w:t xml:space="preserve"> </w:t>
      </w:r>
      <w:r>
        <w:t>und Verringerung der lichten Höhe um 53 cm sowie temporär durch Errichtung eines Trag- und Schutzgerüstes</w:t>
      </w:r>
      <w:r>
        <w:rPr>
          <w:spacing w:val="-2"/>
        </w:rPr>
        <w:t xml:space="preserve"> </w:t>
      </w:r>
      <w:r>
        <w:t>betroffen,</w:t>
      </w:r>
      <w:r w:rsidR="00891598">
        <w:t xml:space="preserve"> </w:t>
      </w:r>
      <w:r w:rsidR="00F338D4">
        <w:t>welche aber durch die Aktivitätszeiten der betroffenen Arten relativiert wird, so dass keine erheblichen Auswirkungen bestehen.</w:t>
      </w:r>
    </w:p>
    <w:p w14:paraId="4760FDF9" w14:textId="77777777" w:rsidR="00192A68" w:rsidRDefault="00192A68" w:rsidP="00192A68">
      <w:pPr>
        <w:pStyle w:val="Listenabsatz"/>
        <w:numPr>
          <w:ilvl w:val="0"/>
          <w:numId w:val="2"/>
        </w:numPr>
        <w:tabs>
          <w:tab w:val="left" w:pos="887"/>
        </w:tabs>
        <w:spacing w:line="362" w:lineRule="auto"/>
        <w:ind w:right="734" w:hanging="142"/>
        <w:jc w:val="left"/>
      </w:pPr>
      <w:r>
        <w:t>über wenige Tage Störwirkung auf Fische und Rundmäuler durch das Einpressen der Spundbohlen (Startbohlen werden</w:t>
      </w:r>
      <w:r>
        <w:rPr>
          <w:spacing w:val="-1"/>
        </w:rPr>
        <w:t xml:space="preserve"> </w:t>
      </w:r>
      <w:r>
        <w:t>einvibriert)</w:t>
      </w:r>
      <w:r w:rsidR="00F97C94">
        <w:t>;</w:t>
      </w:r>
      <w:r w:rsidR="00F338D4">
        <w:t xml:space="preserve"> es wurden aber keine erheblichen nachteiligen Auswirkungen festgestellt</w:t>
      </w:r>
      <w:r>
        <w:t>.</w:t>
      </w:r>
    </w:p>
    <w:p w14:paraId="6EFC2713" w14:textId="77777777" w:rsidR="00E24E35" w:rsidRDefault="00E24E35" w:rsidP="007C08EF">
      <w:pPr>
        <w:pStyle w:val="Textkrper"/>
        <w:spacing w:before="117" w:line="360" w:lineRule="auto"/>
        <w:ind w:left="748" w:right="823" w:hanging="1"/>
        <w:rPr>
          <w:sz w:val="2"/>
        </w:rPr>
      </w:pPr>
    </w:p>
    <w:p w14:paraId="5A73FA23" w14:textId="77777777" w:rsidR="00AB1F3E" w:rsidRDefault="00AB1F3E">
      <w:pPr>
        <w:rPr>
          <w:b/>
          <w:bCs/>
        </w:rPr>
      </w:pPr>
    </w:p>
    <w:p w14:paraId="2E5002D5" w14:textId="77777777" w:rsidR="00E24E35" w:rsidRDefault="007F5047" w:rsidP="007C08EF">
      <w:pPr>
        <w:pStyle w:val="berschrift3"/>
        <w:spacing w:before="126"/>
        <w:ind w:left="4037" w:hanging="3328"/>
      </w:pPr>
      <w:r>
        <w:t>U. 2.3.3 Schutzgut Boden</w:t>
      </w:r>
    </w:p>
    <w:p w14:paraId="4E89715B" w14:textId="77777777" w:rsidR="00E24E35" w:rsidRDefault="007F5047">
      <w:pPr>
        <w:pStyle w:val="Textkrper"/>
        <w:spacing w:before="128" w:line="360" w:lineRule="auto"/>
        <w:ind w:right="733"/>
      </w:pPr>
      <w:r>
        <w:t xml:space="preserve">Anlagebedingt kommt es durch Versiegelung, Teilversiegelung und Überformung zur Beeinträchtigung von Böden. </w:t>
      </w:r>
      <w:r w:rsidR="008534DA">
        <w:t>A</w:t>
      </w:r>
      <w:r>
        <w:t xml:space="preserve">nlagebedingt sind in </w:t>
      </w:r>
      <w:r w:rsidR="007C08EF">
        <w:t xml:space="preserve">Niedersachsen </w:t>
      </w:r>
      <w:r w:rsidR="008534DA">
        <w:t>3.476</w:t>
      </w:r>
      <w:r w:rsidR="007C08EF">
        <w:t> </w:t>
      </w:r>
      <w:r>
        <w:t xml:space="preserve">m² betroffen, davon sind bereits vollversiegelt </w:t>
      </w:r>
      <w:r w:rsidR="007C08EF">
        <w:t>2.678</w:t>
      </w:r>
      <w:r>
        <w:t xml:space="preserve"> m².</w:t>
      </w:r>
    </w:p>
    <w:p w14:paraId="09CE90F2" w14:textId="77777777" w:rsidR="00AA4FF4" w:rsidRDefault="007F5047" w:rsidP="00AA4FF4">
      <w:pPr>
        <w:pStyle w:val="Textkrper"/>
        <w:spacing w:before="1" w:line="360" w:lineRule="auto"/>
        <w:ind w:right="733"/>
      </w:pPr>
      <w:r>
        <w:t>Im</w:t>
      </w:r>
      <w:r>
        <w:rPr>
          <w:spacing w:val="-9"/>
        </w:rPr>
        <w:t xml:space="preserve"> </w:t>
      </w:r>
      <w:r>
        <w:t>Rahmen</w:t>
      </w:r>
      <w:r>
        <w:rPr>
          <w:spacing w:val="-9"/>
        </w:rPr>
        <w:t xml:space="preserve"> </w:t>
      </w:r>
      <w:r>
        <w:t>des</w:t>
      </w:r>
      <w:r>
        <w:rPr>
          <w:spacing w:val="-8"/>
        </w:rPr>
        <w:t xml:space="preserve"> </w:t>
      </w:r>
      <w:r>
        <w:t>Ersatzneubaus</w:t>
      </w:r>
      <w:r>
        <w:rPr>
          <w:spacing w:val="-6"/>
        </w:rPr>
        <w:t xml:space="preserve"> </w:t>
      </w:r>
      <w:r>
        <w:t>der</w:t>
      </w:r>
      <w:r>
        <w:rPr>
          <w:spacing w:val="-9"/>
        </w:rPr>
        <w:t xml:space="preserve"> </w:t>
      </w:r>
      <w:r>
        <w:t>Brücke</w:t>
      </w:r>
      <w:r>
        <w:rPr>
          <w:spacing w:val="-9"/>
        </w:rPr>
        <w:t xml:space="preserve"> </w:t>
      </w:r>
      <w:r>
        <w:t>kommt</w:t>
      </w:r>
      <w:r>
        <w:rPr>
          <w:spacing w:val="-7"/>
        </w:rPr>
        <w:t xml:space="preserve"> </w:t>
      </w:r>
      <w:r>
        <w:t>es</w:t>
      </w:r>
      <w:r>
        <w:rPr>
          <w:spacing w:val="-8"/>
        </w:rPr>
        <w:t xml:space="preserve"> </w:t>
      </w:r>
      <w:r>
        <w:t>zu</w:t>
      </w:r>
      <w:r>
        <w:rPr>
          <w:spacing w:val="-7"/>
        </w:rPr>
        <w:t xml:space="preserve"> </w:t>
      </w:r>
      <w:r>
        <w:t>einer</w:t>
      </w:r>
      <w:r>
        <w:rPr>
          <w:spacing w:val="-5"/>
        </w:rPr>
        <w:t xml:space="preserve"> </w:t>
      </w:r>
      <w:r>
        <w:t>Neuversiegelung</w:t>
      </w:r>
      <w:r>
        <w:rPr>
          <w:spacing w:val="-5"/>
        </w:rPr>
        <w:t xml:space="preserve"> </w:t>
      </w:r>
      <w:r>
        <w:t>(</w:t>
      </w:r>
      <w:r w:rsidR="00FB7950">
        <w:t xml:space="preserve">149 </w:t>
      </w:r>
      <w:r>
        <w:t>m²</w:t>
      </w:r>
      <w:r>
        <w:rPr>
          <w:spacing w:val="-8"/>
        </w:rPr>
        <w:t xml:space="preserve"> </w:t>
      </w:r>
      <w:r>
        <w:t>in</w:t>
      </w:r>
      <w:r>
        <w:rPr>
          <w:spacing w:val="-6"/>
        </w:rPr>
        <w:t xml:space="preserve"> </w:t>
      </w:r>
      <w:r w:rsidR="007C08EF">
        <w:t>Niedersachsen</w:t>
      </w:r>
      <w:r>
        <w:t>) in den Randbereichen nördlich und südlich der bestehenden Brücke. Die bestehenden Bankette werden angepasst, was zu einer kleinflächigen Teilversiegelung (</w:t>
      </w:r>
      <w:r w:rsidR="00FB7950">
        <w:t>117</w:t>
      </w:r>
      <w:r w:rsidR="007C08EF">
        <w:t> </w:t>
      </w:r>
      <w:r>
        <w:t xml:space="preserve">m² in </w:t>
      </w:r>
      <w:r w:rsidR="007C08EF">
        <w:t>Niedersachsen</w:t>
      </w:r>
      <w:r>
        <w:t>) führt. Eine Überformung des Bodens resultiert aus der Anpassung der Böschungsbereiche sowie der baubedingten Rodung der angrenzenden</w:t>
      </w:r>
      <w:r>
        <w:rPr>
          <w:spacing w:val="-6"/>
        </w:rPr>
        <w:t xml:space="preserve"> </w:t>
      </w:r>
      <w:r>
        <w:t>Gehölzflächen.</w:t>
      </w:r>
    </w:p>
    <w:p w14:paraId="549B4212" w14:textId="77777777" w:rsidR="00E24E35" w:rsidRDefault="007F5047" w:rsidP="007C08EF">
      <w:pPr>
        <w:pStyle w:val="berschrift3"/>
        <w:spacing w:before="116"/>
        <w:ind w:left="3989" w:hanging="3280"/>
      </w:pPr>
      <w:r>
        <w:t>U. 2.3.4 Schutzgut Wasser</w:t>
      </w:r>
    </w:p>
    <w:p w14:paraId="6342822E" w14:textId="77777777" w:rsidR="00E24E35" w:rsidRDefault="00FB7950">
      <w:pPr>
        <w:pStyle w:val="Textkrper"/>
        <w:spacing w:before="129" w:line="360" w:lineRule="auto"/>
        <w:ind w:right="734"/>
      </w:pPr>
      <w:r>
        <w:t xml:space="preserve">Anfallendes Straßenoberflächenwasser von versiegelten Flächen wird vorrangig durch Versickerung dem Untergrund vor Ort zugeführt (im Hinblick auf Gewässerneubildungsrate und Gewässerschutz). Das außerhalb des Bauwerksbereichs anfallende Straßenoberflächenwasser der Fahrbahn wird einseitig über die Bankette auf die Böschung abgeführt. Während des Versickerungsvorgangs über eine bewachsene Bodenzone findet eine Reinigung des Straßenoberflächenwassers statt. Am Böschungsfuß erfolgt in einer Rasenmulde die Versickerung des darüber hinaus anfallenden Wassers; Reinigung der Straßenabflüsse in der bewachsenen Bodenzone. </w:t>
      </w:r>
      <w:r w:rsidR="007F5047">
        <w:t>Das im Bauwerksbereich anfallende Oberflächenwasser wird zukünftig nicht mehr direkt in die Varreler Bäke eingeleitet, sondern über Abläufe gefasst und über Sammelleitungen über mehrere Einleitstellen in dafür vorgesehene Versickerungsmulden abgeleitet. Damit ist ein wesentlicher ökologischer Beitrag zur Sicherung der Grundwasserneubildung gewährleistet, in dem das anfallende Straßenoberflächenwasser im Bilanzgebiet verbleibt. Eine anlage- oder baubedingte Inanspruchnahme der Varreler Bäke findet für den</w:t>
      </w:r>
      <w:r w:rsidR="007F5047">
        <w:rPr>
          <w:spacing w:val="-6"/>
        </w:rPr>
        <w:t xml:space="preserve"> </w:t>
      </w:r>
      <w:r w:rsidR="007F5047">
        <w:t>Ersatzneubau</w:t>
      </w:r>
      <w:r w:rsidR="007F5047">
        <w:rPr>
          <w:spacing w:val="-6"/>
        </w:rPr>
        <w:t xml:space="preserve"> </w:t>
      </w:r>
      <w:r w:rsidR="007F5047">
        <w:t>der</w:t>
      </w:r>
      <w:r w:rsidR="007F5047">
        <w:rPr>
          <w:spacing w:val="-7"/>
        </w:rPr>
        <w:t xml:space="preserve"> </w:t>
      </w:r>
      <w:r w:rsidR="007F5047">
        <w:t>Brücke</w:t>
      </w:r>
      <w:r w:rsidR="007F5047">
        <w:rPr>
          <w:spacing w:val="-8"/>
        </w:rPr>
        <w:t xml:space="preserve"> </w:t>
      </w:r>
      <w:r w:rsidR="007F5047">
        <w:t>nicht</w:t>
      </w:r>
      <w:r w:rsidR="007F5047">
        <w:rPr>
          <w:spacing w:val="-7"/>
        </w:rPr>
        <w:t xml:space="preserve"> </w:t>
      </w:r>
      <w:r w:rsidR="007F5047">
        <w:t>statt.</w:t>
      </w:r>
      <w:r w:rsidR="007F5047">
        <w:rPr>
          <w:spacing w:val="-7"/>
        </w:rPr>
        <w:t xml:space="preserve"> </w:t>
      </w:r>
      <w:r w:rsidR="007F5047">
        <w:t>Die</w:t>
      </w:r>
      <w:r w:rsidR="007F5047">
        <w:rPr>
          <w:spacing w:val="-5"/>
        </w:rPr>
        <w:t xml:space="preserve"> </w:t>
      </w:r>
      <w:r w:rsidR="007F5047">
        <w:t>lineare</w:t>
      </w:r>
      <w:r w:rsidR="007F5047">
        <w:rPr>
          <w:spacing w:val="-6"/>
        </w:rPr>
        <w:t xml:space="preserve"> </w:t>
      </w:r>
      <w:r w:rsidR="007F5047">
        <w:t>Durchgängigkeit</w:t>
      </w:r>
      <w:r w:rsidR="007F5047">
        <w:rPr>
          <w:spacing w:val="-7"/>
        </w:rPr>
        <w:t xml:space="preserve"> </w:t>
      </w:r>
      <w:r w:rsidR="007F5047">
        <w:t>bleibt</w:t>
      </w:r>
      <w:r w:rsidR="007F5047">
        <w:rPr>
          <w:spacing w:val="-7"/>
        </w:rPr>
        <w:t xml:space="preserve"> </w:t>
      </w:r>
      <w:r w:rsidR="007F5047">
        <w:t>erhalten.</w:t>
      </w:r>
      <w:r w:rsidR="007F5047">
        <w:rPr>
          <w:spacing w:val="-7"/>
        </w:rPr>
        <w:t xml:space="preserve"> </w:t>
      </w:r>
      <w:r w:rsidR="007F5047">
        <w:t>Bei</w:t>
      </w:r>
      <w:r w:rsidR="007F5047">
        <w:rPr>
          <w:spacing w:val="-9"/>
        </w:rPr>
        <w:t xml:space="preserve"> </w:t>
      </w:r>
      <w:r w:rsidR="007F5047">
        <w:t xml:space="preserve">einem sich ankündigenden Hochwasserereignis </w:t>
      </w:r>
      <w:r w:rsidR="008534DA">
        <w:t xml:space="preserve">während der Bauzeit </w:t>
      </w:r>
      <w:r w:rsidR="007F5047">
        <w:t>wird die Schutzebene</w:t>
      </w:r>
      <w:r w:rsidR="007F5047">
        <w:rPr>
          <w:spacing w:val="-7"/>
        </w:rPr>
        <w:t xml:space="preserve"> </w:t>
      </w:r>
      <w:r w:rsidR="007F5047">
        <w:t>zurückgebaut.</w:t>
      </w:r>
    </w:p>
    <w:p w14:paraId="09891028" w14:textId="77777777" w:rsidR="00FB7950" w:rsidRDefault="00FB7950">
      <w:pPr>
        <w:pStyle w:val="Textkrper"/>
        <w:spacing w:before="129" w:line="360" w:lineRule="auto"/>
        <w:ind w:right="734"/>
      </w:pPr>
      <w:r>
        <w:t xml:space="preserve">Eine Beeinträchtigung von Retentionsraumfunktionen ist nicht zu erwarten. </w:t>
      </w:r>
    </w:p>
    <w:p w14:paraId="6A3D8228" w14:textId="77777777" w:rsidR="00E24E35" w:rsidRDefault="007F5047" w:rsidP="007C08EF">
      <w:pPr>
        <w:pStyle w:val="berschrift3"/>
        <w:spacing w:before="117"/>
        <w:ind w:left="3610" w:hanging="2901"/>
      </w:pPr>
      <w:r>
        <w:t>U. 2.3.5 Schutzgut Luft und Klima</w:t>
      </w:r>
    </w:p>
    <w:p w14:paraId="54B71824" w14:textId="77777777" w:rsidR="00FB7950" w:rsidRDefault="007F5047" w:rsidP="008534DA">
      <w:pPr>
        <w:pStyle w:val="Textkrper"/>
        <w:spacing w:line="360" w:lineRule="auto"/>
        <w:ind w:right="730"/>
      </w:pPr>
      <w:r>
        <w:t xml:space="preserve"> Eine Anfälligkeit des Vorhabens</w:t>
      </w:r>
      <w:r>
        <w:rPr>
          <w:spacing w:val="-9"/>
        </w:rPr>
        <w:t xml:space="preserve"> </w:t>
      </w:r>
      <w:r>
        <w:t>gegenüber</w:t>
      </w:r>
      <w:r>
        <w:rPr>
          <w:spacing w:val="-5"/>
        </w:rPr>
        <w:t xml:space="preserve"> </w:t>
      </w:r>
      <w:r>
        <w:t>den</w:t>
      </w:r>
      <w:r>
        <w:rPr>
          <w:spacing w:val="-7"/>
        </w:rPr>
        <w:t xml:space="preserve"> </w:t>
      </w:r>
      <w:r>
        <w:t>Folgen</w:t>
      </w:r>
      <w:r>
        <w:rPr>
          <w:spacing w:val="-10"/>
        </w:rPr>
        <w:t xml:space="preserve"> </w:t>
      </w:r>
      <w:r>
        <w:t>des</w:t>
      </w:r>
      <w:r>
        <w:rPr>
          <w:spacing w:val="-7"/>
        </w:rPr>
        <w:t xml:space="preserve"> </w:t>
      </w:r>
      <w:r>
        <w:t>Klimawandels</w:t>
      </w:r>
      <w:r>
        <w:rPr>
          <w:spacing w:val="-7"/>
        </w:rPr>
        <w:t xml:space="preserve"> </w:t>
      </w:r>
      <w:r>
        <w:t>ist</w:t>
      </w:r>
      <w:r>
        <w:rPr>
          <w:spacing w:val="-6"/>
        </w:rPr>
        <w:t xml:space="preserve"> </w:t>
      </w:r>
      <w:r>
        <w:t>nicht</w:t>
      </w:r>
      <w:r>
        <w:rPr>
          <w:spacing w:val="-8"/>
        </w:rPr>
        <w:t xml:space="preserve"> </w:t>
      </w:r>
      <w:r>
        <w:t>erkennbar.</w:t>
      </w:r>
      <w:r>
        <w:rPr>
          <w:spacing w:val="-10"/>
        </w:rPr>
        <w:t xml:space="preserve"> </w:t>
      </w:r>
      <w:r>
        <w:t xml:space="preserve">Während der Bauzeit sind temporäre baubedingte Emissionen (vor allen Dingen durch Staubentwicklung) möglich. Außerdem entfällt durch die Gehölzrodungen auf den Böschungen der Bundesstraße </w:t>
      </w:r>
      <w:r w:rsidR="008534DA">
        <w:t xml:space="preserve">temporär </w:t>
      </w:r>
      <w:r>
        <w:t>deren Filterfunktion für Stäube und</w:t>
      </w:r>
      <w:r>
        <w:rPr>
          <w:spacing w:val="-13"/>
        </w:rPr>
        <w:t xml:space="preserve"> </w:t>
      </w:r>
      <w:r>
        <w:t>Schadstoffe.</w:t>
      </w:r>
    </w:p>
    <w:p w14:paraId="0F25EE3B" w14:textId="77777777" w:rsidR="00E24E35" w:rsidRDefault="007F5047" w:rsidP="007C08EF">
      <w:pPr>
        <w:pStyle w:val="berschrift3"/>
        <w:spacing w:before="117"/>
        <w:ind w:left="3795" w:hanging="3086"/>
      </w:pPr>
      <w:r>
        <w:t>U. 2.3.6 Schutzgut Landschaft</w:t>
      </w:r>
    </w:p>
    <w:p w14:paraId="3D30F60C" w14:textId="77777777" w:rsidR="00E24E35" w:rsidRDefault="007F5047" w:rsidP="004E6D3D">
      <w:pPr>
        <w:pStyle w:val="Textkrper"/>
        <w:spacing w:before="129" w:line="360" w:lineRule="auto"/>
        <w:ind w:left="748" w:right="732"/>
      </w:pPr>
      <w:r>
        <w:t>Eine baubedingte visuelle und akustische Beeinträchtigung durch die Baustelle ist zeitlich befristet. Dauerhaft ergibt sich eine visuelle Veränderung des Landschaftsbildes durch die Veränderung des Bauwerks, die seitliche Ansicht wird sich für Fußgänger und Radfahrer verändern. Es wurde eine Gestaltung gewählt, die sich möglichst gut ins Landschaftsbild einfügt.</w:t>
      </w:r>
      <w:r w:rsidR="00FB7950">
        <w:t xml:space="preserve"> Die Geh- und Radwegverbindung bleibt bestehen und eine uneingeschränkte Passierbarkeit </w:t>
      </w:r>
      <w:r w:rsidR="00FB7950">
        <w:lastRenderedPageBreak/>
        <w:t xml:space="preserve">gewährleistet. </w:t>
      </w:r>
    </w:p>
    <w:p w14:paraId="1A5BEF12" w14:textId="77777777" w:rsidR="00E24E35" w:rsidRDefault="007C08EF" w:rsidP="007C08EF">
      <w:pPr>
        <w:pStyle w:val="Textkrper"/>
        <w:spacing w:before="121" w:line="360" w:lineRule="auto"/>
        <w:ind w:left="748" w:right="734"/>
      </w:pPr>
      <w:r>
        <w:t>Auf Niedersächsischer Seite ist das Landschaftsschutzgebiet “Langenwisch-Emshoop“ gemäß Verordnung vom 21. November 2018 betroffen</w:t>
      </w:r>
      <w:r w:rsidR="004E6D3D">
        <w:t xml:space="preserve">. Auf </w:t>
      </w:r>
      <w:r w:rsidR="007F5047">
        <w:t xml:space="preserve">der Bremer Landesseite </w:t>
      </w:r>
      <w:r w:rsidR="004E6D3D">
        <w:t xml:space="preserve">ist </w:t>
      </w:r>
      <w:r w:rsidR="007F5047">
        <w:t>möglicherweise das Landschaftsschutzgebiet mit Verordnung aus dem Jahr 1968 vom Vorhaben im Randbereich betroffen.</w:t>
      </w:r>
    </w:p>
    <w:p w14:paraId="53EF4EAB" w14:textId="77777777" w:rsidR="007C08EF" w:rsidRDefault="007F5047" w:rsidP="007C08EF">
      <w:pPr>
        <w:pStyle w:val="Textkrper"/>
        <w:spacing w:before="117" w:line="360" w:lineRule="auto"/>
        <w:ind w:right="738" w:hanging="38"/>
        <w:jc w:val="left"/>
        <w:rPr>
          <w:b/>
        </w:rPr>
      </w:pPr>
      <w:r>
        <w:rPr>
          <w:b/>
        </w:rPr>
        <w:t xml:space="preserve">U. 2.3.7 Schutzgüter kulturelles Erbe und sonstige Sachgüter </w:t>
      </w:r>
    </w:p>
    <w:p w14:paraId="1EA9DAC1" w14:textId="77777777" w:rsidR="00E24E35" w:rsidRDefault="007F5047" w:rsidP="00622FA3">
      <w:pPr>
        <w:pStyle w:val="Textkrper"/>
        <w:spacing w:before="117" w:line="360" w:lineRule="auto"/>
        <w:ind w:right="738" w:hanging="38"/>
      </w:pPr>
      <w:r>
        <w:t>Auswirkungen auf Bau- oder Bodendenkmäler oder auf historische Kulturlandschaftselemente sind mit dem Vorhaben nicht verbunden. Auch ist eine Betroffenheit der in der Umgebung vorhandenen</w:t>
      </w:r>
      <w:r>
        <w:rPr>
          <w:spacing w:val="-7"/>
        </w:rPr>
        <w:t xml:space="preserve"> </w:t>
      </w:r>
      <w:r>
        <w:t>Sachgüter</w:t>
      </w:r>
      <w:r>
        <w:rPr>
          <w:spacing w:val="-7"/>
        </w:rPr>
        <w:t xml:space="preserve"> </w:t>
      </w:r>
      <w:r>
        <w:t>nicht</w:t>
      </w:r>
      <w:r>
        <w:rPr>
          <w:spacing w:val="-6"/>
        </w:rPr>
        <w:t xml:space="preserve"> </w:t>
      </w:r>
      <w:r>
        <w:t>zu</w:t>
      </w:r>
      <w:r>
        <w:rPr>
          <w:spacing w:val="-8"/>
        </w:rPr>
        <w:t xml:space="preserve"> </w:t>
      </w:r>
      <w:r>
        <w:t>besorgen.</w:t>
      </w:r>
      <w:r>
        <w:rPr>
          <w:spacing w:val="-7"/>
        </w:rPr>
        <w:t xml:space="preserve"> </w:t>
      </w:r>
      <w:r>
        <w:t>Dynamische</w:t>
      </w:r>
      <w:r>
        <w:rPr>
          <w:spacing w:val="-7"/>
        </w:rPr>
        <w:t xml:space="preserve"> </w:t>
      </w:r>
      <w:r>
        <w:t>Einwirkungen</w:t>
      </w:r>
      <w:r>
        <w:rPr>
          <w:spacing w:val="-8"/>
        </w:rPr>
        <w:t xml:space="preserve"> </w:t>
      </w:r>
      <w:r>
        <w:t>infolge</w:t>
      </w:r>
      <w:r>
        <w:rPr>
          <w:spacing w:val="-9"/>
        </w:rPr>
        <w:t xml:space="preserve"> </w:t>
      </w:r>
      <w:r>
        <w:t>des</w:t>
      </w:r>
      <w:r>
        <w:rPr>
          <w:spacing w:val="-8"/>
        </w:rPr>
        <w:t xml:space="preserve"> </w:t>
      </w:r>
      <w:r>
        <w:t>Spundwandeinbaus</w:t>
      </w:r>
      <w:r>
        <w:rPr>
          <w:spacing w:val="-9"/>
        </w:rPr>
        <w:t xml:space="preserve"> </w:t>
      </w:r>
      <w:r>
        <w:t>mit</w:t>
      </w:r>
      <w:r>
        <w:rPr>
          <w:spacing w:val="-8"/>
        </w:rPr>
        <w:t xml:space="preserve"> </w:t>
      </w:r>
      <w:r>
        <w:t>Vibration</w:t>
      </w:r>
      <w:r>
        <w:rPr>
          <w:spacing w:val="-12"/>
        </w:rPr>
        <w:t xml:space="preserve"> </w:t>
      </w:r>
      <w:r>
        <w:t>mit</w:t>
      </w:r>
      <w:r>
        <w:rPr>
          <w:spacing w:val="-8"/>
        </w:rPr>
        <w:t xml:space="preserve"> </w:t>
      </w:r>
      <w:r>
        <w:t>negativen</w:t>
      </w:r>
      <w:r>
        <w:rPr>
          <w:spacing w:val="-9"/>
        </w:rPr>
        <w:t xml:space="preserve"> </w:t>
      </w:r>
      <w:r>
        <w:t>Auswirkungen</w:t>
      </w:r>
      <w:r>
        <w:rPr>
          <w:spacing w:val="-12"/>
        </w:rPr>
        <w:t xml:space="preserve"> </w:t>
      </w:r>
      <w:r>
        <w:t>auf</w:t>
      </w:r>
      <w:r>
        <w:rPr>
          <w:spacing w:val="-11"/>
        </w:rPr>
        <w:t xml:space="preserve"> </w:t>
      </w:r>
      <w:r>
        <w:t>Gebäude</w:t>
      </w:r>
      <w:r>
        <w:rPr>
          <w:spacing w:val="-9"/>
        </w:rPr>
        <w:t xml:space="preserve"> </w:t>
      </w:r>
      <w:r>
        <w:t>in</w:t>
      </w:r>
      <w:r>
        <w:rPr>
          <w:spacing w:val="-12"/>
        </w:rPr>
        <w:t xml:space="preserve"> </w:t>
      </w:r>
      <w:r>
        <w:t>einer</w:t>
      </w:r>
      <w:r>
        <w:rPr>
          <w:spacing w:val="-9"/>
        </w:rPr>
        <w:t xml:space="preserve"> </w:t>
      </w:r>
      <w:r>
        <w:t>Entfernung</w:t>
      </w:r>
      <w:r>
        <w:rPr>
          <w:spacing w:val="-10"/>
        </w:rPr>
        <w:t xml:space="preserve"> </w:t>
      </w:r>
      <w:r>
        <w:t>von</w:t>
      </w:r>
      <w:r>
        <w:rPr>
          <w:spacing w:val="-9"/>
        </w:rPr>
        <w:t xml:space="preserve"> </w:t>
      </w:r>
      <w:r>
        <w:t>100</w:t>
      </w:r>
      <w:r>
        <w:rPr>
          <w:spacing w:val="-12"/>
        </w:rPr>
        <w:t xml:space="preserve"> </w:t>
      </w:r>
      <w:r>
        <w:t>m</w:t>
      </w:r>
      <w:r>
        <w:rPr>
          <w:spacing w:val="-9"/>
        </w:rPr>
        <w:t xml:space="preserve"> </w:t>
      </w:r>
      <w:r>
        <w:t>und mehr von der Quelle sind aus geotechnischer Sicht mit hoher Wahrscheinlichkeit auszuschließen.</w:t>
      </w:r>
    </w:p>
    <w:p w14:paraId="7539CF6A" w14:textId="77777777" w:rsidR="00E24E35" w:rsidRDefault="007F5047" w:rsidP="00622FA3">
      <w:pPr>
        <w:pStyle w:val="berschrift3"/>
        <w:spacing w:before="120"/>
        <w:ind w:left="3946" w:hanging="3237"/>
      </w:pPr>
      <w:r>
        <w:t>U. 2.3.8 Wechselwirkungen</w:t>
      </w:r>
    </w:p>
    <w:p w14:paraId="45D70347" w14:textId="77777777" w:rsidR="00E24E35" w:rsidRDefault="007F5047">
      <w:pPr>
        <w:pStyle w:val="Textkrper"/>
        <w:spacing w:before="129" w:line="360" w:lineRule="auto"/>
        <w:ind w:right="734"/>
      </w:pPr>
      <w:r>
        <w:t>Gemäß § 2 Abs. 1 Nr. 5 UVPG sind bei der Beurteilung der Umweltauswirkungen eines Vorhabens</w:t>
      </w:r>
      <w:r>
        <w:rPr>
          <w:spacing w:val="-9"/>
        </w:rPr>
        <w:t xml:space="preserve"> </w:t>
      </w:r>
      <w:r>
        <w:t>auch</w:t>
      </w:r>
      <w:r>
        <w:rPr>
          <w:spacing w:val="-12"/>
        </w:rPr>
        <w:t xml:space="preserve"> </w:t>
      </w:r>
      <w:r>
        <w:t>die</w:t>
      </w:r>
      <w:r>
        <w:rPr>
          <w:spacing w:val="-17"/>
        </w:rPr>
        <w:t xml:space="preserve"> </w:t>
      </w:r>
      <w:r>
        <w:t>Wechselwirkungen</w:t>
      </w:r>
      <w:r>
        <w:rPr>
          <w:spacing w:val="-12"/>
        </w:rPr>
        <w:t xml:space="preserve"> </w:t>
      </w:r>
      <w:r>
        <w:t>zwischen</w:t>
      </w:r>
      <w:r>
        <w:rPr>
          <w:spacing w:val="-10"/>
        </w:rPr>
        <w:t xml:space="preserve"> </w:t>
      </w:r>
      <w:r>
        <w:t>den</w:t>
      </w:r>
      <w:r>
        <w:rPr>
          <w:spacing w:val="-10"/>
        </w:rPr>
        <w:t xml:space="preserve"> </w:t>
      </w:r>
      <w:r>
        <w:t>Schutzgütern</w:t>
      </w:r>
      <w:r>
        <w:rPr>
          <w:spacing w:val="-11"/>
        </w:rPr>
        <w:t xml:space="preserve"> </w:t>
      </w:r>
      <w:r>
        <w:t>zu</w:t>
      </w:r>
      <w:r>
        <w:rPr>
          <w:spacing w:val="-10"/>
        </w:rPr>
        <w:t xml:space="preserve"> </w:t>
      </w:r>
      <w:r>
        <w:t>berücksichtigen.</w:t>
      </w:r>
      <w:r>
        <w:rPr>
          <w:spacing w:val="-11"/>
        </w:rPr>
        <w:t xml:space="preserve"> </w:t>
      </w:r>
      <w:r>
        <w:t>Bei</w:t>
      </w:r>
      <w:r>
        <w:rPr>
          <w:spacing w:val="-10"/>
        </w:rPr>
        <w:t xml:space="preserve"> </w:t>
      </w:r>
      <w:r>
        <w:t>einer</w:t>
      </w:r>
      <w:r>
        <w:rPr>
          <w:spacing w:val="-13"/>
        </w:rPr>
        <w:t xml:space="preserve"> </w:t>
      </w:r>
      <w:r>
        <w:t>Gesamtbetrachtung aller Schutzgüter wird deutlich, dass sie zusammen ein komplexes Wirkungsgefüge darstellen, in dem sich viele Funktionen gegenseitig ergänzen und aufeinander aufbauen. Besonders bedeutsam sind dabei Bereiche, in denen sehr starke gegenseitige Abhängigkeiten</w:t>
      </w:r>
      <w:r>
        <w:rPr>
          <w:spacing w:val="-16"/>
        </w:rPr>
        <w:t xml:space="preserve"> </w:t>
      </w:r>
      <w:r>
        <w:t>bestehen</w:t>
      </w:r>
      <w:r>
        <w:rPr>
          <w:spacing w:val="-15"/>
        </w:rPr>
        <w:t xml:space="preserve"> </w:t>
      </w:r>
      <w:r>
        <w:t>und</w:t>
      </w:r>
      <w:r>
        <w:rPr>
          <w:spacing w:val="-19"/>
        </w:rPr>
        <w:t xml:space="preserve"> </w:t>
      </w:r>
      <w:r>
        <w:t>wo</w:t>
      </w:r>
      <w:r>
        <w:rPr>
          <w:spacing w:val="-13"/>
        </w:rPr>
        <w:t xml:space="preserve"> </w:t>
      </w:r>
      <w:r>
        <w:t>vorhabenbezogene</w:t>
      </w:r>
      <w:r>
        <w:rPr>
          <w:spacing w:val="-15"/>
        </w:rPr>
        <w:t xml:space="preserve"> </w:t>
      </w:r>
      <w:r>
        <w:t>Auswirkungen</w:t>
      </w:r>
      <w:r>
        <w:rPr>
          <w:spacing w:val="-17"/>
        </w:rPr>
        <w:t xml:space="preserve"> </w:t>
      </w:r>
      <w:r>
        <w:t>eine</w:t>
      </w:r>
      <w:r>
        <w:rPr>
          <w:spacing w:val="-15"/>
        </w:rPr>
        <w:t xml:space="preserve"> </w:t>
      </w:r>
      <w:r>
        <w:t>Vielzahl</w:t>
      </w:r>
      <w:r>
        <w:rPr>
          <w:spacing w:val="-16"/>
        </w:rPr>
        <w:t xml:space="preserve"> </w:t>
      </w:r>
      <w:r>
        <w:t>von</w:t>
      </w:r>
      <w:r>
        <w:rPr>
          <w:spacing w:val="-15"/>
        </w:rPr>
        <w:t xml:space="preserve"> </w:t>
      </w:r>
      <w:r>
        <w:t>Folgewirkungen haben können. Diese Bereiche mit einem ausgeprägten funktionalen Wirkungsgefüge weisen deshalb</w:t>
      </w:r>
      <w:r>
        <w:rPr>
          <w:spacing w:val="-14"/>
        </w:rPr>
        <w:t xml:space="preserve"> </w:t>
      </w:r>
      <w:r>
        <w:t>ein</w:t>
      </w:r>
      <w:r>
        <w:rPr>
          <w:spacing w:val="-13"/>
        </w:rPr>
        <w:t xml:space="preserve"> </w:t>
      </w:r>
      <w:r>
        <w:t>besonderes</w:t>
      </w:r>
      <w:r>
        <w:rPr>
          <w:spacing w:val="-17"/>
        </w:rPr>
        <w:t xml:space="preserve"> </w:t>
      </w:r>
      <w:r>
        <w:t>Konfliktpotenzial</w:t>
      </w:r>
      <w:r>
        <w:rPr>
          <w:spacing w:val="-14"/>
        </w:rPr>
        <w:t xml:space="preserve"> </w:t>
      </w:r>
      <w:r>
        <w:t>auf.</w:t>
      </w:r>
      <w:r>
        <w:rPr>
          <w:spacing w:val="-14"/>
        </w:rPr>
        <w:t xml:space="preserve"> </w:t>
      </w:r>
      <w:r>
        <w:t>Daraus</w:t>
      </w:r>
      <w:r>
        <w:rPr>
          <w:spacing w:val="-14"/>
        </w:rPr>
        <w:t xml:space="preserve"> </w:t>
      </w:r>
      <w:r>
        <w:t>ergeben</w:t>
      </w:r>
      <w:r>
        <w:rPr>
          <w:spacing w:val="-15"/>
        </w:rPr>
        <w:t xml:space="preserve"> </w:t>
      </w:r>
      <w:r>
        <w:t>sich</w:t>
      </w:r>
      <w:r>
        <w:rPr>
          <w:spacing w:val="-13"/>
        </w:rPr>
        <w:t xml:space="preserve"> </w:t>
      </w:r>
      <w:r>
        <w:t>aber</w:t>
      </w:r>
      <w:r>
        <w:rPr>
          <w:spacing w:val="-17"/>
        </w:rPr>
        <w:t xml:space="preserve"> </w:t>
      </w:r>
      <w:r>
        <w:t>keine</w:t>
      </w:r>
      <w:r>
        <w:rPr>
          <w:spacing w:val="-13"/>
        </w:rPr>
        <w:t xml:space="preserve"> </w:t>
      </w:r>
      <w:r>
        <w:t>weiterreichenden Umweltauswirkungen,</w:t>
      </w:r>
      <w:r>
        <w:rPr>
          <w:spacing w:val="-7"/>
        </w:rPr>
        <w:t xml:space="preserve"> </w:t>
      </w:r>
      <w:r>
        <w:t>als</w:t>
      </w:r>
      <w:r>
        <w:rPr>
          <w:spacing w:val="-6"/>
        </w:rPr>
        <w:t xml:space="preserve"> </w:t>
      </w:r>
      <w:r>
        <w:t>sie</w:t>
      </w:r>
      <w:r>
        <w:rPr>
          <w:spacing w:val="-7"/>
        </w:rPr>
        <w:t xml:space="preserve"> </w:t>
      </w:r>
      <w:r>
        <w:t>vorstehend</w:t>
      </w:r>
      <w:r>
        <w:rPr>
          <w:spacing w:val="-7"/>
        </w:rPr>
        <w:t xml:space="preserve"> </w:t>
      </w:r>
      <w:r>
        <w:t>beschrieben</w:t>
      </w:r>
      <w:r>
        <w:rPr>
          <w:spacing w:val="-6"/>
        </w:rPr>
        <w:t xml:space="preserve"> </w:t>
      </w:r>
      <w:r>
        <w:t>wurden,</w:t>
      </w:r>
      <w:r>
        <w:rPr>
          <w:spacing w:val="-6"/>
        </w:rPr>
        <w:t xml:space="preserve"> </w:t>
      </w:r>
      <w:r>
        <w:t>da</w:t>
      </w:r>
      <w:r>
        <w:rPr>
          <w:spacing w:val="-7"/>
        </w:rPr>
        <w:t xml:space="preserve"> </w:t>
      </w:r>
      <w:r>
        <w:t>die</w:t>
      </w:r>
      <w:r>
        <w:rPr>
          <w:spacing w:val="-6"/>
        </w:rPr>
        <w:t xml:space="preserve"> </w:t>
      </w:r>
      <w:r>
        <w:t>Ergebnisse</w:t>
      </w:r>
      <w:r>
        <w:rPr>
          <w:spacing w:val="-6"/>
        </w:rPr>
        <w:t xml:space="preserve"> </w:t>
      </w:r>
      <w:r>
        <w:t>der</w:t>
      </w:r>
      <w:r>
        <w:rPr>
          <w:spacing w:val="-12"/>
        </w:rPr>
        <w:t xml:space="preserve"> </w:t>
      </w:r>
      <w:r>
        <w:t>Wechselwirkungen jeweils den einzelnen Umweltschutzgütern zugeordnet worden</w:t>
      </w:r>
      <w:r>
        <w:rPr>
          <w:spacing w:val="-11"/>
        </w:rPr>
        <w:t xml:space="preserve"> </w:t>
      </w:r>
      <w:r>
        <w:t>sind.</w:t>
      </w:r>
    </w:p>
    <w:p w14:paraId="64A598AD" w14:textId="77777777" w:rsidR="00AB1F3E" w:rsidRDefault="00AB1F3E">
      <w:pPr>
        <w:rPr>
          <w:b/>
          <w:bCs/>
        </w:rPr>
      </w:pPr>
      <w:r>
        <w:br w:type="page"/>
      </w:r>
    </w:p>
    <w:p w14:paraId="3FDF158A" w14:textId="77777777" w:rsidR="00E24E35" w:rsidRDefault="007F5047" w:rsidP="007C08EF">
      <w:pPr>
        <w:pStyle w:val="berschrift3"/>
        <w:spacing w:before="117"/>
        <w:ind w:left="2333" w:hanging="1482"/>
      </w:pPr>
      <w:r>
        <w:lastRenderedPageBreak/>
        <w:t>U. 2.3.9 Anfälligkeit für schwere Unfälle und</w:t>
      </w:r>
      <w:r>
        <w:rPr>
          <w:spacing w:val="-8"/>
        </w:rPr>
        <w:t xml:space="preserve"> </w:t>
      </w:r>
      <w:r>
        <w:t>Katastrophen</w:t>
      </w:r>
    </w:p>
    <w:p w14:paraId="6C4A302A" w14:textId="77777777" w:rsidR="00E24E35" w:rsidRDefault="007F5047">
      <w:pPr>
        <w:pStyle w:val="Textkrper"/>
        <w:spacing w:before="128" w:line="360" w:lineRule="auto"/>
        <w:ind w:left="746" w:right="734"/>
      </w:pPr>
      <w:r>
        <w:t>Nach § 2 Abs. 2 UVPG schließt die Betrachtung der Umweltauswirkungen auch solche Auswirkungen des Vorhabens ein, die aufgrund von dessen Anfälligkeit für schwere Unfälle oder Katastrophen</w:t>
      </w:r>
      <w:r>
        <w:rPr>
          <w:spacing w:val="-18"/>
        </w:rPr>
        <w:t xml:space="preserve"> </w:t>
      </w:r>
      <w:r>
        <w:t>zu</w:t>
      </w:r>
      <w:r>
        <w:rPr>
          <w:spacing w:val="-18"/>
        </w:rPr>
        <w:t xml:space="preserve"> </w:t>
      </w:r>
      <w:r>
        <w:t>erwarten</w:t>
      </w:r>
      <w:r>
        <w:rPr>
          <w:spacing w:val="-17"/>
        </w:rPr>
        <w:t xml:space="preserve"> </w:t>
      </w:r>
      <w:r>
        <w:t>sind,</w:t>
      </w:r>
      <w:r>
        <w:rPr>
          <w:spacing w:val="-17"/>
        </w:rPr>
        <w:t xml:space="preserve"> </w:t>
      </w:r>
      <w:r>
        <w:t>soweit</w:t>
      </w:r>
      <w:r>
        <w:rPr>
          <w:spacing w:val="-16"/>
        </w:rPr>
        <w:t xml:space="preserve"> </w:t>
      </w:r>
      <w:r>
        <w:t>diese</w:t>
      </w:r>
      <w:r>
        <w:rPr>
          <w:spacing w:val="-20"/>
        </w:rPr>
        <w:t xml:space="preserve"> </w:t>
      </w:r>
      <w:r>
        <w:t>schweren</w:t>
      </w:r>
      <w:r>
        <w:rPr>
          <w:spacing w:val="-17"/>
        </w:rPr>
        <w:t xml:space="preserve"> </w:t>
      </w:r>
      <w:r>
        <w:t>Unfälle</w:t>
      </w:r>
      <w:r>
        <w:rPr>
          <w:spacing w:val="-18"/>
        </w:rPr>
        <w:t xml:space="preserve"> </w:t>
      </w:r>
      <w:r>
        <w:t>oder</w:t>
      </w:r>
      <w:r>
        <w:rPr>
          <w:spacing w:val="-18"/>
        </w:rPr>
        <w:t xml:space="preserve"> </w:t>
      </w:r>
      <w:r>
        <w:t>Katastrophen</w:t>
      </w:r>
      <w:r>
        <w:rPr>
          <w:spacing w:val="-20"/>
        </w:rPr>
        <w:t xml:space="preserve"> </w:t>
      </w:r>
      <w:r>
        <w:t>für</w:t>
      </w:r>
      <w:r>
        <w:rPr>
          <w:spacing w:val="-16"/>
        </w:rPr>
        <w:t xml:space="preserve"> </w:t>
      </w:r>
      <w:r>
        <w:t>das</w:t>
      </w:r>
      <w:r>
        <w:rPr>
          <w:spacing w:val="-20"/>
        </w:rPr>
        <w:t xml:space="preserve"> </w:t>
      </w:r>
      <w:r>
        <w:t>Vorhaben relevant</w:t>
      </w:r>
      <w:r>
        <w:rPr>
          <w:spacing w:val="-9"/>
        </w:rPr>
        <w:t xml:space="preserve"> </w:t>
      </w:r>
      <w:r>
        <w:t>sind.</w:t>
      </w:r>
      <w:r>
        <w:rPr>
          <w:spacing w:val="-12"/>
        </w:rPr>
        <w:t xml:space="preserve"> </w:t>
      </w:r>
      <w:r>
        <w:t>Bei</w:t>
      </w:r>
      <w:r>
        <w:rPr>
          <w:spacing w:val="-10"/>
        </w:rPr>
        <w:t xml:space="preserve"> </w:t>
      </w:r>
      <w:r>
        <w:t>dem</w:t>
      </w:r>
      <w:r>
        <w:rPr>
          <w:spacing w:val="-12"/>
        </w:rPr>
        <w:t xml:space="preserve"> </w:t>
      </w:r>
      <w:r>
        <w:t>Vorhaben</w:t>
      </w:r>
      <w:r>
        <w:rPr>
          <w:spacing w:val="-10"/>
        </w:rPr>
        <w:t xml:space="preserve"> </w:t>
      </w:r>
      <w:r>
        <w:t>handelt</w:t>
      </w:r>
      <w:r>
        <w:rPr>
          <w:spacing w:val="-9"/>
        </w:rPr>
        <w:t xml:space="preserve"> </w:t>
      </w:r>
      <w:r>
        <w:t>es</w:t>
      </w:r>
      <w:r>
        <w:rPr>
          <w:spacing w:val="-12"/>
        </w:rPr>
        <w:t xml:space="preserve"> </w:t>
      </w:r>
      <w:r>
        <w:t>sich</w:t>
      </w:r>
      <w:r>
        <w:rPr>
          <w:spacing w:val="-13"/>
        </w:rPr>
        <w:t xml:space="preserve"> </w:t>
      </w:r>
      <w:r>
        <w:t>um</w:t>
      </w:r>
      <w:r>
        <w:rPr>
          <w:spacing w:val="-10"/>
        </w:rPr>
        <w:t xml:space="preserve"> </w:t>
      </w:r>
      <w:r>
        <w:t>den</w:t>
      </w:r>
      <w:r>
        <w:rPr>
          <w:spacing w:val="-10"/>
        </w:rPr>
        <w:t xml:space="preserve"> </w:t>
      </w:r>
      <w:r>
        <w:t>Ersatzneubau</w:t>
      </w:r>
      <w:r>
        <w:rPr>
          <w:spacing w:val="-11"/>
        </w:rPr>
        <w:t xml:space="preserve"> </w:t>
      </w:r>
      <w:r>
        <w:t>einer</w:t>
      </w:r>
      <w:r>
        <w:rPr>
          <w:spacing w:val="-9"/>
        </w:rPr>
        <w:t xml:space="preserve"> </w:t>
      </w:r>
      <w:r>
        <w:t>bestehenden</w:t>
      </w:r>
      <w:r>
        <w:rPr>
          <w:spacing w:val="-13"/>
        </w:rPr>
        <w:t xml:space="preserve"> </w:t>
      </w:r>
      <w:r>
        <w:t>Bundesfernstraßenbrücke. Am Betrieb der Bundesstraße wird sich nach Fertigstellung der neuen Brücke</w:t>
      </w:r>
      <w:r>
        <w:rPr>
          <w:spacing w:val="-12"/>
        </w:rPr>
        <w:t xml:space="preserve"> </w:t>
      </w:r>
      <w:r>
        <w:t>nichts</w:t>
      </w:r>
      <w:r>
        <w:rPr>
          <w:spacing w:val="-12"/>
        </w:rPr>
        <w:t xml:space="preserve"> </w:t>
      </w:r>
      <w:r>
        <w:t>ändern.</w:t>
      </w:r>
      <w:r>
        <w:rPr>
          <w:spacing w:val="-10"/>
        </w:rPr>
        <w:t xml:space="preserve"> </w:t>
      </w:r>
      <w:r>
        <w:rPr>
          <w:spacing w:val="-2"/>
        </w:rPr>
        <w:t>Die</w:t>
      </w:r>
      <w:r>
        <w:rPr>
          <w:spacing w:val="-15"/>
        </w:rPr>
        <w:t xml:space="preserve"> </w:t>
      </w:r>
      <w:r>
        <w:t>für</w:t>
      </w:r>
      <w:r>
        <w:rPr>
          <w:spacing w:val="-10"/>
        </w:rPr>
        <w:t xml:space="preserve"> </w:t>
      </w:r>
      <w:r>
        <w:t>den</w:t>
      </w:r>
      <w:r>
        <w:rPr>
          <w:spacing w:val="-12"/>
        </w:rPr>
        <w:t xml:space="preserve"> </w:t>
      </w:r>
      <w:r>
        <w:t>Betrieb</w:t>
      </w:r>
      <w:r>
        <w:rPr>
          <w:spacing w:val="-11"/>
        </w:rPr>
        <w:t xml:space="preserve"> </w:t>
      </w:r>
      <w:r>
        <w:t>von</w:t>
      </w:r>
      <w:r>
        <w:rPr>
          <w:spacing w:val="-12"/>
        </w:rPr>
        <w:t xml:space="preserve"> </w:t>
      </w:r>
      <w:r>
        <w:t>Bundesstraßen</w:t>
      </w:r>
      <w:r>
        <w:rPr>
          <w:spacing w:val="-12"/>
        </w:rPr>
        <w:t xml:space="preserve"> </w:t>
      </w:r>
      <w:r>
        <w:t>geltenden</w:t>
      </w:r>
      <w:r>
        <w:rPr>
          <w:spacing w:val="-12"/>
        </w:rPr>
        <w:t xml:space="preserve"> </w:t>
      </w:r>
      <w:r>
        <w:t>Richtlinien</w:t>
      </w:r>
      <w:r>
        <w:rPr>
          <w:spacing w:val="-11"/>
        </w:rPr>
        <w:t xml:space="preserve"> </w:t>
      </w:r>
      <w:r>
        <w:t>werden</w:t>
      </w:r>
      <w:r>
        <w:rPr>
          <w:spacing w:val="-10"/>
        </w:rPr>
        <w:t xml:space="preserve"> </w:t>
      </w:r>
      <w:r>
        <w:t>weiterhin eingehalten. Die für die Bauphase erforderliche Umlegung von Verkehrsströmen erfolgt ebenfalls</w:t>
      </w:r>
      <w:r>
        <w:rPr>
          <w:spacing w:val="-6"/>
        </w:rPr>
        <w:t xml:space="preserve"> </w:t>
      </w:r>
      <w:r>
        <w:t>auf</w:t>
      </w:r>
      <w:r>
        <w:rPr>
          <w:spacing w:val="-2"/>
        </w:rPr>
        <w:t xml:space="preserve"> </w:t>
      </w:r>
      <w:r>
        <w:t>der</w:t>
      </w:r>
      <w:r>
        <w:rPr>
          <w:spacing w:val="-6"/>
        </w:rPr>
        <w:t xml:space="preserve"> </w:t>
      </w:r>
      <w:r>
        <w:t>Grundlage</w:t>
      </w:r>
      <w:r>
        <w:rPr>
          <w:spacing w:val="-8"/>
        </w:rPr>
        <w:t xml:space="preserve"> </w:t>
      </w:r>
      <w:r>
        <w:t>geltender</w:t>
      </w:r>
      <w:r>
        <w:rPr>
          <w:spacing w:val="-4"/>
        </w:rPr>
        <w:t xml:space="preserve"> </w:t>
      </w:r>
      <w:r>
        <w:t>Richtlinien,</w:t>
      </w:r>
      <w:r>
        <w:rPr>
          <w:spacing w:val="-5"/>
        </w:rPr>
        <w:t xml:space="preserve"> </w:t>
      </w:r>
      <w:r>
        <w:t>die</w:t>
      </w:r>
      <w:r>
        <w:rPr>
          <w:spacing w:val="-6"/>
        </w:rPr>
        <w:t xml:space="preserve"> </w:t>
      </w:r>
      <w:r>
        <w:t>ein</w:t>
      </w:r>
      <w:r>
        <w:rPr>
          <w:spacing w:val="-5"/>
        </w:rPr>
        <w:t xml:space="preserve"> </w:t>
      </w:r>
      <w:r>
        <w:t>Höchstmaß</w:t>
      </w:r>
      <w:r>
        <w:rPr>
          <w:spacing w:val="-6"/>
        </w:rPr>
        <w:t xml:space="preserve"> </w:t>
      </w:r>
      <w:r>
        <w:t>an</w:t>
      </w:r>
      <w:r>
        <w:rPr>
          <w:spacing w:val="-7"/>
        </w:rPr>
        <w:t xml:space="preserve"> </w:t>
      </w:r>
      <w:r>
        <w:t>Sicherheit</w:t>
      </w:r>
      <w:r>
        <w:rPr>
          <w:spacing w:val="-7"/>
        </w:rPr>
        <w:t xml:space="preserve"> </w:t>
      </w:r>
      <w:r>
        <w:t>gewährleisten. Eine Anfälligkeit des Vorhabens für schwere Unfälle oder Katastrophen ist daher nicht zu besorgen.</w:t>
      </w:r>
    </w:p>
    <w:p w14:paraId="75269DB6" w14:textId="77777777" w:rsidR="00E24E35" w:rsidRDefault="007F5047" w:rsidP="007C08EF">
      <w:pPr>
        <w:pStyle w:val="berschrift3"/>
        <w:tabs>
          <w:tab w:val="left" w:pos="2023"/>
        </w:tabs>
        <w:spacing w:before="121" w:line="360" w:lineRule="auto"/>
        <w:ind w:left="2023" w:right="823" w:hanging="1277"/>
        <w:jc w:val="both"/>
      </w:pPr>
      <w:r>
        <w:t>U.</w:t>
      </w:r>
      <w:r>
        <w:rPr>
          <w:spacing w:val="1"/>
        </w:rPr>
        <w:t xml:space="preserve"> </w:t>
      </w:r>
      <w:r>
        <w:t>2.3.10</w:t>
      </w:r>
      <w:r>
        <w:tab/>
      </w:r>
      <w:r>
        <w:rPr>
          <w:u w:val="thick"/>
        </w:rPr>
        <w:t>Umweltauswirkungen der wichtigsten geprüften anderweitigen Lösungsmöglichkeiten</w:t>
      </w:r>
    </w:p>
    <w:p w14:paraId="657D4308" w14:textId="77777777" w:rsidR="00E24E35" w:rsidRDefault="007F5047">
      <w:pPr>
        <w:pStyle w:val="Textkrper"/>
        <w:spacing w:before="122" w:line="360" w:lineRule="auto"/>
        <w:ind w:right="674"/>
        <w:jc w:val="left"/>
      </w:pPr>
      <w:r>
        <w:t>Da</w:t>
      </w:r>
      <w:r>
        <w:rPr>
          <w:spacing w:val="-14"/>
        </w:rPr>
        <w:t xml:space="preserve"> </w:t>
      </w:r>
      <w:r>
        <w:t>es</w:t>
      </w:r>
      <w:r>
        <w:rPr>
          <w:spacing w:val="-13"/>
        </w:rPr>
        <w:t xml:space="preserve"> </w:t>
      </w:r>
      <w:r>
        <w:t>sich</w:t>
      </w:r>
      <w:r>
        <w:rPr>
          <w:spacing w:val="-14"/>
        </w:rPr>
        <w:t xml:space="preserve"> </w:t>
      </w:r>
      <w:r>
        <w:t>bei</w:t>
      </w:r>
      <w:r>
        <w:rPr>
          <w:spacing w:val="-14"/>
        </w:rPr>
        <w:t xml:space="preserve"> </w:t>
      </w:r>
      <w:r>
        <w:t>dem</w:t>
      </w:r>
      <w:r>
        <w:rPr>
          <w:spacing w:val="-12"/>
        </w:rPr>
        <w:t xml:space="preserve"> </w:t>
      </w:r>
      <w:r>
        <w:t>Vorhaben</w:t>
      </w:r>
      <w:r>
        <w:rPr>
          <w:spacing w:val="-14"/>
        </w:rPr>
        <w:t xml:space="preserve"> </w:t>
      </w:r>
      <w:r>
        <w:t>um</w:t>
      </w:r>
      <w:r>
        <w:rPr>
          <w:spacing w:val="-15"/>
        </w:rPr>
        <w:t xml:space="preserve"> </w:t>
      </w:r>
      <w:r>
        <w:t>den</w:t>
      </w:r>
      <w:r>
        <w:rPr>
          <w:spacing w:val="-14"/>
        </w:rPr>
        <w:t xml:space="preserve"> </w:t>
      </w:r>
      <w:r>
        <w:t>Ersatzneubau</w:t>
      </w:r>
      <w:r>
        <w:rPr>
          <w:spacing w:val="-14"/>
        </w:rPr>
        <w:t xml:space="preserve"> </w:t>
      </w:r>
      <w:r>
        <w:t>des</w:t>
      </w:r>
      <w:r>
        <w:rPr>
          <w:spacing w:val="-13"/>
        </w:rPr>
        <w:t xml:space="preserve"> </w:t>
      </w:r>
      <w:r>
        <w:rPr>
          <w:spacing w:val="-3"/>
        </w:rPr>
        <w:t>BW</w:t>
      </w:r>
      <w:r>
        <w:rPr>
          <w:spacing w:val="-10"/>
        </w:rPr>
        <w:t xml:space="preserve"> </w:t>
      </w:r>
      <w:r>
        <w:t>443,</w:t>
      </w:r>
      <w:r>
        <w:rPr>
          <w:spacing w:val="-15"/>
        </w:rPr>
        <w:t xml:space="preserve"> </w:t>
      </w:r>
      <w:r>
        <w:t>Brücke</w:t>
      </w:r>
      <w:r>
        <w:rPr>
          <w:spacing w:val="-16"/>
        </w:rPr>
        <w:t xml:space="preserve"> </w:t>
      </w:r>
      <w:r>
        <w:t>über</w:t>
      </w:r>
      <w:r>
        <w:rPr>
          <w:spacing w:val="-12"/>
        </w:rPr>
        <w:t xml:space="preserve"> </w:t>
      </w:r>
      <w:r>
        <w:t>die</w:t>
      </w:r>
      <w:r>
        <w:rPr>
          <w:spacing w:val="-14"/>
        </w:rPr>
        <w:t xml:space="preserve"> </w:t>
      </w:r>
      <w:r>
        <w:t>Varreler</w:t>
      </w:r>
      <w:r>
        <w:rPr>
          <w:spacing w:val="-12"/>
        </w:rPr>
        <w:t xml:space="preserve"> </w:t>
      </w:r>
      <w:r>
        <w:t>Bäke im Zuge der B 75, handelt, waren keine Standortalternativen zu</w:t>
      </w:r>
      <w:r>
        <w:rPr>
          <w:spacing w:val="-6"/>
        </w:rPr>
        <w:t xml:space="preserve"> </w:t>
      </w:r>
      <w:r>
        <w:t>prüfen.</w:t>
      </w:r>
    </w:p>
    <w:p w14:paraId="118163C0" w14:textId="77777777" w:rsidR="00E24E35" w:rsidRDefault="007F5047" w:rsidP="007C08EF">
      <w:pPr>
        <w:pStyle w:val="Textkrper"/>
        <w:spacing w:before="117" w:line="360" w:lineRule="auto"/>
        <w:ind w:left="746" w:right="730"/>
      </w:pPr>
      <w:r>
        <w:t>Ein</w:t>
      </w:r>
      <w:r>
        <w:rPr>
          <w:spacing w:val="-13"/>
        </w:rPr>
        <w:t xml:space="preserve"> </w:t>
      </w:r>
      <w:r>
        <w:t>Erhalt</w:t>
      </w:r>
      <w:r>
        <w:rPr>
          <w:spacing w:val="-12"/>
        </w:rPr>
        <w:t xml:space="preserve"> </w:t>
      </w:r>
      <w:r>
        <w:t>des</w:t>
      </w:r>
      <w:r>
        <w:rPr>
          <w:spacing w:val="-14"/>
        </w:rPr>
        <w:t xml:space="preserve"> </w:t>
      </w:r>
      <w:r>
        <w:t>vorhandenen</w:t>
      </w:r>
      <w:r>
        <w:rPr>
          <w:spacing w:val="-13"/>
        </w:rPr>
        <w:t xml:space="preserve"> </w:t>
      </w:r>
      <w:r>
        <w:t>Bauwerks</w:t>
      </w:r>
      <w:r>
        <w:rPr>
          <w:spacing w:val="-14"/>
        </w:rPr>
        <w:t xml:space="preserve"> </w:t>
      </w:r>
      <w:r>
        <w:t>(Nullvariante)</w:t>
      </w:r>
      <w:r>
        <w:rPr>
          <w:spacing w:val="-12"/>
        </w:rPr>
        <w:t xml:space="preserve"> </w:t>
      </w:r>
      <w:r>
        <w:t>ist</w:t>
      </w:r>
      <w:r>
        <w:rPr>
          <w:spacing w:val="-13"/>
        </w:rPr>
        <w:t xml:space="preserve"> </w:t>
      </w:r>
      <w:r>
        <w:t>nicht</w:t>
      </w:r>
      <w:r>
        <w:rPr>
          <w:spacing w:val="-14"/>
        </w:rPr>
        <w:t xml:space="preserve"> </w:t>
      </w:r>
      <w:r>
        <w:t>möglich,</w:t>
      </w:r>
      <w:r>
        <w:rPr>
          <w:spacing w:val="-13"/>
        </w:rPr>
        <w:t xml:space="preserve"> </w:t>
      </w:r>
      <w:r>
        <w:t>weil</w:t>
      </w:r>
      <w:r>
        <w:rPr>
          <w:spacing w:val="-11"/>
        </w:rPr>
        <w:t xml:space="preserve"> </w:t>
      </w:r>
      <w:r>
        <w:t>die</w:t>
      </w:r>
      <w:r>
        <w:rPr>
          <w:spacing w:val="-12"/>
        </w:rPr>
        <w:t xml:space="preserve"> </w:t>
      </w:r>
      <w:r>
        <w:t>statische</w:t>
      </w:r>
      <w:r>
        <w:rPr>
          <w:spacing w:val="-16"/>
        </w:rPr>
        <w:t xml:space="preserve"> </w:t>
      </w:r>
      <w:r>
        <w:t xml:space="preserve">Berechnung gemäß Nachrechnungsrichtlinie für das Bauwerk besorgniserregende Defizite ergab. Sie ist abgängig und muss dringend ersetzt werden. Die Instandsetzung von Bauwerken mit dem vorliegenden Schadensbild ist unter technisch-wirtschaftlichen Gesichtspunkten nicht möglich. Es wurden daher nur Varianten der Bauwerksgestaltung und </w:t>
      </w:r>
      <w:r w:rsidR="007C08EF">
        <w:t xml:space="preserve">   -</w:t>
      </w:r>
      <w:r>
        <w:t>konstruktion untersucht. Die drei untersuchten Varianten weisen hinsichtlich ihrer Umweltverträglichkeit keine</w:t>
      </w:r>
      <w:r w:rsidR="007C08EF">
        <w:t xml:space="preserve"> </w:t>
      </w:r>
      <w:r>
        <w:t>entscheidungserheblichen Unterschiede</w:t>
      </w:r>
      <w:r>
        <w:rPr>
          <w:spacing w:val="-3"/>
        </w:rPr>
        <w:t xml:space="preserve"> </w:t>
      </w:r>
      <w:r>
        <w:t>auf.</w:t>
      </w:r>
    </w:p>
    <w:p w14:paraId="2BDC680F" w14:textId="77777777" w:rsidR="00E24E35" w:rsidRDefault="007F5047">
      <w:pPr>
        <w:pStyle w:val="Textkrper"/>
        <w:spacing w:line="360" w:lineRule="auto"/>
        <w:ind w:right="733"/>
      </w:pPr>
      <w:r>
        <w:t>Aus</w:t>
      </w:r>
      <w:r>
        <w:rPr>
          <w:spacing w:val="-10"/>
        </w:rPr>
        <w:t xml:space="preserve"> </w:t>
      </w:r>
      <w:r>
        <w:t>Umweltsicht</w:t>
      </w:r>
      <w:r>
        <w:rPr>
          <w:spacing w:val="-11"/>
        </w:rPr>
        <w:t xml:space="preserve"> </w:t>
      </w:r>
      <w:r>
        <w:t>sind</w:t>
      </w:r>
      <w:r>
        <w:rPr>
          <w:spacing w:val="-13"/>
        </w:rPr>
        <w:t xml:space="preserve"> </w:t>
      </w:r>
      <w:r>
        <w:t>dementsprechend</w:t>
      </w:r>
      <w:r>
        <w:rPr>
          <w:spacing w:val="-13"/>
        </w:rPr>
        <w:t xml:space="preserve"> </w:t>
      </w:r>
      <w:r>
        <w:t>ausschließlich</w:t>
      </w:r>
      <w:r>
        <w:rPr>
          <w:spacing w:val="-10"/>
        </w:rPr>
        <w:t xml:space="preserve"> </w:t>
      </w:r>
      <w:r>
        <w:t>die</w:t>
      </w:r>
      <w:r>
        <w:rPr>
          <w:spacing w:val="-10"/>
        </w:rPr>
        <w:t xml:space="preserve"> </w:t>
      </w:r>
      <w:r>
        <w:t>bauzeitlichen</w:t>
      </w:r>
      <w:r>
        <w:rPr>
          <w:spacing w:val="-12"/>
        </w:rPr>
        <w:t xml:space="preserve"> </w:t>
      </w:r>
      <w:r>
        <w:t>Verkehrsführungsvarianten relevant. Aus Umweltsicht ist die bauzeitliche Verkehrsführungsvariante 4 die Alternative mit den geringsten Auswirkungen auf die Umwelt im Vorhabenbereich, da sich durch die temporäre Streckenstillegung der B 75 Entlastungseffekte der angrenzenden Flächen ergeben. Allerdings</w:t>
      </w:r>
      <w:r>
        <w:rPr>
          <w:spacing w:val="-12"/>
        </w:rPr>
        <w:t xml:space="preserve"> </w:t>
      </w:r>
      <w:r>
        <w:t>würden</w:t>
      </w:r>
      <w:r>
        <w:rPr>
          <w:spacing w:val="-11"/>
        </w:rPr>
        <w:t xml:space="preserve"> </w:t>
      </w:r>
      <w:r>
        <w:t>sich</w:t>
      </w:r>
      <w:r>
        <w:rPr>
          <w:spacing w:val="-12"/>
        </w:rPr>
        <w:t xml:space="preserve"> </w:t>
      </w:r>
      <w:r>
        <w:t>starke</w:t>
      </w:r>
      <w:r>
        <w:rPr>
          <w:spacing w:val="-12"/>
        </w:rPr>
        <w:t xml:space="preserve"> </w:t>
      </w:r>
      <w:r>
        <w:t>Verkehrsverlagerungen</w:t>
      </w:r>
      <w:r>
        <w:rPr>
          <w:spacing w:val="-10"/>
        </w:rPr>
        <w:t xml:space="preserve"> </w:t>
      </w:r>
      <w:r>
        <w:t>auch</w:t>
      </w:r>
      <w:r>
        <w:rPr>
          <w:spacing w:val="-12"/>
        </w:rPr>
        <w:t xml:space="preserve"> </w:t>
      </w:r>
      <w:r>
        <w:t>in</w:t>
      </w:r>
      <w:r>
        <w:rPr>
          <w:spacing w:val="-10"/>
        </w:rPr>
        <w:t xml:space="preserve"> </w:t>
      </w:r>
      <w:r>
        <w:t>Straßen</w:t>
      </w:r>
      <w:r>
        <w:rPr>
          <w:spacing w:val="-12"/>
        </w:rPr>
        <w:t xml:space="preserve"> </w:t>
      </w:r>
      <w:r>
        <w:t>mit</w:t>
      </w:r>
      <w:r>
        <w:rPr>
          <w:spacing w:val="-8"/>
        </w:rPr>
        <w:t xml:space="preserve"> </w:t>
      </w:r>
      <w:r>
        <w:t>dichter</w:t>
      </w:r>
      <w:r>
        <w:rPr>
          <w:spacing w:val="-16"/>
        </w:rPr>
        <w:t xml:space="preserve"> </w:t>
      </w:r>
      <w:r>
        <w:t>Wohnbebauung ergeben.</w:t>
      </w:r>
    </w:p>
    <w:p w14:paraId="4190E0D7" w14:textId="77777777" w:rsidR="00E24E35" w:rsidRDefault="007F5047">
      <w:pPr>
        <w:pStyle w:val="Textkrper"/>
        <w:spacing w:before="1" w:line="360" w:lineRule="auto"/>
        <w:ind w:right="733"/>
      </w:pPr>
      <w:r>
        <w:t>Die zur Ausführung ausgewählte Variante 3 erreicht aus Umweltsicht den zweiten Rang, weil die Baumaßnahme hierbei vollständig im verkehrlich vorbelasteten Bereich der Bestandstra</w:t>
      </w:r>
      <w:r w:rsidR="00FB7950">
        <w:t>ß</w:t>
      </w:r>
      <w:r>
        <w:t>e erfolgt.</w:t>
      </w:r>
      <w:r>
        <w:rPr>
          <w:spacing w:val="-7"/>
        </w:rPr>
        <w:t xml:space="preserve"> </w:t>
      </w:r>
      <w:r>
        <w:t>Eine</w:t>
      </w:r>
      <w:r>
        <w:rPr>
          <w:spacing w:val="-8"/>
        </w:rPr>
        <w:t xml:space="preserve"> </w:t>
      </w:r>
      <w:r>
        <w:t>Inanspruchnahme</w:t>
      </w:r>
      <w:r>
        <w:rPr>
          <w:spacing w:val="-7"/>
        </w:rPr>
        <w:t xml:space="preserve"> </w:t>
      </w:r>
      <w:r>
        <w:t>wertgebender</w:t>
      </w:r>
      <w:r>
        <w:rPr>
          <w:spacing w:val="-9"/>
        </w:rPr>
        <w:t xml:space="preserve"> </w:t>
      </w:r>
      <w:r>
        <w:t>Elemente</w:t>
      </w:r>
      <w:r>
        <w:rPr>
          <w:spacing w:val="-11"/>
        </w:rPr>
        <w:t xml:space="preserve"> </w:t>
      </w:r>
      <w:r>
        <w:t>findet</w:t>
      </w:r>
      <w:r>
        <w:rPr>
          <w:spacing w:val="-6"/>
        </w:rPr>
        <w:t xml:space="preserve"> </w:t>
      </w:r>
      <w:r>
        <w:t>nicht</w:t>
      </w:r>
      <w:r>
        <w:rPr>
          <w:spacing w:val="-7"/>
        </w:rPr>
        <w:t xml:space="preserve"> </w:t>
      </w:r>
      <w:r>
        <w:t>statt.</w:t>
      </w:r>
      <w:r>
        <w:rPr>
          <w:spacing w:val="-11"/>
        </w:rPr>
        <w:t xml:space="preserve"> </w:t>
      </w:r>
      <w:r>
        <w:t>Es</w:t>
      </w:r>
      <w:r>
        <w:rPr>
          <w:spacing w:val="-8"/>
        </w:rPr>
        <w:t xml:space="preserve"> </w:t>
      </w:r>
      <w:r>
        <w:t>sind</w:t>
      </w:r>
      <w:r>
        <w:rPr>
          <w:spacing w:val="-7"/>
        </w:rPr>
        <w:t xml:space="preserve"> </w:t>
      </w:r>
      <w:r>
        <w:t>ausschließlich Störwirkungen im Zuge des Baustellenbetriebes zu</w:t>
      </w:r>
      <w:r>
        <w:rPr>
          <w:spacing w:val="-3"/>
        </w:rPr>
        <w:t xml:space="preserve"> </w:t>
      </w:r>
      <w:r>
        <w:t>erwarten.</w:t>
      </w:r>
    </w:p>
    <w:p w14:paraId="6E0E6654" w14:textId="77777777" w:rsidR="00E24E35" w:rsidRDefault="007F5047">
      <w:pPr>
        <w:pStyle w:val="Textkrper"/>
        <w:spacing w:line="360" w:lineRule="auto"/>
        <w:ind w:right="732"/>
      </w:pPr>
      <w:r>
        <w:t>Die Varianten 1 und 2 belegen die Ränge drei und vier, da sie eine nördlich bzw. südlich des bestehenden Brückenbauwerks gelegene Querung vorsehen, mit der eine Inanspruchnahme wertgebender Elemente verbunden ist. Dabei sorgt Variante 1 in der Summe für größere Auswirkungen und erreicht daher den letzten Rang.</w:t>
      </w:r>
    </w:p>
    <w:p w14:paraId="397896A2" w14:textId="77777777" w:rsidR="00AB1F3E" w:rsidRDefault="00AB1F3E">
      <w:pPr>
        <w:rPr>
          <w:b/>
          <w:bCs/>
        </w:rPr>
      </w:pPr>
      <w:r>
        <w:br w:type="page"/>
      </w:r>
    </w:p>
    <w:p w14:paraId="623790E7" w14:textId="77777777" w:rsidR="00E24E35" w:rsidRDefault="007F5047">
      <w:pPr>
        <w:pStyle w:val="berschrift3"/>
        <w:tabs>
          <w:tab w:val="left" w:pos="1685"/>
        </w:tabs>
        <w:spacing w:before="116" w:line="362" w:lineRule="auto"/>
        <w:ind w:left="1858" w:right="731" w:hanging="1023"/>
      </w:pPr>
      <w:r>
        <w:lastRenderedPageBreak/>
        <w:t>U.</w:t>
      </w:r>
      <w:r>
        <w:rPr>
          <w:spacing w:val="1"/>
        </w:rPr>
        <w:t xml:space="preserve"> </w:t>
      </w:r>
      <w:r>
        <w:t>2.4</w:t>
      </w:r>
      <w:r>
        <w:tab/>
      </w:r>
      <w:r>
        <w:rPr>
          <w:u w:val="thick"/>
        </w:rPr>
        <w:t>Merkmale des Standortes und des Vorhabens, mit denen erhebliche nachteilige Umweltauswirkungen ausgeschlossen, vermindert oder ausgeglichen</w:t>
      </w:r>
      <w:r>
        <w:rPr>
          <w:spacing w:val="-26"/>
          <w:u w:val="thick"/>
        </w:rPr>
        <w:t xml:space="preserve"> </w:t>
      </w:r>
      <w:r>
        <w:rPr>
          <w:u w:val="thick"/>
        </w:rPr>
        <w:t>werden</w:t>
      </w:r>
    </w:p>
    <w:p w14:paraId="08BED5C6" w14:textId="77777777" w:rsidR="00E24E35" w:rsidRDefault="007F5047">
      <w:pPr>
        <w:pStyle w:val="Textkrper"/>
        <w:spacing w:line="360" w:lineRule="auto"/>
        <w:ind w:right="736"/>
      </w:pPr>
      <w:r>
        <w:t>Folgende</w:t>
      </w:r>
      <w:r>
        <w:rPr>
          <w:spacing w:val="-6"/>
        </w:rPr>
        <w:t xml:space="preserve"> </w:t>
      </w:r>
      <w:r>
        <w:t>Maßnahmen,</w:t>
      </w:r>
      <w:r>
        <w:rPr>
          <w:spacing w:val="-4"/>
        </w:rPr>
        <w:t xml:space="preserve"> </w:t>
      </w:r>
      <w:r>
        <w:t>die</w:t>
      </w:r>
      <w:r>
        <w:rPr>
          <w:spacing w:val="-5"/>
        </w:rPr>
        <w:t xml:space="preserve"> </w:t>
      </w:r>
      <w:r>
        <w:t>bei</w:t>
      </w:r>
      <w:r>
        <w:rPr>
          <w:spacing w:val="-6"/>
        </w:rPr>
        <w:t xml:space="preserve"> </w:t>
      </w:r>
      <w:r>
        <w:t>der</w:t>
      </w:r>
      <w:r>
        <w:rPr>
          <w:spacing w:val="-4"/>
        </w:rPr>
        <w:t xml:space="preserve"> </w:t>
      </w:r>
      <w:r>
        <w:t>Planung</w:t>
      </w:r>
      <w:r>
        <w:rPr>
          <w:spacing w:val="-3"/>
        </w:rPr>
        <w:t xml:space="preserve"> </w:t>
      </w:r>
      <w:r>
        <w:t>der</w:t>
      </w:r>
      <w:r>
        <w:rPr>
          <w:spacing w:val="-4"/>
        </w:rPr>
        <w:t xml:space="preserve"> </w:t>
      </w:r>
      <w:r>
        <w:t>neuen</w:t>
      </w:r>
      <w:r>
        <w:rPr>
          <w:spacing w:val="-5"/>
        </w:rPr>
        <w:t xml:space="preserve"> </w:t>
      </w:r>
      <w:r>
        <w:t>Brücke</w:t>
      </w:r>
      <w:r>
        <w:rPr>
          <w:spacing w:val="-5"/>
        </w:rPr>
        <w:t xml:space="preserve"> </w:t>
      </w:r>
      <w:r>
        <w:t>berücksichtigt</w:t>
      </w:r>
      <w:r>
        <w:rPr>
          <w:spacing w:val="-4"/>
        </w:rPr>
        <w:t xml:space="preserve"> </w:t>
      </w:r>
      <w:r>
        <w:t>wurden,</w:t>
      </w:r>
      <w:r>
        <w:rPr>
          <w:spacing w:val="-6"/>
        </w:rPr>
        <w:t xml:space="preserve"> </w:t>
      </w:r>
      <w:r>
        <w:t>führen</w:t>
      </w:r>
      <w:r>
        <w:rPr>
          <w:spacing w:val="-6"/>
        </w:rPr>
        <w:t xml:space="preserve"> </w:t>
      </w:r>
      <w:r>
        <w:t>zu einer Vermeidung oder Verminderung von</w:t>
      </w:r>
      <w:r>
        <w:rPr>
          <w:spacing w:val="-3"/>
        </w:rPr>
        <w:t xml:space="preserve"> </w:t>
      </w:r>
      <w:r>
        <w:t>Umweltbeeinträchtigungen:</w:t>
      </w:r>
    </w:p>
    <w:p w14:paraId="1C1BB6F8" w14:textId="77777777" w:rsidR="00E24E35" w:rsidRDefault="007F5047">
      <w:pPr>
        <w:pStyle w:val="Listenabsatz"/>
        <w:numPr>
          <w:ilvl w:val="0"/>
          <w:numId w:val="2"/>
        </w:numPr>
        <w:tabs>
          <w:tab w:val="left" w:pos="882"/>
        </w:tabs>
        <w:spacing w:line="252" w:lineRule="exact"/>
        <w:ind w:left="881" w:hanging="134"/>
        <w:jc w:val="left"/>
      </w:pPr>
      <w:r>
        <w:t>Intensive Vorprüfung verschiedener</w:t>
      </w:r>
      <w:r>
        <w:rPr>
          <w:spacing w:val="-3"/>
        </w:rPr>
        <w:t xml:space="preserve"> </w:t>
      </w:r>
      <w:r>
        <w:t>Ausführungsvarianten</w:t>
      </w:r>
    </w:p>
    <w:p w14:paraId="6E46F7BF" w14:textId="77777777" w:rsidR="00E24E35" w:rsidRDefault="007F5047">
      <w:pPr>
        <w:pStyle w:val="Listenabsatz"/>
        <w:numPr>
          <w:ilvl w:val="0"/>
          <w:numId w:val="2"/>
        </w:numPr>
        <w:tabs>
          <w:tab w:val="left" w:pos="885"/>
        </w:tabs>
        <w:spacing w:before="125"/>
        <w:ind w:left="884"/>
        <w:jc w:val="left"/>
      </w:pPr>
      <w:r>
        <w:t>Brückenneubau im Bereich einer bestehenden Brücke</w:t>
      </w:r>
    </w:p>
    <w:p w14:paraId="339B484F" w14:textId="77777777" w:rsidR="00E24E35" w:rsidRDefault="007F5047">
      <w:pPr>
        <w:pStyle w:val="Listenabsatz"/>
        <w:numPr>
          <w:ilvl w:val="0"/>
          <w:numId w:val="2"/>
        </w:numPr>
        <w:tabs>
          <w:tab w:val="left" w:pos="885"/>
        </w:tabs>
        <w:spacing w:before="127"/>
        <w:ind w:left="884"/>
        <w:jc w:val="left"/>
      </w:pPr>
      <w:r>
        <w:t>Rückbau der Baustelleneinrichtungsflächen nach Beendigung der</w:t>
      </w:r>
      <w:r>
        <w:rPr>
          <w:spacing w:val="-12"/>
        </w:rPr>
        <w:t xml:space="preserve"> </w:t>
      </w:r>
      <w:r>
        <w:t>Baumaßnahmen,</w:t>
      </w:r>
    </w:p>
    <w:p w14:paraId="6731C428" w14:textId="77777777" w:rsidR="00E24E35" w:rsidRDefault="007F5047">
      <w:pPr>
        <w:pStyle w:val="Listenabsatz"/>
        <w:numPr>
          <w:ilvl w:val="0"/>
          <w:numId w:val="2"/>
        </w:numPr>
        <w:tabs>
          <w:tab w:val="left" w:pos="873"/>
        </w:tabs>
        <w:spacing w:before="126" w:line="360" w:lineRule="auto"/>
        <w:ind w:right="734" w:hanging="142"/>
        <w:jc w:val="left"/>
      </w:pPr>
      <w:r>
        <w:t>Zur</w:t>
      </w:r>
      <w:r>
        <w:rPr>
          <w:spacing w:val="-16"/>
        </w:rPr>
        <w:t xml:space="preserve"> </w:t>
      </w:r>
      <w:r>
        <w:t>Reduzierung</w:t>
      </w:r>
      <w:r>
        <w:rPr>
          <w:spacing w:val="-14"/>
        </w:rPr>
        <w:t xml:space="preserve"> </w:t>
      </w:r>
      <w:r>
        <w:t>der</w:t>
      </w:r>
      <w:r>
        <w:rPr>
          <w:spacing w:val="-18"/>
        </w:rPr>
        <w:t xml:space="preserve"> </w:t>
      </w:r>
      <w:r>
        <w:t>Verschattungs-</w:t>
      </w:r>
      <w:r>
        <w:rPr>
          <w:spacing w:val="-15"/>
        </w:rPr>
        <w:t xml:space="preserve"> </w:t>
      </w:r>
      <w:r>
        <w:t>bzw.</w:t>
      </w:r>
      <w:r>
        <w:rPr>
          <w:spacing w:val="-15"/>
        </w:rPr>
        <w:t xml:space="preserve"> </w:t>
      </w:r>
      <w:r>
        <w:t>Barrierewirkung</w:t>
      </w:r>
      <w:r>
        <w:rPr>
          <w:spacing w:val="-17"/>
        </w:rPr>
        <w:t xml:space="preserve"> </w:t>
      </w:r>
      <w:r>
        <w:t>des</w:t>
      </w:r>
      <w:r>
        <w:rPr>
          <w:spacing w:val="-18"/>
        </w:rPr>
        <w:t xml:space="preserve"> </w:t>
      </w:r>
      <w:r>
        <w:t>Brückenbauwerks</w:t>
      </w:r>
      <w:r>
        <w:rPr>
          <w:spacing w:val="-16"/>
        </w:rPr>
        <w:t xml:space="preserve"> </w:t>
      </w:r>
      <w:r>
        <w:t>wird</w:t>
      </w:r>
      <w:r>
        <w:rPr>
          <w:spacing w:val="-17"/>
        </w:rPr>
        <w:t xml:space="preserve"> </w:t>
      </w:r>
      <w:r>
        <w:t>die</w:t>
      </w:r>
      <w:r>
        <w:rPr>
          <w:spacing w:val="-17"/>
        </w:rPr>
        <w:t xml:space="preserve"> </w:t>
      </w:r>
      <w:r>
        <w:t>Bauwerksunterseite in hellen Farbtönen (weiß)</w:t>
      </w:r>
      <w:r>
        <w:rPr>
          <w:spacing w:val="-4"/>
        </w:rPr>
        <w:t xml:space="preserve"> </w:t>
      </w:r>
      <w:r>
        <w:t>gestrichen,</w:t>
      </w:r>
    </w:p>
    <w:p w14:paraId="7B3F1AFA" w14:textId="77777777" w:rsidR="00E24E35" w:rsidRDefault="007F5047">
      <w:pPr>
        <w:pStyle w:val="Listenabsatz"/>
        <w:numPr>
          <w:ilvl w:val="0"/>
          <w:numId w:val="2"/>
        </w:numPr>
        <w:tabs>
          <w:tab w:val="left" w:pos="911"/>
        </w:tabs>
        <w:spacing w:line="362" w:lineRule="auto"/>
        <w:ind w:left="888" w:right="738" w:hanging="141"/>
        <w:jc w:val="left"/>
      </w:pPr>
      <w:r>
        <w:t>Zur Reduzierung der Barrierewirkung des Brückenbauwerks auf nachtaktive Arten wird auf eine Beleuchtung im Bereich der Unterführung des Gewässers</w:t>
      </w:r>
      <w:r>
        <w:rPr>
          <w:spacing w:val="-6"/>
        </w:rPr>
        <w:t xml:space="preserve"> </w:t>
      </w:r>
      <w:r>
        <w:t>verzichtet.</w:t>
      </w:r>
    </w:p>
    <w:p w14:paraId="3EFAF0F7" w14:textId="77777777" w:rsidR="00E24E35" w:rsidRDefault="007F5047">
      <w:pPr>
        <w:pStyle w:val="Listenabsatz"/>
        <w:numPr>
          <w:ilvl w:val="0"/>
          <w:numId w:val="2"/>
        </w:numPr>
        <w:tabs>
          <w:tab w:val="left" w:pos="885"/>
        </w:tabs>
        <w:spacing w:line="360" w:lineRule="auto"/>
        <w:ind w:right="736" w:hanging="142"/>
      </w:pPr>
      <w:r>
        <w:t>Anfallendes</w:t>
      </w:r>
      <w:r>
        <w:rPr>
          <w:spacing w:val="-4"/>
        </w:rPr>
        <w:t xml:space="preserve"> </w:t>
      </w:r>
      <w:r>
        <w:t>Straßenoberflächenwasser</w:t>
      </w:r>
      <w:r>
        <w:rPr>
          <w:spacing w:val="-3"/>
        </w:rPr>
        <w:t xml:space="preserve"> </w:t>
      </w:r>
      <w:r>
        <w:t>wird</w:t>
      </w:r>
      <w:r>
        <w:rPr>
          <w:spacing w:val="-5"/>
        </w:rPr>
        <w:t xml:space="preserve"> </w:t>
      </w:r>
      <w:r>
        <w:t>nicht</w:t>
      </w:r>
      <w:r>
        <w:rPr>
          <w:spacing w:val="-3"/>
        </w:rPr>
        <w:t xml:space="preserve"> </w:t>
      </w:r>
      <w:r>
        <w:t>direkt</w:t>
      </w:r>
      <w:r>
        <w:rPr>
          <w:spacing w:val="-5"/>
        </w:rPr>
        <w:t xml:space="preserve"> </w:t>
      </w:r>
      <w:r>
        <w:t>in</w:t>
      </w:r>
      <w:r>
        <w:rPr>
          <w:spacing w:val="-5"/>
        </w:rPr>
        <w:t xml:space="preserve"> </w:t>
      </w:r>
      <w:r>
        <w:t>die</w:t>
      </w:r>
      <w:r>
        <w:rPr>
          <w:spacing w:val="-5"/>
        </w:rPr>
        <w:t xml:space="preserve"> </w:t>
      </w:r>
      <w:r>
        <w:t>Varreler</w:t>
      </w:r>
      <w:r>
        <w:rPr>
          <w:spacing w:val="-5"/>
        </w:rPr>
        <w:t xml:space="preserve"> </w:t>
      </w:r>
      <w:r>
        <w:t>Bäke</w:t>
      </w:r>
      <w:r>
        <w:rPr>
          <w:spacing w:val="-9"/>
        </w:rPr>
        <w:t xml:space="preserve"> </w:t>
      </w:r>
      <w:r>
        <w:t>geleitet,</w:t>
      </w:r>
      <w:r>
        <w:rPr>
          <w:spacing w:val="-5"/>
        </w:rPr>
        <w:t xml:space="preserve"> </w:t>
      </w:r>
      <w:r>
        <w:t>sondern durch oberflächennahe Versickerung über die Bodenpassage in dafür vorgesehene Versickerungsmulden</w:t>
      </w:r>
      <w:r>
        <w:rPr>
          <w:spacing w:val="-5"/>
        </w:rPr>
        <w:t xml:space="preserve"> </w:t>
      </w:r>
      <w:r>
        <w:t>gereinigt,</w:t>
      </w:r>
    </w:p>
    <w:p w14:paraId="3BFB0F38" w14:textId="77777777" w:rsidR="00E24E35" w:rsidRDefault="007F5047">
      <w:pPr>
        <w:pStyle w:val="Listenabsatz"/>
        <w:numPr>
          <w:ilvl w:val="0"/>
          <w:numId w:val="2"/>
        </w:numPr>
        <w:tabs>
          <w:tab w:val="left" w:pos="892"/>
        </w:tabs>
        <w:spacing w:line="360" w:lineRule="auto"/>
        <w:ind w:left="888" w:right="736" w:hanging="141"/>
        <w:jc w:val="left"/>
      </w:pPr>
      <w:r>
        <w:t>In der Fuß- und Radwegunterführung wird aus Sicherheitsaspekten eine Beleuchtung vorgesehen</w:t>
      </w:r>
      <w:r w:rsidR="00FB7950">
        <w:t>.</w:t>
      </w:r>
    </w:p>
    <w:p w14:paraId="2983A8DE" w14:textId="77777777" w:rsidR="00E24E35" w:rsidRDefault="007F5047" w:rsidP="007C08EF">
      <w:pPr>
        <w:pStyle w:val="berschrift3"/>
        <w:tabs>
          <w:tab w:val="left" w:pos="2004"/>
        </w:tabs>
        <w:spacing w:before="126" w:line="360" w:lineRule="auto"/>
        <w:ind w:left="2004" w:right="956" w:hanging="1034"/>
      </w:pPr>
      <w:r>
        <w:t>U.</w:t>
      </w:r>
      <w:r>
        <w:rPr>
          <w:spacing w:val="1"/>
        </w:rPr>
        <w:t xml:space="preserve"> </w:t>
      </w:r>
      <w:r>
        <w:t>2.5</w:t>
      </w:r>
      <w:r>
        <w:tab/>
      </w:r>
      <w:r>
        <w:rPr>
          <w:u w:val="thick"/>
        </w:rPr>
        <w:t>Maßnahmen, mit denen erhebliche Umweltauswirkungen ausgeschlossen, vermindert oder kompensiert</w:t>
      </w:r>
      <w:r>
        <w:rPr>
          <w:spacing w:val="-8"/>
          <w:u w:val="thick"/>
        </w:rPr>
        <w:t xml:space="preserve"> </w:t>
      </w:r>
      <w:r>
        <w:rPr>
          <w:u w:val="thick"/>
        </w:rPr>
        <w:t>werden</w:t>
      </w:r>
    </w:p>
    <w:p w14:paraId="3AF2181A" w14:textId="77777777" w:rsidR="00E24E35" w:rsidRDefault="007F5047">
      <w:pPr>
        <w:pStyle w:val="Textkrper"/>
        <w:spacing w:before="1" w:line="360" w:lineRule="auto"/>
        <w:ind w:right="735"/>
      </w:pPr>
      <w:r>
        <w:t>Die üblichen Geschwindigkeitsbegrenzungen während der gesamten Bauphase schützen im gebotenen Umfang vor Verkehrsunfällen und dienen damit der Gesundheit des Menschen und dem Erhalt von Sachgütern.</w:t>
      </w:r>
    </w:p>
    <w:p w14:paraId="749373E9" w14:textId="77777777" w:rsidR="00E24E35" w:rsidRDefault="007F5047">
      <w:pPr>
        <w:pStyle w:val="Textkrper"/>
        <w:spacing w:before="122" w:line="360" w:lineRule="auto"/>
        <w:ind w:left="746" w:right="733"/>
      </w:pPr>
      <w:r>
        <w:t>Die Anwendung der allgemein anerkannten Regeln der Lärmminderungstechnik führt zur Verwendung</w:t>
      </w:r>
      <w:r>
        <w:rPr>
          <w:spacing w:val="-12"/>
        </w:rPr>
        <w:t xml:space="preserve"> </w:t>
      </w:r>
      <w:r>
        <w:t>moderner</w:t>
      </w:r>
      <w:r>
        <w:rPr>
          <w:spacing w:val="-13"/>
        </w:rPr>
        <w:t xml:space="preserve"> </w:t>
      </w:r>
      <w:r>
        <w:t>und</w:t>
      </w:r>
      <w:r>
        <w:rPr>
          <w:spacing w:val="-18"/>
        </w:rPr>
        <w:t xml:space="preserve"> </w:t>
      </w:r>
      <w:r>
        <w:t>damit</w:t>
      </w:r>
      <w:r>
        <w:rPr>
          <w:spacing w:val="-14"/>
        </w:rPr>
        <w:t xml:space="preserve"> </w:t>
      </w:r>
      <w:r>
        <w:t>vergleichsweise</w:t>
      </w:r>
      <w:r>
        <w:rPr>
          <w:spacing w:val="-13"/>
        </w:rPr>
        <w:t xml:space="preserve"> </w:t>
      </w:r>
      <w:r>
        <w:t>leiser</w:t>
      </w:r>
      <w:r>
        <w:rPr>
          <w:spacing w:val="-14"/>
        </w:rPr>
        <w:t xml:space="preserve"> </w:t>
      </w:r>
      <w:r>
        <w:t>Baumaschinen.</w:t>
      </w:r>
      <w:r>
        <w:rPr>
          <w:spacing w:val="-10"/>
        </w:rPr>
        <w:t xml:space="preserve"> </w:t>
      </w:r>
      <w:r>
        <w:t>Für</w:t>
      </w:r>
      <w:r>
        <w:rPr>
          <w:spacing w:val="-13"/>
        </w:rPr>
        <w:t xml:space="preserve"> </w:t>
      </w:r>
      <w:r>
        <w:t>die</w:t>
      </w:r>
      <w:r>
        <w:rPr>
          <w:spacing w:val="-13"/>
        </w:rPr>
        <w:t xml:space="preserve"> </w:t>
      </w:r>
      <w:r>
        <w:t>Bau-</w:t>
      </w:r>
      <w:r>
        <w:rPr>
          <w:spacing w:val="-14"/>
        </w:rPr>
        <w:t xml:space="preserve"> </w:t>
      </w:r>
      <w:r>
        <w:t>und</w:t>
      </w:r>
      <w:r>
        <w:rPr>
          <w:spacing w:val="-16"/>
        </w:rPr>
        <w:t xml:space="preserve"> </w:t>
      </w:r>
      <w:r>
        <w:t>Abbrucharbeiten sind bereits in der Planung lärmarme Techniken berücksichtigt, soweit dies technisch und</w:t>
      </w:r>
      <w:r>
        <w:rPr>
          <w:spacing w:val="-5"/>
        </w:rPr>
        <w:t xml:space="preserve"> </w:t>
      </w:r>
      <w:r>
        <w:t>wirtschaftlich</w:t>
      </w:r>
      <w:r>
        <w:rPr>
          <w:spacing w:val="-5"/>
        </w:rPr>
        <w:t xml:space="preserve"> </w:t>
      </w:r>
      <w:r>
        <w:t>möglich</w:t>
      </w:r>
      <w:r>
        <w:rPr>
          <w:spacing w:val="-4"/>
        </w:rPr>
        <w:t xml:space="preserve"> </w:t>
      </w:r>
      <w:r>
        <w:t>ist</w:t>
      </w:r>
      <w:r>
        <w:rPr>
          <w:spacing w:val="-4"/>
        </w:rPr>
        <w:t xml:space="preserve"> </w:t>
      </w:r>
      <w:r>
        <w:t>(für</w:t>
      </w:r>
      <w:r>
        <w:rPr>
          <w:spacing w:val="-3"/>
        </w:rPr>
        <w:t xml:space="preserve"> </w:t>
      </w:r>
      <w:r>
        <w:t>die</w:t>
      </w:r>
      <w:r>
        <w:rPr>
          <w:spacing w:val="-5"/>
        </w:rPr>
        <w:t xml:space="preserve"> </w:t>
      </w:r>
      <w:r>
        <w:t>Pfahlgründungen</w:t>
      </w:r>
      <w:r>
        <w:rPr>
          <w:spacing w:val="-4"/>
        </w:rPr>
        <w:t xml:space="preserve"> </w:t>
      </w:r>
      <w:r>
        <w:t>im</w:t>
      </w:r>
      <w:r>
        <w:rPr>
          <w:spacing w:val="-4"/>
        </w:rPr>
        <w:t xml:space="preserve"> </w:t>
      </w:r>
      <w:r>
        <w:t>Bereich</w:t>
      </w:r>
      <w:r>
        <w:rPr>
          <w:spacing w:val="-4"/>
        </w:rPr>
        <w:t xml:space="preserve"> </w:t>
      </w:r>
      <w:r>
        <w:t>der</w:t>
      </w:r>
      <w:r>
        <w:rPr>
          <w:spacing w:val="-11"/>
        </w:rPr>
        <w:t xml:space="preserve"> </w:t>
      </w:r>
      <w:r>
        <w:t>Widerlager</w:t>
      </w:r>
      <w:r>
        <w:rPr>
          <w:spacing w:val="-3"/>
        </w:rPr>
        <w:t xml:space="preserve"> </w:t>
      </w:r>
      <w:r>
        <w:t>werden</w:t>
      </w:r>
      <w:r>
        <w:rPr>
          <w:spacing w:val="-5"/>
        </w:rPr>
        <w:t xml:space="preserve"> </w:t>
      </w:r>
      <w:r>
        <w:t>Bohrpfähle gesetzt und für den Einbau der Spundwände werden Pressen eingesetzt, um Lärm und Erschütterungen zu reduzieren). Es ist darüber hinaus vorgesehen, während der Bauzeit lärmmindernde Maßnahmen wie flexible Einhausungen oder mobile Wände zu</w:t>
      </w:r>
      <w:r>
        <w:rPr>
          <w:spacing w:val="-23"/>
        </w:rPr>
        <w:t xml:space="preserve"> </w:t>
      </w:r>
      <w:r>
        <w:t>ergreifen.</w:t>
      </w:r>
    </w:p>
    <w:p w14:paraId="57D2A303" w14:textId="77777777" w:rsidR="00E24E35" w:rsidRDefault="007F5047">
      <w:pPr>
        <w:pStyle w:val="Textkrper"/>
        <w:spacing w:before="118" w:line="362" w:lineRule="auto"/>
        <w:ind w:left="746" w:right="734"/>
      </w:pPr>
      <w:r>
        <w:t>Weiterhin</w:t>
      </w:r>
      <w:r>
        <w:rPr>
          <w:spacing w:val="-12"/>
        </w:rPr>
        <w:t xml:space="preserve"> </w:t>
      </w:r>
      <w:r>
        <w:t>sind</w:t>
      </w:r>
      <w:r>
        <w:rPr>
          <w:spacing w:val="-12"/>
        </w:rPr>
        <w:t xml:space="preserve"> </w:t>
      </w:r>
      <w:r>
        <w:t>folgende</w:t>
      </w:r>
      <w:r>
        <w:rPr>
          <w:spacing w:val="-14"/>
        </w:rPr>
        <w:t xml:space="preserve"> </w:t>
      </w:r>
      <w:r>
        <w:t>Maßnahmen</w:t>
      </w:r>
      <w:r>
        <w:rPr>
          <w:spacing w:val="-10"/>
        </w:rPr>
        <w:t xml:space="preserve"> </w:t>
      </w:r>
      <w:r>
        <w:t>vorgesehen,</w:t>
      </w:r>
      <w:r>
        <w:rPr>
          <w:spacing w:val="-8"/>
        </w:rPr>
        <w:t xml:space="preserve"> </w:t>
      </w:r>
      <w:r>
        <w:t>die</w:t>
      </w:r>
      <w:r>
        <w:rPr>
          <w:spacing w:val="-10"/>
        </w:rPr>
        <w:t xml:space="preserve"> </w:t>
      </w:r>
      <w:r>
        <w:t>im</w:t>
      </w:r>
      <w:r>
        <w:rPr>
          <w:spacing w:val="-11"/>
        </w:rPr>
        <w:t xml:space="preserve"> </w:t>
      </w:r>
      <w:r>
        <w:t>Einzelnen</w:t>
      </w:r>
      <w:r>
        <w:rPr>
          <w:spacing w:val="-9"/>
        </w:rPr>
        <w:t xml:space="preserve"> </w:t>
      </w:r>
      <w:r>
        <w:t>in</w:t>
      </w:r>
      <w:r>
        <w:rPr>
          <w:spacing w:val="-10"/>
        </w:rPr>
        <w:t xml:space="preserve"> </w:t>
      </w:r>
      <w:r>
        <w:t>der</w:t>
      </w:r>
      <w:r>
        <w:rPr>
          <w:spacing w:val="-13"/>
        </w:rPr>
        <w:t xml:space="preserve"> </w:t>
      </w:r>
      <w:r>
        <w:t>Unterlage</w:t>
      </w:r>
      <w:r>
        <w:rPr>
          <w:spacing w:val="-9"/>
        </w:rPr>
        <w:t xml:space="preserve"> </w:t>
      </w:r>
      <w:r>
        <w:t>9.3</w:t>
      </w:r>
      <w:r>
        <w:rPr>
          <w:spacing w:val="-12"/>
        </w:rPr>
        <w:t xml:space="preserve"> </w:t>
      </w:r>
      <w:r>
        <w:t>in</w:t>
      </w:r>
      <w:r>
        <w:rPr>
          <w:spacing w:val="-10"/>
        </w:rPr>
        <w:t xml:space="preserve"> </w:t>
      </w:r>
      <w:r>
        <w:t>Form von Maßnahmenblättern beschrieben</w:t>
      </w:r>
      <w:r>
        <w:rPr>
          <w:spacing w:val="-2"/>
        </w:rPr>
        <w:t xml:space="preserve"> </w:t>
      </w:r>
      <w:r>
        <w:t>sind:</w:t>
      </w:r>
    </w:p>
    <w:p w14:paraId="46C47D2F" w14:textId="77777777" w:rsidR="00AB1F3E" w:rsidRDefault="007F5047">
      <w:pPr>
        <w:pStyle w:val="Listenabsatz"/>
        <w:numPr>
          <w:ilvl w:val="0"/>
          <w:numId w:val="2"/>
        </w:numPr>
        <w:tabs>
          <w:tab w:val="left" w:pos="906"/>
        </w:tabs>
        <w:spacing w:before="116" w:line="360" w:lineRule="auto"/>
        <w:ind w:left="888" w:right="733" w:hanging="142"/>
        <w:rPr>
          <w:spacing w:val="-13"/>
        </w:rPr>
      </w:pPr>
      <w:r>
        <w:t>1.1 V: Allgemeine Vermeidungsmaßnahmen zur Vermeidung baubedingter Beeinträchtigungen: Festlegung der Baustelleneinrichtungsflächen in bereits versiegelten Bereichen, ansonsten innerhalb der Planfeststellungsgrenze auf kurzfristig regenerierbaren Biotopstrukturen, Vermeidung</w:t>
      </w:r>
      <w:r>
        <w:rPr>
          <w:spacing w:val="-9"/>
        </w:rPr>
        <w:t xml:space="preserve"> </w:t>
      </w:r>
      <w:r>
        <w:t>der</w:t>
      </w:r>
      <w:r>
        <w:rPr>
          <w:spacing w:val="-12"/>
        </w:rPr>
        <w:t xml:space="preserve"> </w:t>
      </w:r>
      <w:r>
        <w:t>Inanspruchnahme</w:t>
      </w:r>
      <w:r>
        <w:rPr>
          <w:spacing w:val="-12"/>
        </w:rPr>
        <w:t xml:space="preserve"> </w:t>
      </w:r>
      <w:r>
        <w:t>von</w:t>
      </w:r>
      <w:r>
        <w:rPr>
          <w:spacing w:val="-11"/>
        </w:rPr>
        <w:t xml:space="preserve"> </w:t>
      </w:r>
      <w:r>
        <w:t>Gehölzen,</w:t>
      </w:r>
      <w:r>
        <w:rPr>
          <w:spacing w:val="-9"/>
        </w:rPr>
        <w:t xml:space="preserve"> </w:t>
      </w:r>
      <w:r>
        <w:t>Uferbereichen</w:t>
      </w:r>
      <w:r>
        <w:rPr>
          <w:spacing w:val="-12"/>
        </w:rPr>
        <w:t xml:space="preserve"> </w:t>
      </w:r>
      <w:r>
        <w:t>und</w:t>
      </w:r>
      <w:r>
        <w:rPr>
          <w:spacing w:val="-13"/>
        </w:rPr>
        <w:t xml:space="preserve"> </w:t>
      </w:r>
      <w:r>
        <w:t>Gewässern,</w:t>
      </w:r>
      <w:r>
        <w:rPr>
          <w:spacing w:val="-9"/>
        </w:rPr>
        <w:t xml:space="preserve"> </w:t>
      </w:r>
      <w:r>
        <w:t>Herstellung von</w:t>
      </w:r>
      <w:r>
        <w:rPr>
          <w:spacing w:val="-13"/>
        </w:rPr>
        <w:t xml:space="preserve"> </w:t>
      </w:r>
      <w:r>
        <w:t>temporären</w:t>
      </w:r>
      <w:r>
        <w:rPr>
          <w:spacing w:val="-13"/>
        </w:rPr>
        <w:t xml:space="preserve"> </w:t>
      </w:r>
      <w:r>
        <w:t>Nutzflächen</w:t>
      </w:r>
      <w:r>
        <w:rPr>
          <w:spacing w:val="-13"/>
        </w:rPr>
        <w:t xml:space="preserve"> </w:t>
      </w:r>
      <w:r>
        <w:t>mit</w:t>
      </w:r>
      <w:r>
        <w:rPr>
          <w:spacing w:val="-13"/>
        </w:rPr>
        <w:t xml:space="preserve"> </w:t>
      </w:r>
      <w:r>
        <w:t>Unterlage</w:t>
      </w:r>
      <w:r>
        <w:rPr>
          <w:spacing w:val="-16"/>
        </w:rPr>
        <w:t xml:space="preserve"> </w:t>
      </w:r>
      <w:r>
        <w:t>von</w:t>
      </w:r>
      <w:r>
        <w:rPr>
          <w:spacing w:val="-12"/>
        </w:rPr>
        <w:t xml:space="preserve"> </w:t>
      </w:r>
      <w:r>
        <w:t>ausreichend</w:t>
      </w:r>
      <w:r>
        <w:rPr>
          <w:spacing w:val="-13"/>
        </w:rPr>
        <w:t xml:space="preserve"> </w:t>
      </w:r>
    </w:p>
    <w:p w14:paraId="7B035EC5" w14:textId="77777777" w:rsidR="00AB1F3E" w:rsidRDefault="00AB1F3E">
      <w:pPr>
        <w:rPr>
          <w:spacing w:val="-13"/>
        </w:rPr>
      </w:pPr>
      <w:r>
        <w:rPr>
          <w:spacing w:val="-13"/>
        </w:rPr>
        <w:br w:type="page"/>
      </w:r>
    </w:p>
    <w:p w14:paraId="4B579E95" w14:textId="77777777" w:rsidR="00E24E35" w:rsidRDefault="007F5047" w:rsidP="00AB1F3E">
      <w:pPr>
        <w:pStyle w:val="Listenabsatz"/>
        <w:tabs>
          <w:tab w:val="left" w:pos="906"/>
        </w:tabs>
        <w:spacing w:before="116" w:line="360" w:lineRule="auto"/>
        <w:ind w:left="888" w:right="733" w:firstLine="0"/>
      </w:pPr>
      <w:r>
        <w:lastRenderedPageBreak/>
        <w:t>überständigem</w:t>
      </w:r>
      <w:r>
        <w:rPr>
          <w:spacing w:val="-14"/>
        </w:rPr>
        <w:t xml:space="preserve"> </w:t>
      </w:r>
      <w:r>
        <w:t>Geotextil</w:t>
      </w:r>
      <w:r>
        <w:rPr>
          <w:spacing w:val="-13"/>
        </w:rPr>
        <w:t xml:space="preserve"> </w:t>
      </w:r>
      <w:r>
        <w:t>und/oder Baggermatratzen, so dass kein Fremdmaterial in die unbefestigten Flächen gerät, bei Grünland Erhalt der Grasnarbe unter dem Geotextil, Einsatz von bodenschonenden Geräten, vollständiges</w:t>
      </w:r>
      <w:r>
        <w:rPr>
          <w:spacing w:val="-13"/>
        </w:rPr>
        <w:t xml:space="preserve"> </w:t>
      </w:r>
      <w:r>
        <w:t>Entfernen</w:t>
      </w:r>
      <w:r>
        <w:rPr>
          <w:spacing w:val="-13"/>
        </w:rPr>
        <w:t xml:space="preserve"> </w:t>
      </w:r>
      <w:r>
        <w:t>nicht</w:t>
      </w:r>
      <w:r>
        <w:rPr>
          <w:spacing w:val="-13"/>
        </w:rPr>
        <w:t xml:space="preserve"> </w:t>
      </w:r>
      <w:r>
        <w:t>mehr</w:t>
      </w:r>
      <w:r>
        <w:rPr>
          <w:spacing w:val="-14"/>
        </w:rPr>
        <w:t xml:space="preserve"> </w:t>
      </w:r>
      <w:r>
        <w:t>benötigter</w:t>
      </w:r>
      <w:r>
        <w:rPr>
          <w:spacing w:val="-13"/>
        </w:rPr>
        <w:t xml:space="preserve"> </w:t>
      </w:r>
      <w:r>
        <w:t>standortfremder</w:t>
      </w:r>
      <w:r>
        <w:rPr>
          <w:spacing w:val="-12"/>
        </w:rPr>
        <w:t xml:space="preserve"> </w:t>
      </w:r>
      <w:r>
        <w:t>Materialien</w:t>
      </w:r>
      <w:r>
        <w:rPr>
          <w:spacing w:val="-12"/>
        </w:rPr>
        <w:t xml:space="preserve"> </w:t>
      </w:r>
      <w:r>
        <w:t>nach</w:t>
      </w:r>
      <w:r>
        <w:rPr>
          <w:spacing w:val="-13"/>
        </w:rPr>
        <w:t xml:space="preserve"> </w:t>
      </w:r>
      <w:r>
        <w:t>Bauende</w:t>
      </w:r>
      <w:r>
        <w:rPr>
          <w:spacing w:val="-12"/>
        </w:rPr>
        <w:t xml:space="preserve"> </w:t>
      </w:r>
      <w:r>
        <w:t>und</w:t>
      </w:r>
      <w:r>
        <w:rPr>
          <w:spacing w:val="-17"/>
        </w:rPr>
        <w:t xml:space="preserve"> </w:t>
      </w:r>
      <w:r>
        <w:t>falls nötig, Tiefenlockerung und Rekultivierung genutzter Freiflächen nach</w:t>
      </w:r>
      <w:r>
        <w:rPr>
          <w:spacing w:val="-17"/>
        </w:rPr>
        <w:t xml:space="preserve"> </w:t>
      </w:r>
      <w:r>
        <w:t>Nutzungsende.</w:t>
      </w:r>
    </w:p>
    <w:p w14:paraId="7B6B8D12" w14:textId="77777777" w:rsidR="00E24E35" w:rsidRDefault="007F5047">
      <w:pPr>
        <w:pStyle w:val="Listenabsatz"/>
        <w:numPr>
          <w:ilvl w:val="0"/>
          <w:numId w:val="2"/>
        </w:numPr>
        <w:tabs>
          <w:tab w:val="left" w:pos="889"/>
        </w:tabs>
        <w:spacing w:before="120" w:line="360" w:lineRule="auto"/>
        <w:ind w:left="888" w:right="734" w:hanging="142"/>
      </w:pPr>
      <w:r>
        <w:t xml:space="preserve">1.2 V: Schutz der Vegetation: </w:t>
      </w:r>
      <w:r w:rsidR="007C08EF">
        <w:t xml:space="preserve">Begrenzung des Baufeldes durch einen Schutzzaun gemäß RAS-LP4, </w:t>
      </w:r>
      <w:r>
        <w:t>Einsatz von Einzelbaumschutz gemäß DIN 18920 und RAS-LP 4</w:t>
      </w:r>
      <w:r>
        <w:rPr>
          <w:spacing w:val="-17"/>
        </w:rPr>
        <w:t xml:space="preserve"> </w:t>
      </w:r>
      <w:r>
        <w:t>im</w:t>
      </w:r>
      <w:r>
        <w:rPr>
          <w:spacing w:val="-14"/>
        </w:rPr>
        <w:t xml:space="preserve"> </w:t>
      </w:r>
      <w:r>
        <w:t>direkten</w:t>
      </w:r>
      <w:r>
        <w:rPr>
          <w:spacing w:val="-19"/>
        </w:rPr>
        <w:t xml:space="preserve"> </w:t>
      </w:r>
      <w:r>
        <w:t>Umfeld</w:t>
      </w:r>
      <w:r>
        <w:rPr>
          <w:spacing w:val="-16"/>
        </w:rPr>
        <w:t xml:space="preserve"> </w:t>
      </w:r>
      <w:r>
        <w:t>der</w:t>
      </w:r>
      <w:r>
        <w:rPr>
          <w:spacing w:val="-17"/>
        </w:rPr>
        <w:t xml:space="preserve"> </w:t>
      </w:r>
      <w:r>
        <w:t>Baustelleneinrichtungsflächen,</w:t>
      </w:r>
      <w:r>
        <w:rPr>
          <w:spacing w:val="-15"/>
        </w:rPr>
        <w:t xml:space="preserve"> </w:t>
      </w:r>
      <w:r>
        <w:t>der</w:t>
      </w:r>
      <w:r>
        <w:rPr>
          <w:spacing w:val="-15"/>
        </w:rPr>
        <w:t xml:space="preserve"> </w:t>
      </w:r>
      <w:r>
        <w:t>Arbeitsbereiche</w:t>
      </w:r>
      <w:r>
        <w:rPr>
          <w:spacing w:val="-16"/>
        </w:rPr>
        <w:t xml:space="preserve"> </w:t>
      </w:r>
      <w:r>
        <w:t>und</w:t>
      </w:r>
      <w:r>
        <w:rPr>
          <w:spacing w:val="-16"/>
        </w:rPr>
        <w:t xml:space="preserve"> </w:t>
      </w:r>
      <w:r>
        <w:t>der</w:t>
      </w:r>
      <w:r>
        <w:rPr>
          <w:spacing w:val="-15"/>
        </w:rPr>
        <w:t xml:space="preserve"> </w:t>
      </w:r>
      <w:r>
        <w:t>Fahrstreifen von Baufahrzeugen, vor Beginn der Baumaßnahmen und Einrichtung der Baustelleneinrichtungsflächen Prüfung auf Wuchs von geschützten/gefährdeten Pflanzen durch eine fachkundige Person, Ausbringen von Schutzvorrichtungen im Wuchsbereich geschützter/gefährdeter</w:t>
      </w:r>
      <w:r>
        <w:rPr>
          <w:spacing w:val="-2"/>
        </w:rPr>
        <w:t xml:space="preserve"> </w:t>
      </w:r>
      <w:r>
        <w:t>Pflanzen.</w:t>
      </w:r>
    </w:p>
    <w:p w14:paraId="680FEEA9" w14:textId="77777777" w:rsidR="00E24E35" w:rsidRDefault="007F5047" w:rsidP="00341903">
      <w:pPr>
        <w:pStyle w:val="Listenabsatz"/>
        <w:numPr>
          <w:ilvl w:val="0"/>
          <w:numId w:val="2"/>
        </w:numPr>
        <w:tabs>
          <w:tab w:val="left" w:pos="903"/>
        </w:tabs>
        <w:spacing w:before="117" w:line="360" w:lineRule="auto"/>
        <w:ind w:left="888" w:right="735" w:hanging="142"/>
      </w:pPr>
      <w:r w:rsidRPr="00341903">
        <w:rPr>
          <w:position w:val="2"/>
        </w:rPr>
        <w:t>1.3 V</w:t>
      </w:r>
      <w:r w:rsidRPr="00341903">
        <w:rPr>
          <w:sz w:val="14"/>
        </w:rPr>
        <w:t>FFH</w:t>
      </w:r>
      <w:r w:rsidRPr="00341903">
        <w:rPr>
          <w:position w:val="2"/>
        </w:rPr>
        <w:t>: Vermeidung von baubedingten Beeinträchtigungen (mit artenschutzrechtlicher und</w:t>
      </w:r>
      <w:r>
        <w:t xml:space="preserve"> FFH-gebiets</w:t>
      </w:r>
      <w:r w:rsidR="00FB7950">
        <w:t>schutz</w:t>
      </w:r>
      <w:r>
        <w:t>spezifischer Bedeutung): Vermeidung baubedingter Schädigung des Lebensraumtyps 6430 durch Schutzzaun gemäß RAS-LP 4</w:t>
      </w:r>
      <w:r w:rsidR="00FB7950">
        <w:t xml:space="preserve"> (FFH)</w:t>
      </w:r>
      <w:r>
        <w:t>, Nachtbauverbot inkl. Dämmerung (also 1 Stunde vor Sonnenuntergang bis 1 Stunde nach Sonnenaufgang) in der Zeit von Anfang März</w:t>
      </w:r>
      <w:r w:rsidRPr="00341903">
        <w:rPr>
          <w:spacing w:val="25"/>
        </w:rPr>
        <w:t xml:space="preserve"> </w:t>
      </w:r>
      <w:r>
        <w:t>bis</w:t>
      </w:r>
      <w:r w:rsidRPr="00341903">
        <w:rPr>
          <w:spacing w:val="28"/>
        </w:rPr>
        <w:t xml:space="preserve"> </w:t>
      </w:r>
      <w:r>
        <w:t>Ende</w:t>
      </w:r>
      <w:r w:rsidRPr="00341903">
        <w:rPr>
          <w:spacing w:val="27"/>
        </w:rPr>
        <w:t xml:space="preserve"> </w:t>
      </w:r>
      <w:r>
        <w:t>August</w:t>
      </w:r>
      <w:r w:rsidRPr="00341903">
        <w:rPr>
          <w:spacing w:val="28"/>
        </w:rPr>
        <w:t xml:space="preserve"> </w:t>
      </w:r>
      <w:r>
        <w:t>und</w:t>
      </w:r>
      <w:r w:rsidRPr="00341903">
        <w:rPr>
          <w:spacing w:val="27"/>
        </w:rPr>
        <w:t xml:space="preserve"> </w:t>
      </w:r>
      <w:r>
        <w:t>ein</w:t>
      </w:r>
      <w:r w:rsidRPr="00341903">
        <w:rPr>
          <w:spacing w:val="27"/>
        </w:rPr>
        <w:t xml:space="preserve"> </w:t>
      </w:r>
      <w:r>
        <w:t>Nachtbauverbot</w:t>
      </w:r>
      <w:r w:rsidRPr="00341903">
        <w:rPr>
          <w:spacing w:val="26"/>
        </w:rPr>
        <w:t xml:space="preserve"> </w:t>
      </w:r>
      <w:r>
        <w:t>von</w:t>
      </w:r>
      <w:r w:rsidRPr="00341903">
        <w:rPr>
          <w:spacing w:val="27"/>
        </w:rPr>
        <w:t xml:space="preserve"> </w:t>
      </w:r>
      <w:r>
        <w:t>20</w:t>
      </w:r>
      <w:r w:rsidRPr="00341903">
        <w:rPr>
          <w:spacing w:val="27"/>
        </w:rPr>
        <w:t xml:space="preserve"> </w:t>
      </w:r>
      <w:r>
        <w:t>bis</w:t>
      </w:r>
      <w:r w:rsidRPr="00341903">
        <w:rPr>
          <w:spacing w:val="28"/>
        </w:rPr>
        <w:t xml:space="preserve"> </w:t>
      </w:r>
      <w:r>
        <w:t>7</w:t>
      </w:r>
      <w:r w:rsidRPr="00341903">
        <w:rPr>
          <w:spacing w:val="28"/>
        </w:rPr>
        <w:t xml:space="preserve"> </w:t>
      </w:r>
      <w:r>
        <w:t>Uhr</w:t>
      </w:r>
      <w:r w:rsidRPr="00341903">
        <w:rPr>
          <w:spacing w:val="28"/>
        </w:rPr>
        <w:t xml:space="preserve"> </w:t>
      </w:r>
      <w:r>
        <w:t>unter</w:t>
      </w:r>
      <w:r w:rsidRPr="00341903">
        <w:rPr>
          <w:spacing w:val="26"/>
        </w:rPr>
        <w:t xml:space="preserve"> </w:t>
      </w:r>
      <w:r>
        <w:t>der</w:t>
      </w:r>
      <w:r w:rsidRPr="00341903">
        <w:rPr>
          <w:spacing w:val="28"/>
        </w:rPr>
        <w:t xml:space="preserve"> </w:t>
      </w:r>
      <w:r>
        <w:t>Voraussetzung</w:t>
      </w:r>
      <w:r w:rsidR="00341903">
        <w:t xml:space="preserve"> ge</w:t>
      </w:r>
      <w:r>
        <w:t>richteter Beleuchtung mit Fokussierung auf die Baustelle im Restzeitraum</w:t>
      </w:r>
      <w:r w:rsidR="00FB7950">
        <w:t xml:space="preserve"> (FFH und CEF)</w:t>
      </w:r>
      <w:r>
        <w:t>, Vermeidung einer großflächigen Freilegung der Ufer sowie der Befahrung des Gewässers und der Ufer mit Baumaschinen, ggf. sind im Ufer- und Gewässerbereich Baggermatratzen zu verwenden</w:t>
      </w:r>
      <w:r w:rsidR="00FB7950">
        <w:t xml:space="preserve"> (FFH)</w:t>
      </w:r>
      <w:r>
        <w:t>.</w:t>
      </w:r>
      <w:r w:rsidR="00341903">
        <w:t xml:space="preserve"> Vor Baubeginn sind in Abstimmung mit der Umweltbaubegleitung die zu schützenden Flächen des Lebensraumtyps 6430 zu identifizieren und durch Schutzvorrichtungen zu sichern bzw. abzusperren. </w:t>
      </w:r>
    </w:p>
    <w:p w14:paraId="4643C4CD" w14:textId="77777777" w:rsidR="00E24E35" w:rsidRDefault="007F5047" w:rsidP="00A17DC6">
      <w:pPr>
        <w:pStyle w:val="Listenabsatz"/>
        <w:numPr>
          <w:ilvl w:val="0"/>
          <w:numId w:val="2"/>
        </w:numPr>
        <w:tabs>
          <w:tab w:val="left" w:pos="903"/>
        </w:tabs>
        <w:spacing w:before="117" w:line="360" w:lineRule="auto"/>
        <w:ind w:left="888" w:right="735" w:hanging="142"/>
      </w:pPr>
      <w:r w:rsidRPr="00AB1F3E">
        <w:rPr>
          <w:position w:val="2"/>
        </w:rPr>
        <w:t>1.4</w:t>
      </w:r>
      <w:r w:rsidRPr="00AB1F3E">
        <w:rPr>
          <w:spacing w:val="-12"/>
          <w:position w:val="2"/>
        </w:rPr>
        <w:t xml:space="preserve"> </w:t>
      </w:r>
      <w:r w:rsidRPr="00AB1F3E">
        <w:rPr>
          <w:position w:val="2"/>
        </w:rPr>
        <w:t>V</w:t>
      </w:r>
      <w:r w:rsidRPr="00AB1F3E">
        <w:rPr>
          <w:sz w:val="14"/>
        </w:rPr>
        <w:t>CEF:</w:t>
      </w:r>
      <w:r w:rsidRPr="00AB1F3E">
        <w:rPr>
          <w:spacing w:val="13"/>
          <w:sz w:val="14"/>
        </w:rPr>
        <w:t xml:space="preserve"> </w:t>
      </w:r>
      <w:r w:rsidRPr="00AB1F3E">
        <w:rPr>
          <w:position w:val="2"/>
        </w:rPr>
        <w:t>Bauzeitenregelung:</w:t>
      </w:r>
      <w:r w:rsidRPr="00AB1F3E">
        <w:rPr>
          <w:spacing w:val="-11"/>
          <w:position w:val="2"/>
        </w:rPr>
        <w:t xml:space="preserve"> </w:t>
      </w:r>
      <w:r w:rsidRPr="00AB1F3E">
        <w:rPr>
          <w:position w:val="2"/>
        </w:rPr>
        <w:t>Sommerfällverbot</w:t>
      </w:r>
      <w:r w:rsidRPr="00AB1F3E">
        <w:rPr>
          <w:spacing w:val="-13"/>
          <w:position w:val="2"/>
        </w:rPr>
        <w:t xml:space="preserve"> </w:t>
      </w:r>
      <w:r w:rsidRPr="00AB1F3E">
        <w:rPr>
          <w:position w:val="2"/>
        </w:rPr>
        <w:t>gemäß</w:t>
      </w:r>
      <w:r w:rsidRPr="00AB1F3E">
        <w:rPr>
          <w:spacing w:val="-12"/>
          <w:position w:val="2"/>
        </w:rPr>
        <w:t xml:space="preserve"> </w:t>
      </w:r>
      <w:r w:rsidRPr="00AB1F3E">
        <w:rPr>
          <w:position w:val="2"/>
        </w:rPr>
        <w:t>§</w:t>
      </w:r>
      <w:r w:rsidRPr="00AB1F3E">
        <w:rPr>
          <w:spacing w:val="-11"/>
          <w:position w:val="2"/>
        </w:rPr>
        <w:t xml:space="preserve"> </w:t>
      </w:r>
      <w:r w:rsidRPr="00AB1F3E">
        <w:rPr>
          <w:position w:val="2"/>
        </w:rPr>
        <w:t>39</w:t>
      </w:r>
      <w:r w:rsidRPr="00AB1F3E">
        <w:rPr>
          <w:spacing w:val="-12"/>
          <w:position w:val="2"/>
        </w:rPr>
        <w:t xml:space="preserve"> </w:t>
      </w:r>
      <w:r w:rsidRPr="00AB1F3E">
        <w:rPr>
          <w:position w:val="2"/>
        </w:rPr>
        <w:t>BNatSchG</w:t>
      </w:r>
      <w:r w:rsidRPr="00AB1F3E">
        <w:rPr>
          <w:spacing w:val="-11"/>
          <w:position w:val="2"/>
        </w:rPr>
        <w:t xml:space="preserve"> </w:t>
      </w:r>
      <w:r w:rsidRPr="00AB1F3E">
        <w:rPr>
          <w:position w:val="2"/>
        </w:rPr>
        <w:t>in</w:t>
      </w:r>
      <w:r w:rsidRPr="00AB1F3E">
        <w:rPr>
          <w:spacing w:val="-15"/>
          <w:position w:val="2"/>
        </w:rPr>
        <w:t xml:space="preserve"> </w:t>
      </w:r>
      <w:r w:rsidRPr="00AB1F3E">
        <w:rPr>
          <w:position w:val="2"/>
        </w:rPr>
        <w:t>der</w:t>
      </w:r>
      <w:r w:rsidRPr="00AB1F3E">
        <w:rPr>
          <w:spacing w:val="-9"/>
          <w:position w:val="2"/>
        </w:rPr>
        <w:t xml:space="preserve"> </w:t>
      </w:r>
      <w:r w:rsidRPr="00AB1F3E">
        <w:rPr>
          <w:position w:val="2"/>
        </w:rPr>
        <w:t>Zeit</w:t>
      </w:r>
      <w:r w:rsidRPr="00AB1F3E">
        <w:rPr>
          <w:spacing w:val="-10"/>
          <w:position w:val="2"/>
        </w:rPr>
        <w:t xml:space="preserve"> </w:t>
      </w:r>
      <w:r w:rsidRPr="00AB1F3E">
        <w:rPr>
          <w:position w:val="2"/>
        </w:rPr>
        <w:t>vom</w:t>
      </w:r>
      <w:r w:rsidRPr="00AB1F3E">
        <w:rPr>
          <w:spacing w:val="-9"/>
          <w:position w:val="2"/>
        </w:rPr>
        <w:t xml:space="preserve"> </w:t>
      </w:r>
      <w:r w:rsidRPr="00AB1F3E">
        <w:rPr>
          <w:position w:val="2"/>
        </w:rPr>
        <w:t>1.</w:t>
      </w:r>
      <w:r w:rsidRPr="00AB1F3E">
        <w:rPr>
          <w:spacing w:val="-11"/>
          <w:position w:val="2"/>
        </w:rPr>
        <w:t xml:space="preserve"> </w:t>
      </w:r>
      <w:r w:rsidRPr="00AB1F3E">
        <w:rPr>
          <w:position w:val="2"/>
        </w:rPr>
        <w:t>März</w:t>
      </w:r>
      <w:r>
        <w:t xml:space="preserve"> bis zum 30. September, Ausnahmen nur nach Genehmigung durch die zuständige Naturschutzbehörde,</w:t>
      </w:r>
      <w:r w:rsidRPr="00AB1F3E">
        <w:rPr>
          <w:spacing w:val="-5"/>
        </w:rPr>
        <w:t xml:space="preserve"> </w:t>
      </w:r>
      <w:r>
        <w:t>bei</w:t>
      </w:r>
      <w:r w:rsidRPr="00AB1F3E">
        <w:rPr>
          <w:spacing w:val="-6"/>
        </w:rPr>
        <w:t xml:space="preserve"> </w:t>
      </w:r>
      <w:r>
        <w:t>Baumfällungen</w:t>
      </w:r>
      <w:r w:rsidRPr="00AB1F3E">
        <w:rPr>
          <w:spacing w:val="-6"/>
        </w:rPr>
        <w:t xml:space="preserve"> </w:t>
      </w:r>
      <w:r>
        <w:t>innerhalb</w:t>
      </w:r>
      <w:r w:rsidRPr="00AB1F3E">
        <w:rPr>
          <w:spacing w:val="-5"/>
        </w:rPr>
        <w:t xml:space="preserve"> </w:t>
      </w:r>
      <w:r>
        <w:t>der</w:t>
      </w:r>
      <w:r w:rsidRPr="00AB1F3E">
        <w:rPr>
          <w:spacing w:val="-7"/>
        </w:rPr>
        <w:t xml:space="preserve"> </w:t>
      </w:r>
      <w:r>
        <w:t>Brutzeit</w:t>
      </w:r>
      <w:r w:rsidRPr="00AB1F3E">
        <w:rPr>
          <w:spacing w:val="-4"/>
        </w:rPr>
        <w:t xml:space="preserve"> </w:t>
      </w:r>
      <w:r>
        <w:t>vor</w:t>
      </w:r>
      <w:r w:rsidRPr="00AB1F3E">
        <w:rPr>
          <w:spacing w:val="-5"/>
        </w:rPr>
        <w:t xml:space="preserve"> </w:t>
      </w:r>
      <w:r>
        <w:t>Entfernung</w:t>
      </w:r>
      <w:r w:rsidRPr="00AB1F3E">
        <w:rPr>
          <w:spacing w:val="-5"/>
        </w:rPr>
        <w:t xml:space="preserve"> </w:t>
      </w:r>
      <w:r>
        <w:t>der</w:t>
      </w:r>
      <w:r w:rsidRPr="00AB1F3E">
        <w:rPr>
          <w:spacing w:val="-5"/>
        </w:rPr>
        <w:t xml:space="preserve"> </w:t>
      </w:r>
      <w:r>
        <w:t>Bäume</w:t>
      </w:r>
      <w:r w:rsidRPr="00AB1F3E">
        <w:rPr>
          <w:spacing w:val="-5"/>
        </w:rPr>
        <w:t xml:space="preserve"> </w:t>
      </w:r>
      <w:r>
        <w:t>Kontrolle auf</w:t>
      </w:r>
      <w:r w:rsidRPr="00AB1F3E">
        <w:rPr>
          <w:spacing w:val="-2"/>
        </w:rPr>
        <w:t xml:space="preserve"> </w:t>
      </w:r>
      <w:r>
        <w:t>Vorkommen</w:t>
      </w:r>
      <w:r w:rsidRPr="00AB1F3E">
        <w:rPr>
          <w:spacing w:val="-7"/>
        </w:rPr>
        <w:t xml:space="preserve"> </w:t>
      </w:r>
      <w:r>
        <w:t>von</w:t>
      </w:r>
      <w:r w:rsidRPr="00AB1F3E">
        <w:rPr>
          <w:spacing w:val="-6"/>
        </w:rPr>
        <w:t xml:space="preserve"> </w:t>
      </w:r>
      <w:r>
        <w:t>Höhlen</w:t>
      </w:r>
      <w:r w:rsidRPr="00AB1F3E">
        <w:rPr>
          <w:spacing w:val="-5"/>
        </w:rPr>
        <w:t xml:space="preserve"> </w:t>
      </w:r>
      <w:r>
        <w:t>und</w:t>
      </w:r>
      <w:r w:rsidRPr="00AB1F3E">
        <w:rPr>
          <w:spacing w:val="-7"/>
        </w:rPr>
        <w:t xml:space="preserve"> </w:t>
      </w:r>
      <w:r>
        <w:t>Nestern</w:t>
      </w:r>
      <w:r w:rsidRPr="00AB1F3E">
        <w:rPr>
          <w:spacing w:val="-6"/>
        </w:rPr>
        <w:t xml:space="preserve"> </w:t>
      </w:r>
      <w:r>
        <w:t>durch</w:t>
      </w:r>
      <w:r w:rsidRPr="00AB1F3E">
        <w:rPr>
          <w:spacing w:val="-7"/>
        </w:rPr>
        <w:t xml:space="preserve"> </w:t>
      </w:r>
      <w:r>
        <w:t>eine</w:t>
      </w:r>
      <w:r w:rsidRPr="00AB1F3E">
        <w:rPr>
          <w:spacing w:val="-7"/>
        </w:rPr>
        <w:t xml:space="preserve"> </w:t>
      </w:r>
      <w:r>
        <w:t>fachkundige</w:t>
      </w:r>
      <w:r w:rsidRPr="00AB1F3E">
        <w:rPr>
          <w:spacing w:val="-5"/>
        </w:rPr>
        <w:t xml:space="preserve"> </w:t>
      </w:r>
      <w:r>
        <w:t>Person,</w:t>
      </w:r>
      <w:r w:rsidRPr="00AB1F3E">
        <w:rPr>
          <w:spacing w:val="-9"/>
        </w:rPr>
        <w:t xml:space="preserve"> </w:t>
      </w:r>
      <w:r>
        <w:t>erstmalige</w:t>
      </w:r>
      <w:r w:rsidR="00AB1F3E">
        <w:rPr>
          <w:spacing w:val="-7"/>
        </w:rPr>
        <w:t xml:space="preserve"> </w:t>
      </w:r>
      <w:r>
        <w:t xml:space="preserve">Flächeninanspruchnahme deutlich vor </w:t>
      </w:r>
      <w:r w:rsidR="00FB7950">
        <w:t xml:space="preserve">bzw. </w:t>
      </w:r>
      <w:r>
        <w:t>nach der Brutzeit (Brutzeit: Anfang März bis Juli), vor Inanspruchnahme von Gehölzen ist vorsorglich eine Kontrolle auf das Vorhandensein von Fledermausquartieren und –individuen von einer fachkundigen Person durchzuführen, unmittelbar vor Abriss und möglichst vor Beginn der Nutzung von Sommerquartieren Kontrolle potenzieller Fledermausquartiere in der Brücke durch einen Fledermaus-Sachverständigen</w:t>
      </w:r>
      <w:r w:rsidR="00341903">
        <w:t>, Begleitung der Rodungsmaßnahmen durch eine fachkundige Person (Vögel, Fledermäuse)</w:t>
      </w:r>
      <w:r w:rsidR="004E1E76">
        <w:t>.</w:t>
      </w:r>
    </w:p>
    <w:p w14:paraId="30E1CC88" w14:textId="77777777" w:rsidR="00AB1F3E" w:rsidRDefault="00AB1F3E">
      <w:pPr>
        <w:rPr>
          <w:position w:val="2"/>
        </w:rPr>
      </w:pPr>
      <w:r>
        <w:rPr>
          <w:position w:val="2"/>
        </w:rPr>
        <w:br w:type="page"/>
      </w:r>
    </w:p>
    <w:p w14:paraId="61705200" w14:textId="77777777" w:rsidR="00E24E35" w:rsidRDefault="007F5047" w:rsidP="00341903">
      <w:pPr>
        <w:pStyle w:val="Listenabsatz"/>
        <w:numPr>
          <w:ilvl w:val="0"/>
          <w:numId w:val="2"/>
        </w:numPr>
        <w:tabs>
          <w:tab w:val="left" w:pos="906"/>
        </w:tabs>
        <w:spacing w:before="117" w:line="360" w:lineRule="auto"/>
        <w:ind w:left="888" w:right="674" w:hanging="141"/>
      </w:pPr>
      <w:r w:rsidRPr="00341903">
        <w:rPr>
          <w:position w:val="2"/>
        </w:rPr>
        <w:lastRenderedPageBreak/>
        <w:t>1.5 V</w:t>
      </w:r>
      <w:r w:rsidRPr="00341903">
        <w:rPr>
          <w:sz w:val="14"/>
        </w:rPr>
        <w:t>FFH</w:t>
      </w:r>
      <w:r w:rsidRPr="00341903">
        <w:rPr>
          <w:position w:val="2"/>
        </w:rPr>
        <w:t xml:space="preserve">: Schutz der Varreler Bäke und ihrer Durchgängigkeit: Vermeidung </w:t>
      </w:r>
      <w:r w:rsidR="00341903" w:rsidRPr="00341903">
        <w:rPr>
          <w:position w:val="2"/>
        </w:rPr>
        <w:t xml:space="preserve">der Inanspruchnahme </w:t>
      </w:r>
      <w:r>
        <w:t xml:space="preserve">der Varreler Bäke bis auf das erforderliche Mindestmaß durch Gründung </w:t>
      </w:r>
      <w:r w:rsidRPr="00341903">
        <w:rPr>
          <w:spacing w:val="-2"/>
        </w:rPr>
        <w:t xml:space="preserve">wie </w:t>
      </w:r>
      <w:r>
        <w:t>bisher außerhalb</w:t>
      </w:r>
      <w:r w:rsidRPr="00341903">
        <w:rPr>
          <w:spacing w:val="-8"/>
        </w:rPr>
        <w:t xml:space="preserve"> </w:t>
      </w:r>
      <w:r>
        <w:t>des</w:t>
      </w:r>
      <w:r w:rsidRPr="00341903">
        <w:rPr>
          <w:spacing w:val="-10"/>
        </w:rPr>
        <w:t xml:space="preserve"> </w:t>
      </w:r>
      <w:r>
        <w:t>Gewässerkörpers</w:t>
      </w:r>
      <w:r w:rsidR="00FB7950">
        <w:t xml:space="preserve"> (FFH)</w:t>
      </w:r>
      <w:r>
        <w:t>,</w:t>
      </w:r>
      <w:r w:rsidRPr="00341903">
        <w:rPr>
          <w:spacing w:val="-6"/>
        </w:rPr>
        <w:t xml:space="preserve"> </w:t>
      </w:r>
      <w:r>
        <w:t>Vermeidung</w:t>
      </w:r>
      <w:r w:rsidRPr="00341903">
        <w:rPr>
          <w:spacing w:val="-6"/>
        </w:rPr>
        <w:t xml:space="preserve"> </w:t>
      </w:r>
      <w:r>
        <w:t>von</w:t>
      </w:r>
      <w:r w:rsidRPr="00341903">
        <w:rPr>
          <w:spacing w:val="-8"/>
        </w:rPr>
        <w:t xml:space="preserve"> </w:t>
      </w:r>
      <w:r>
        <w:t>Anstau</w:t>
      </w:r>
      <w:r w:rsidRPr="00341903">
        <w:rPr>
          <w:spacing w:val="-7"/>
        </w:rPr>
        <w:t xml:space="preserve"> </w:t>
      </w:r>
      <w:r>
        <w:t>und</w:t>
      </w:r>
      <w:r w:rsidRPr="00341903">
        <w:rPr>
          <w:spacing w:val="-8"/>
        </w:rPr>
        <w:t xml:space="preserve"> </w:t>
      </w:r>
      <w:r>
        <w:t>sonstiger</w:t>
      </w:r>
      <w:r w:rsidRPr="00341903">
        <w:rPr>
          <w:spacing w:val="-6"/>
        </w:rPr>
        <w:t xml:space="preserve"> </w:t>
      </w:r>
      <w:r>
        <w:t>Beeinträchtigung</w:t>
      </w:r>
      <w:r w:rsidRPr="00341903">
        <w:rPr>
          <w:spacing w:val="-6"/>
        </w:rPr>
        <w:t xml:space="preserve"> </w:t>
      </w:r>
      <w:r>
        <w:t>der Durchgängigkeit</w:t>
      </w:r>
      <w:r w:rsidRPr="00341903">
        <w:rPr>
          <w:spacing w:val="-8"/>
        </w:rPr>
        <w:t xml:space="preserve"> </w:t>
      </w:r>
      <w:r>
        <w:t>der</w:t>
      </w:r>
      <w:r w:rsidRPr="00341903">
        <w:rPr>
          <w:spacing w:val="-7"/>
        </w:rPr>
        <w:t xml:space="preserve"> </w:t>
      </w:r>
      <w:r>
        <w:t>Varreler</w:t>
      </w:r>
      <w:r w:rsidRPr="00341903">
        <w:rPr>
          <w:spacing w:val="-8"/>
        </w:rPr>
        <w:t xml:space="preserve"> </w:t>
      </w:r>
      <w:r>
        <w:t>Bäke,</w:t>
      </w:r>
      <w:r w:rsidRPr="00341903">
        <w:rPr>
          <w:spacing w:val="-7"/>
        </w:rPr>
        <w:t xml:space="preserve"> </w:t>
      </w:r>
      <w:r>
        <w:t>der</w:t>
      </w:r>
      <w:r w:rsidRPr="00341903">
        <w:rPr>
          <w:spacing w:val="-8"/>
        </w:rPr>
        <w:t xml:space="preserve"> </w:t>
      </w:r>
      <w:r>
        <w:t>Gewässerquerschnitt</w:t>
      </w:r>
      <w:r w:rsidRPr="00341903">
        <w:rPr>
          <w:spacing w:val="-7"/>
        </w:rPr>
        <w:t xml:space="preserve"> </w:t>
      </w:r>
      <w:r>
        <w:t>wird</w:t>
      </w:r>
      <w:r w:rsidRPr="00341903">
        <w:rPr>
          <w:spacing w:val="-9"/>
        </w:rPr>
        <w:t xml:space="preserve"> </w:t>
      </w:r>
      <w:r>
        <w:t>nicht</w:t>
      </w:r>
      <w:r w:rsidRPr="00341903">
        <w:rPr>
          <w:spacing w:val="-7"/>
        </w:rPr>
        <w:t xml:space="preserve"> </w:t>
      </w:r>
      <w:r>
        <w:t>verändert</w:t>
      </w:r>
      <w:r w:rsidR="00FB7950">
        <w:t xml:space="preserve"> (FFH)</w:t>
      </w:r>
      <w:r>
        <w:t>,</w:t>
      </w:r>
      <w:r w:rsidRPr="00341903">
        <w:rPr>
          <w:spacing w:val="-8"/>
        </w:rPr>
        <w:t xml:space="preserve"> </w:t>
      </w:r>
      <w:r>
        <w:t>Aufrechterhaltung der Querungsmöglichkeit unterhalb der Brücke (März bis August), Aufstellen eines Amphibienzauns in den Frühjahrsmonaten (Wanderzeit Erdkröte) durch eine qualifizierte Person</w:t>
      </w:r>
      <w:r w:rsidRPr="00341903">
        <w:rPr>
          <w:spacing w:val="-11"/>
        </w:rPr>
        <w:t xml:space="preserve"> </w:t>
      </w:r>
      <w:r>
        <w:t>in</w:t>
      </w:r>
      <w:r w:rsidRPr="00341903">
        <w:rPr>
          <w:spacing w:val="-10"/>
        </w:rPr>
        <w:t xml:space="preserve"> </w:t>
      </w:r>
      <w:r>
        <w:t>Abstimmung</w:t>
      </w:r>
      <w:r w:rsidRPr="00341903">
        <w:rPr>
          <w:spacing w:val="-10"/>
        </w:rPr>
        <w:t xml:space="preserve"> </w:t>
      </w:r>
      <w:r>
        <w:t>mit</w:t>
      </w:r>
      <w:r w:rsidRPr="00341903">
        <w:rPr>
          <w:spacing w:val="-11"/>
        </w:rPr>
        <w:t xml:space="preserve"> </w:t>
      </w:r>
      <w:r>
        <w:t>der</w:t>
      </w:r>
      <w:r w:rsidRPr="00341903">
        <w:rPr>
          <w:spacing w:val="-10"/>
        </w:rPr>
        <w:t xml:space="preserve"> </w:t>
      </w:r>
      <w:r>
        <w:t>Umweltbaubegleitung</w:t>
      </w:r>
      <w:r w:rsidR="002B36D4">
        <w:t xml:space="preserve">. </w:t>
      </w:r>
      <w:r>
        <w:t xml:space="preserve">Offenhalten des Raumes </w:t>
      </w:r>
      <w:r w:rsidRPr="00341903">
        <w:rPr>
          <w:spacing w:val="-3"/>
        </w:rPr>
        <w:t>zwi</w:t>
      </w:r>
      <w:r>
        <w:t>schen Gewässeroberfläche und Baustelle</w:t>
      </w:r>
      <w:r w:rsidR="002B36D4">
        <w:t>,</w:t>
      </w:r>
      <w:r>
        <w:t xml:space="preserve"> um Jagdflüge der Wasserfledermaus zu ermöglichen und eine Barrierewirkung der Baustelle zu vermeiden (mind. 4</w:t>
      </w:r>
      <w:r w:rsidR="00341903">
        <w:t xml:space="preserve"> </w:t>
      </w:r>
      <w:r>
        <w:t>m² im Querschnitt bei Standzeit</w:t>
      </w:r>
      <w:r w:rsidRPr="00341903">
        <w:rPr>
          <w:spacing w:val="-7"/>
        </w:rPr>
        <w:t xml:space="preserve"> </w:t>
      </w:r>
      <w:r>
        <w:t>von</w:t>
      </w:r>
      <w:r w:rsidRPr="00341903">
        <w:rPr>
          <w:spacing w:val="-8"/>
        </w:rPr>
        <w:t xml:space="preserve"> </w:t>
      </w:r>
      <w:r>
        <w:t>Gerüsten),</w:t>
      </w:r>
      <w:r w:rsidRPr="00341903">
        <w:rPr>
          <w:spacing w:val="-9"/>
        </w:rPr>
        <w:t xml:space="preserve"> </w:t>
      </w:r>
      <w:r>
        <w:t>die</w:t>
      </w:r>
      <w:r w:rsidRPr="00341903">
        <w:rPr>
          <w:spacing w:val="-7"/>
        </w:rPr>
        <w:t xml:space="preserve"> </w:t>
      </w:r>
      <w:r>
        <w:t>Standzeit</w:t>
      </w:r>
      <w:r w:rsidRPr="00341903">
        <w:rPr>
          <w:spacing w:val="-7"/>
        </w:rPr>
        <w:t xml:space="preserve"> </w:t>
      </w:r>
      <w:r>
        <w:t>der</w:t>
      </w:r>
      <w:r w:rsidRPr="00341903">
        <w:rPr>
          <w:spacing w:val="-10"/>
        </w:rPr>
        <w:t xml:space="preserve"> </w:t>
      </w:r>
      <w:r>
        <w:t>Gerüste</w:t>
      </w:r>
      <w:r w:rsidRPr="00341903">
        <w:rPr>
          <w:spacing w:val="-7"/>
        </w:rPr>
        <w:t xml:space="preserve"> </w:t>
      </w:r>
      <w:r>
        <w:t>wird</w:t>
      </w:r>
      <w:r w:rsidRPr="00341903">
        <w:rPr>
          <w:spacing w:val="-8"/>
        </w:rPr>
        <w:t xml:space="preserve"> </w:t>
      </w:r>
      <w:r>
        <w:t>auf</w:t>
      </w:r>
      <w:r w:rsidRPr="00341903">
        <w:rPr>
          <w:spacing w:val="-7"/>
        </w:rPr>
        <w:t xml:space="preserve"> </w:t>
      </w:r>
      <w:r>
        <w:t>ein</w:t>
      </w:r>
      <w:r w:rsidRPr="00341903">
        <w:rPr>
          <w:spacing w:val="-8"/>
        </w:rPr>
        <w:t xml:space="preserve"> </w:t>
      </w:r>
      <w:r>
        <w:t>Minimum</w:t>
      </w:r>
      <w:r w:rsidRPr="00341903">
        <w:rPr>
          <w:spacing w:val="-6"/>
        </w:rPr>
        <w:t xml:space="preserve"> </w:t>
      </w:r>
      <w:r>
        <w:t>reduziert,</w:t>
      </w:r>
      <w:r w:rsidRPr="00341903">
        <w:rPr>
          <w:spacing w:val="-7"/>
        </w:rPr>
        <w:t xml:space="preserve"> </w:t>
      </w:r>
      <w:r>
        <w:t>eine</w:t>
      </w:r>
      <w:r w:rsidRPr="00341903">
        <w:rPr>
          <w:spacing w:val="-8"/>
        </w:rPr>
        <w:t xml:space="preserve"> </w:t>
      </w:r>
      <w:r>
        <w:t>lichte Höhe von mindestens 1</w:t>
      </w:r>
      <w:r w:rsidR="002B36D4">
        <w:t xml:space="preserve"> </w:t>
      </w:r>
      <w:r>
        <w:t>m wird dabei gewährleistet</w:t>
      </w:r>
      <w:r w:rsidR="002B36D4">
        <w:t xml:space="preserve"> (CEF)</w:t>
      </w:r>
      <w:r>
        <w:t>, zur Vermeidung von Beeinträchtigungen für Querder, Rundmäuler und Fische wird unter Vorsorgeaspekten auf ein schlagendes Rammen verzichtet und ein erschütterungsarmes Verfahren (Einvibrieren, Einpressen) angewendet</w:t>
      </w:r>
      <w:r w:rsidR="002B36D4">
        <w:t xml:space="preserve"> (FFH)</w:t>
      </w:r>
      <w:r>
        <w:t>,</w:t>
      </w:r>
      <w:r w:rsidRPr="00341903">
        <w:rPr>
          <w:spacing w:val="-10"/>
        </w:rPr>
        <w:t xml:space="preserve"> </w:t>
      </w:r>
      <w:r>
        <w:t>zur</w:t>
      </w:r>
      <w:r w:rsidRPr="00341903">
        <w:rPr>
          <w:spacing w:val="-10"/>
        </w:rPr>
        <w:t xml:space="preserve"> </w:t>
      </w:r>
      <w:r>
        <w:t>Vermeidung</w:t>
      </w:r>
      <w:r w:rsidRPr="00341903">
        <w:rPr>
          <w:spacing w:val="-8"/>
        </w:rPr>
        <w:t xml:space="preserve"> </w:t>
      </w:r>
      <w:r>
        <w:t>von</w:t>
      </w:r>
      <w:r w:rsidRPr="00341903">
        <w:rPr>
          <w:spacing w:val="-11"/>
        </w:rPr>
        <w:t xml:space="preserve"> </w:t>
      </w:r>
      <w:r>
        <w:t>Beeinträchtigungen</w:t>
      </w:r>
      <w:r w:rsidRPr="00341903">
        <w:rPr>
          <w:spacing w:val="-9"/>
        </w:rPr>
        <w:t xml:space="preserve"> </w:t>
      </w:r>
      <w:r>
        <w:t>immobiler</w:t>
      </w:r>
      <w:r w:rsidRPr="00341903">
        <w:rPr>
          <w:spacing w:val="-10"/>
        </w:rPr>
        <w:t xml:space="preserve"> </w:t>
      </w:r>
      <w:r>
        <w:t>Querder,</w:t>
      </w:r>
      <w:r w:rsidRPr="00341903">
        <w:rPr>
          <w:spacing w:val="-9"/>
        </w:rPr>
        <w:t xml:space="preserve"> </w:t>
      </w:r>
      <w:r>
        <w:t>Rundmäuler</w:t>
      </w:r>
      <w:r w:rsidRPr="00341903">
        <w:rPr>
          <w:spacing w:val="-10"/>
        </w:rPr>
        <w:t xml:space="preserve"> </w:t>
      </w:r>
      <w:r>
        <w:t>und</w:t>
      </w:r>
      <w:r w:rsidRPr="00341903">
        <w:rPr>
          <w:spacing w:val="-11"/>
        </w:rPr>
        <w:t xml:space="preserve"> </w:t>
      </w:r>
      <w:r>
        <w:t>Fische</w:t>
      </w:r>
      <w:r w:rsidRPr="00341903">
        <w:rPr>
          <w:spacing w:val="-11"/>
        </w:rPr>
        <w:t xml:space="preserve"> </w:t>
      </w:r>
      <w:r>
        <w:t>sind diese unmittelbar vor Abriss im Uferbereich mittels Elektrofischerei zu bergen und schonend in nicht betroffene Gewässerabschnitte zu verbringen</w:t>
      </w:r>
      <w:r w:rsidR="002B36D4">
        <w:t xml:space="preserve"> (FFH)</w:t>
      </w:r>
      <w:r>
        <w:t>, Vermeidung von Stoffeinträgen (z.B. Abbruchmaterial)</w:t>
      </w:r>
      <w:r w:rsidRPr="00341903">
        <w:rPr>
          <w:spacing w:val="-14"/>
        </w:rPr>
        <w:t xml:space="preserve"> </w:t>
      </w:r>
      <w:r>
        <w:t>in</w:t>
      </w:r>
      <w:r w:rsidRPr="00341903">
        <w:rPr>
          <w:spacing w:val="-16"/>
        </w:rPr>
        <w:t xml:space="preserve"> </w:t>
      </w:r>
      <w:r>
        <w:t>die</w:t>
      </w:r>
      <w:r w:rsidRPr="00341903">
        <w:rPr>
          <w:spacing w:val="-16"/>
        </w:rPr>
        <w:t xml:space="preserve"> </w:t>
      </w:r>
      <w:r>
        <w:t>Varreler</w:t>
      </w:r>
      <w:r w:rsidRPr="00341903">
        <w:rPr>
          <w:spacing w:val="-14"/>
        </w:rPr>
        <w:t xml:space="preserve"> </w:t>
      </w:r>
      <w:r>
        <w:t>Bäke</w:t>
      </w:r>
      <w:r w:rsidRPr="00341903">
        <w:rPr>
          <w:spacing w:val="-17"/>
        </w:rPr>
        <w:t xml:space="preserve"> </w:t>
      </w:r>
      <w:r>
        <w:t>(Nutzung</w:t>
      </w:r>
      <w:r w:rsidRPr="00341903">
        <w:rPr>
          <w:spacing w:val="-13"/>
        </w:rPr>
        <w:t xml:space="preserve"> </w:t>
      </w:r>
      <w:r>
        <w:t>von</w:t>
      </w:r>
      <w:r w:rsidRPr="00341903">
        <w:rPr>
          <w:spacing w:val="-16"/>
        </w:rPr>
        <w:t xml:space="preserve"> </w:t>
      </w:r>
      <w:r>
        <w:t>horizontal</w:t>
      </w:r>
      <w:r w:rsidRPr="00341903">
        <w:rPr>
          <w:spacing w:val="-16"/>
        </w:rPr>
        <w:t xml:space="preserve"> </w:t>
      </w:r>
      <w:r>
        <w:t>gespannten</w:t>
      </w:r>
      <w:r w:rsidRPr="00341903">
        <w:rPr>
          <w:spacing w:val="-17"/>
        </w:rPr>
        <w:t xml:space="preserve"> </w:t>
      </w:r>
      <w:r>
        <w:t>Geotextilien,</w:t>
      </w:r>
      <w:r w:rsidRPr="00341903">
        <w:rPr>
          <w:spacing w:val="-14"/>
        </w:rPr>
        <w:t xml:space="preserve"> </w:t>
      </w:r>
      <w:r>
        <w:t>Folien o.ä.</w:t>
      </w:r>
      <w:r w:rsidRPr="00341903">
        <w:rPr>
          <w:spacing w:val="-19"/>
        </w:rPr>
        <w:t xml:space="preserve"> </w:t>
      </w:r>
      <w:r>
        <w:t>oberhalb</w:t>
      </w:r>
      <w:r w:rsidRPr="00341903">
        <w:rPr>
          <w:spacing w:val="-17"/>
        </w:rPr>
        <w:t xml:space="preserve"> </w:t>
      </w:r>
      <w:r>
        <w:t>des</w:t>
      </w:r>
      <w:r w:rsidRPr="00341903">
        <w:rPr>
          <w:spacing w:val="-19"/>
        </w:rPr>
        <w:t xml:space="preserve"> </w:t>
      </w:r>
      <w:r>
        <w:t>Gewässers</w:t>
      </w:r>
      <w:r w:rsidRPr="00341903">
        <w:rPr>
          <w:spacing w:val="-17"/>
        </w:rPr>
        <w:t xml:space="preserve"> </w:t>
      </w:r>
      <w:r>
        <w:t>zum</w:t>
      </w:r>
      <w:r w:rsidRPr="00341903">
        <w:rPr>
          <w:spacing w:val="-19"/>
        </w:rPr>
        <w:t xml:space="preserve"> </w:t>
      </w:r>
      <w:r>
        <w:t>Auffangen</w:t>
      </w:r>
      <w:r w:rsidRPr="00341903">
        <w:rPr>
          <w:spacing w:val="-17"/>
        </w:rPr>
        <w:t xml:space="preserve"> </w:t>
      </w:r>
      <w:r>
        <w:t>der</w:t>
      </w:r>
      <w:r w:rsidRPr="00341903">
        <w:rPr>
          <w:spacing w:val="-18"/>
        </w:rPr>
        <w:t xml:space="preserve"> </w:t>
      </w:r>
      <w:r>
        <w:t>herabfallenden</w:t>
      </w:r>
      <w:r w:rsidRPr="00341903">
        <w:rPr>
          <w:spacing w:val="-17"/>
        </w:rPr>
        <w:t xml:space="preserve"> </w:t>
      </w:r>
      <w:r>
        <w:t>Stoffe</w:t>
      </w:r>
      <w:r w:rsidR="002B36D4">
        <w:t xml:space="preserve"> (FFH)</w:t>
      </w:r>
      <w:r>
        <w:t>.</w:t>
      </w:r>
      <w:r w:rsidRPr="00341903">
        <w:rPr>
          <w:spacing w:val="-17"/>
        </w:rPr>
        <w:t xml:space="preserve"> </w:t>
      </w:r>
      <w:r>
        <w:t>Diese</w:t>
      </w:r>
      <w:r w:rsidRPr="00341903">
        <w:rPr>
          <w:spacing w:val="-17"/>
        </w:rPr>
        <w:t xml:space="preserve"> </w:t>
      </w:r>
      <w:r>
        <w:t>Maßnahme</w:t>
      </w:r>
      <w:r w:rsidRPr="00341903">
        <w:rPr>
          <w:spacing w:val="-17"/>
        </w:rPr>
        <w:t xml:space="preserve"> </w:t>
      </w:r>
      <w:r>
        <w:t>wird unter</w:t>
      </w:r>
      <w:r w:rsidRPr="00341903">
        <w:rPr>
          <w:spacing w:val="-13"/>
        </w:rPr>
        <w:t xml:space="preserve"> </w:t>
      </w:r>
      <w:r>
        <w:t>Einbeziehung</w:t>
      </w:r>
      <w:r w:rsidRPr="00341903">
        <w:rPr>
          <w:spacing w:val="-9"/>
        </w:rPr>
        <w:t xml:space="preserve"> </w:t>
      </w:r>
      <w:r>
        <w:t>der</w:t>
      </w:r>
      <w:r w:rsidRPr="00341903">
        <w:rPr>
          <w:spacing w:val="-16"/>
        </w:rPr>
        <w:t xml:space="preserve"> </w:t>
      </w:r>
      <w:r>
        <w:t>Umweltbaubegleitung</w:t>
      </w:r>
      <w:r w:rsidRPr="00341903">
        <w:rPr>
          <w:spacing w:val="-11"/>
        </w:rPr>
        <w:t xml:space="preserve"> </w:t>
      </w:r>
      <w:r>
        <w:t>so</w:t>
      </w:r>
      <w:r w:rsidRPr="00341903">
        <w:rPr>
          <w:spacing w:val="-16"/>
        </w:rPr>
        <w:t xml:space="preserve"> </w:t>
      </w:r>
      <w:r>
        <w:t>gestaltet,</w:t>
      </w:r>
      <w:r w:rsidRPr="00341903">
        <w:rPr>
          <w:spacing w:val="-13"/>
        </w:rPr>
        <w:t xml:space="preserve"> </w:t>
      </w:r>
      <w:r>
        <w:t>dass</w:t>
      </w:r>
      <w:r w:rsidRPr="00341903">
        <w:rPr>
          <w:spacing w:val="-16"/>
        </w:rPr>
        <w:t xml:space="preserve"> </w:t>
      </w:r>
      <w:r>
        <w:t>keine</w:t>
      </w:r>
      <w:r w:rsidRPr="00341903">
        <w:rPr>
          <w:spacing w:val="-12"/>
        </w:rPr>
        <w:t xml:space="preserve"> </w:t>
      </w:r>
      <w:r>
        <w:t>Fallen</w:t>
      </w:r>
      <w:r w:rsidRPr="00341903">
        <w:rPr>
          <w:spacing w:val="-14"/>
        </w:rPr>
        <w:t xml:space="preserve"> </w:t>
      </w:r>
      <w:r>
        <w:t>für</w:t>
      </w:r>
      <w:r w:rsidRPr="00341903">
        <w:rPr>
          <w:spacing w:val="-12"/>
        </w:rPr>
        <w:t xml:space="preserve"> </w:t>
      </w:r>
      <w:r>
        <w:t>jagende</w:t>
      </w:r>
      <w:r w:rsidRPr="00341903">
        <w:rPr>
          <w:spacing w:val="-19"/>
        </w:rPr>
        <w:t xml:space="preserve"> </w:t>
      </w:r>
      <w:r>
        <w:t>Wasserfledermäuse entstehen können. Zement darf nicht ins Wasser gelangen</w:t>
      </w:r>
      <w:r w:rsidR="002B36D4">
        <w:t xml:space="preserve"> (FFH)</w:t>
      </w:r>
      <w:r>
        <w:t>, „Technische Wässer“, die bei Bauarbeiten entstehen oder sonstiges verschmutztes Wasser dürfen ungereinigt</w:t>
      </w:r>
      <w:r w:rsidRPr="00341903">
        <w:rPr>
          <w:spacing w:val="8"/>
        </w:rPr>
        <w:t xml:space="preserve"> </w:t>
      </w:r>
      <w:r>
        <w:t>nicht</w:t>
      </w:r>
      <w:r w:rsidRPr="00341903">
        <w:rPr>
          <w:spacing w:val="8"/>
        </w:rPr>
        <w:t xml:space="preserve"> </w:t>
      </w:r>
      <w:r>
        <w:t>in</w:t>
      </w:r>
      <w:r w:rsidRPr="00341903">
        <w:rPr>
          <w:spacing w:val="7"/>
        </w:rPr>
        <w:t xml:space="preserve"> </w:t>
      </w:r>
      <w:r>
        <w:t>die</w:t>
      </w:r>
      <w:r w:rsidRPr="00341903">
        <w:rPr>
          <w:spacing w:val="9"/>
        </w:rPr>
        <w:t xml:space="preserve"> </w:t>
      </w:r>
      <w:r>
        <w:t>Varreler</w:t>
      </w:r>
      <w:r w:rsidRPr="00341903">
        <w:rPr>
          <w:spacing w:val="11"/>
        </w:rPr>
        <w:t xml:space="preserve"> </w:t>
      </w:r>
      <w:r>
        <w:t>Bäke</w:t>
      </w:r>
      <w:r w:rsidRPr="00341903">
        <w:rPr>
          <w:spacing w:val="7"/>
        </w:rPr>
        <w:t xml:space="preserve"> </w:t>
      </w:r>
      <w:r>
        <w:t>eingeleitet</w:t>
      </w:r>
      <w:r w:rsidRPr="00341903">
        <w:rPr>
          <w:spacing w:val="9"/>
        </w:rPr>
        <w:t xml:space="preserve"> </w:t>
      </w:r>
      <w:r>
        <w:t>werden</w:t>
      </w:r>
      <w:r w:rsidRPr="00341903">
        <w:rPr>
          <w:spacing w:val="9"/>
        </w:rPr>
        <w:t xml:space="preserve"> </w:t>
      </w:r>
      <w:r w:rsidR="002B36D4">
        <w:rPr>
          <w:spacing w:val="9"/>
        </w:rPr>
        <w:t xml:space="preserve">(FFH) </w:t>
      </w:r>
      <w:r>
        <w:t>–</w:t>
      </w:r>
      <w:r w:rsidRPr="00341903">
        <w:rPr>
          <w:spacing w:val="8"/>
        </w:rPr>
        <w:t xml:space="preserve"> </w:t>
      </w:r>
      <w:r>
        <w:t>die</w:t>
      </w:r>
      <w:r w:rsidRPr="00341903">
        <w:rPr>
          <w:spacing w:val="9"/>
        </w:rPr>
        <w:t xml:space="preserve"> </w:t>
      </w:r>
      <w:r>
        <w:t>Abwässer</w:t>
      </w:r>
      <w:r w:rsidRPr="00341903">
        <w:rPr>
          <w:spacing w:val="8"/>
        </w:rPr>
        <w:t xml:space="preserve"> </w:t>
      </w:r>
      <w:r>
        <w:t>sind</w:t>
      </w:r>
      <w:r w:rsidRPr="00341903">
        <w:rPr>
          <w:spacing w:val="7"/>
        </w:rPr>
        <w:t xml:space="preserve"> </w:t>
      </w:r>
      <w:r>
        <w:t>ordnungsgemäß</w:t>
      </w:r>
      <w:r w:rsidRPr="00341903">
        <w:rPr>
          <w:spacing w:val="8"/>
        </w:rPr>
        <w:t xml:space="preserve"> </w:t>
      </w:r>
      <w:r>
        <w:t>zu</w:t>
      </w:r>
      <w:r w:rsidR="00341903">
        <w:t xml:space="preserve"> ent</w:t>
      </w:r>
      <w:r>
        <w:t>sorgen bzw. vor Einleitung zu klären, ggf. anfallendes Drainagewasser muss vor Einleitung in die Varreler Bäke gefiltert werden</w:t>
      </w:r>
      <w:r w:rsidR="002B36D4">
        <w:t xml:space="preserve"> (FFH)</w:t>
      </w:r>
      <w:r>
        <w:t>.</w:t>
      </w:r>
    </w:p>
    <w:p w14:paraId="2D06A69D" w14:textId="77777777" w:rsidR="00E24E35" w:rsidRDefault="007F5047">
      <w:pPr>
        <w:pStyle w:val="Listenabsatz"/>
        <w:numPr>
          <w:ilvl w:val="0"/>
          <w:numId w:val="2"/>
        </w:numPr>
        <w:tabs>
          <w:tab w:val="left" w:pos="877"/>
        </w:tabs>
        <w:spacing w:before="120" w:line="360" w:lineRule="auto"/>
        <w:ind w:left="888" w:right="737" w:hanging="141"/>
      </w:pPr>
      <w:r>
        <w:t>1.6</w:t>
      </w:r>
      <w:r>
        <w:rPr>
          <w:spacing w:val="-14"/>
        </w:rPr>
        <w:t xml:space="preserve"> </w:t>
      </w:r>
      <w:r>
        <w:t>V:</w:t>
      </w:r>
      <w:r>
        <w:rPr>
          <w:spacing w:val="-12"/>
        </w:rPr>
        <w:t xml:space="preserve"> </w:t>
      </w:r>
      <w:r>
        <w:t>Umweltbaubegleitung:</w:t>
      </w:r>
      <w:r>
        <w:rPr>
          <w:spacing w:val="-12"/>
        </w:rPr>
        <w:t xml:space="preserve"> </w:t>
      </w:r>
      <w:r>
        <w:t>Sicherstellung</w:t>
      </w:r>
      <w:r>
        <w:rPr>
          <w:spacing w:val="-11"/>
        </w:rPr>
        <w:t xml:space="preserve"> </w:t>
      </w:r>
      <w:r>
        <w:t>der</w:t>
      </w:r>
      <w:r>
        <w:rPr>
          <w:spacing w:val="-14"/>
        </w:rPr>
        <w:t xml:space="preserve"> </w:t>
      </w:r>
      <w:r>
        <w:t>Einhaltung</w:t>
      </w:r>
      <w:r>
        <w:rPr>
          <w:spacing w:val="-12"/>
        </w:rPr>
        <w:t xml:space="preserve"> </w:t>
      </w:r>
      <w:r>
        <w:t>und</w:t>
      </w:r>
      <w:r>
        <w:rPr>
          <w:spacing w:val="-13"/>
        </w:rPr>
        <w:t xml:space="preserve"> </w:t>
      </w:r>
      <w:r>
        <w:t>fachgerechten</w:t>
      </w:r>
      <w:r>
        <w:rPr>
          <w:spacing w:val="-13"/>
        </w:rPr>
        <w:t xml:space="preserve"> </w:t>
      </w:r>
      <w:r>
        <w:t>Ausführung</w:t>
      </w:r>
      <w:r>
        <w:rPr>
          <w:spacing w:val="-8"/>
        </w:rPr>
        <w:t xml:space="preserve"> </w:t>
      </w:r>
      <w:r>
        <w:t xml:space="preserve">der vorgesehenen Vermeidungsmaßnahmen 1.1 V bis 1.5 V </w:t>
      </w:r>
      <w:r w:rsidR="002B36D4">
        <w:t>(</w:t>
      </w:r>
      <w:r>
        <w:t>sowie 2.</w:t>
      </w:r>
      <w:r w:rsidR="002B36D4">
        <w:t>2 A</w:t>
      </w:r>
      <w:r w:rsidR="002B36D4" w:rsidRPr="002B36D4">
        <w:rPr>
          <w:vertAlign w:val="subscript"/>
        </w:rPr>
        <w:t>CEF</w:t>
      </w:r>
      <w:r w:rsidR="002B36D4">
        <w:t xml:space="preserve"> in Bremen)</w:t>
      </w:r>
      <w:r>
        <w:t>.</w:t>
      </w:r>
    </w:p>
    <w:p w14:paraId="73329BFD" w14:textId="77777777" w:rsidR="00E24E35" w:rsidRDefault="007F5047">
      <w:pPr>
        <w:pStyle w:val="Textkrper"/>
        <w:spacing w:before="122" w:line="360" w:lineRule="auto"/>
        <w:ind w:right="733"/>
      </w:pPr>
      <w:r>
        <w:t>Zum Ausgleich erheblicher Beeinträchtigungen im Sinne der naturschutzrechtlichen Eingriffsregelung und des Verlustes von nach der Baumschutz</w:t>
      </w:r>
      <w:r w:rsidR="002B36D4">
        <w:t xml:space="preserve">satzung </w:t>
      </w:r>
      <w:r>
        <w:t>geschützten Bäumen sind folgende Maßnahmen vorgesehen, die im Einzelnen in der Unterlage 9.3 in Form von Maßnahmenblättern beschrieben sind:</w:t>
      </w:r>
    </w:p>
    <w:p w14:paraId="779739A2" w14:textId="77777777" w:rsidR="00AB1F3E" w:rsidRDefault="00AB1F3E">
      <w:r>
        <w:br w:type="page"/>
      </w:r>
    </w:p>
    <w:p w14:paraId="7F8AFE73" w14:textId="77777777" w:rsidR="002B36D4" w:rsidRDefault="002B36D4" w:rsidP="002B36D4">
      <w:pPr>
        <w:pStyle w:val="Textkrper"/>
        <w:spacing w:before="122" w:line="360" w:lineRule="auto"/>
        <w:ind w:right="733"/>
      </w:pPr>
      <w:r>
        <w:lastRenderedPageBreak/>
        <w:t xml:space="preserve">Flächige </w:t>
      </w:r>
      <w:r w:rsidRPr="002B36D4">
        <w:t xml:space="preserve">Gehölzpflanzung auf ca. 2.630 m² (Maßnahme 2.1 A): </w:t>
      </w:r>
    </w:p>
    <w:p w14:paraId="125072B3" w14:textId="77777777" w:rsidR="002B36D4" w:rsidRDefault="002B36D4" w:rsidP="002B36D4">
      <w:pPr>
        <w:pStyle w:val="Textkrper"/>
        <w:numPr>
          <w:ilvl w:val="0"/>
          <w:numId w:val="24"/>
        </w:numPr>
        <w:spacing w:before="122" w:line="360" w:lineRule="auto"/>
        <w:ind w:left="993" w:right="733" w:hanging="284"/>
      </w:pPr>
      <w:r>
        <w:t>D</w:t>
      </w:r>
      <w:r w:rsidRPr="002B36D4">
        <w:t>er bau- und anlagebedingte Verlust von Gehölzen und Beeinträchtigung von Boden mit allgemeiner Bedeutung und des Landschafts</w:t>
      </w:r>
      <w:r>
        <w:t xml:space="preserve">bildes sollen durch die Anlage und Entwicklung von flächigen Gehölzpflanzungen entlang der Straße/Brücke bzw. Böschung ausgeglichen werden durch Pflanzung von insgesamt 12 standortheimischen großkronigen Laubbäumen mit STU 16 - 18 cm nebst Heister sowie Sträucher, in Ergänzung der vorhandenen Gehölzbiotope als HPS (sonstiger standortgerechter Gehölzbestand). Die Pflanzungen erfolgen entsprechend der DIN 18916. </w:t>
      </w:r>
    </w:p>
    <w:p w14:paraId="334CE650" w14:textId="77777777" w:rsidR="005E5525" w:rsidRDefault="002B36D4" w:rsidP="005E5525">
      <w:pPr>
        <w:tabs>
          <w:tab w:val="left" w:pos="881"/>
        </w:tabs>
        <w:spacing w:before="126" w:line="360" w:lineRule="auto"/>
        <w:ind w:left="748" w:right="736"/>
      </w:pPr>
      <w:r>
        <w:t>F</w:t>
      </w:r>
      <w:r w:rsidR="00D45038">
        <w:t xml:space="preserve">lächige Gehölzpflanzung (Sträucher) auf Gut Dauelsberg </w:t>
      </w:r>
      <w:r w:rsidR="005E5525">
        <w:t xml:space="preserve">(Maßnahme 3.2. E): </w:t>
      </w:r>
    </w:p>
    <w:p w14:paraId="282C6820" w14:textId="77777777" w:rsidR="00341903" w:rsidRDefault="005E5525" w:rsidP="005E5525">
      <w:pPr>
        <w:pStyle w:val="Listenabsatz"/>
        <w:numPr>
          <w:ilvl w:val="0"/>
          <w:numId w:val="2"/>
        </w:numPr>
        <w:tabs>
          <w:tab w:val="left" w:pos="881"/>
        </w:tabs>
        <w:spacing w:before="126" w:line="360" w:lineRule="auto"/>
        <w:ind w:right="736"/>
      </w:pPr>
      <w:r>
        <w:t xml:space="preserve">Der bau- und anlagebedingte Verlust von Gehölzen und Beeinträchtigungen von Boden mit allgemeiner Bedeutung wird ausgeglichen durch flächige Gehölzpflanzung (Sträucher) auf ca. 600 m², Neupflanzung ausschließlich </w:t>
      </w:r>
      <w:r w:rsidR="00D45038">
        <w:t xml:space="preserve">standortgerechter, gebietsgeeigneter Gehölze aus dem Vorkommensgebiet 1 "Nordwestdeutsches Tiefland" und Integration bestehender Gehölze in die Pflanzung, auf einem ca. 5 - 6 m breiten Streifen im Kronenrandbereich (außerhalb der Kronen der 4 bestehenden Stileichen) ist insgesamt auf ca. 600 m² eine Pflanzung mit blütenreichen Sträuchern vorgesehen. Die Pflanzungen erfolgen entsprechend DIN 18916. </w:t>
      </w:r>
    </w:p>
    <w:p w14:paraId="4AA35E07" w14:textId="77777777" w:rsidR="00E24E35" w:rsidRDefault="00E24E35">
      <w:pPr>
        <w:pStyle w:val="Textkrper"/>
        <w:spacing w:before="3"/>
        <w:ind w:left="0"/>
        <w:jc w:val="left"/>
        <w:rPr>
          <w:sz w:val="19"/>
        </w:rPr>
      </w:pPr>
    </w:p>
    <w:p w14:paraId="785B1A8A" w14:textId="77777777" w:rsidR="00E24E35" w:rsidRDefault="007F5047">
      <w:pPr>
        <w:pStyle w:val="berschrift3"/>
        <w:tabs>
          <w:tab w:val="left" w:pos="809"/>
        </w:tabs>
        <w:ind w:left="180"/>
      </w:pPr>
      <w:bookmarkStart w:id="15" w:name="U._3__Bewertung_der_Umweltauswirkungen_n"/>
      <w:bookmarkEnd w:id="15"/>
      <w:r>
        <w:rPr>
          <w:u w:val="thick"/>
        </w:rPr>
        <w:t>U.</w:t>
      </w:r>
      <w:r>
        <w:rPr>
          <w:spacing w:val="1"/>
          <w:u w:val="thick"/>
        </w:rPr>
        <w:t xml:space="preserve"> </w:t>
      </w:r>
      <w:r>
        <w:rPr>
          <w:u w:val="thick"/>
        </w:rPr>
        <w:t>3</w:t>
      </w:r>
      <w:r>
        <w:rPr>
          <w:u w:val="thick"/>
        </w:rPr>
        <w:tab/>
        <w:t>Bewertung der Umweltauswirkungen nach § 25</w:t>
      </w:r>
      <w:r>
        <w:rPr>
          <w:spacing w:val="-2"/>
          <w:u w:val="thick"/>
        </w:rPr>
        <w:t xml:space="preserve"> </w:t>
      </w:r>
      <w:r>
        <w:rPr>
          <w:u w:val="thick"/>
        </w:rPr>
        <w:t>UVPG</w:t>
      </w:r>
    </w:p>
    <w:p w14:paraId="5A1624D4" w14:textId="77777777" w:rsidR="00E24E35" w:rsidRDefault="007F5047">
      <w:pPr>
        <w:pStyle w:val="Textkrper"/>
        <w:spacing w:before="129" w:line="360" w:lineRule="auto"/>
        <w:ind w:right="732" w:hanging="1"/>
      </w:pPr>
      <w:r>
        <w:t xml:space="preserve">Die in § 25 UVPG vorgeschriebene begründete Bewertung der Umweltauswirkungen dient der Entscheidungsvorbereitung im Planfeststellungsverfahren. Weil dieser Planfeststellungsbeschluss nur für den </w:t>
      </w:r>
      <w:r w:rsidR="00341903">
        <w:t xml:space="preserve">niedersächsischen </w:t>
      </w:r>
      <w:r>
        <w:t xml:space="preserve">Teil des Ersatzneubaus des </w:t>
      </w:r>
      <w:r>
        <w:rPr>
          <w:spacing w:val="-3"/>
        </w:rPr>
        <w:t xml:space="preserve">BW </w:t>
      </w:r>
      <w:r>
        <w:t>443, Brücke über die Varreler Bäke</w:t>
      </w:r>
      <w:r>
        <w:rPr>
          <w:spacing w:val="-9"/>
        </w:rPr>
        <w:t xml:space="preserve"> </w:t>
      </w:r>
      <w:r>
        <w:t>im</w:t>
      </w:r>
      <w:r>
        <w:rPr>
          <w:spacing w:val="-4"/>
        </w:rPr>
        <w:t xml:space="preserve"> </w:t>
      </w:r>
      <w:r>
        <w:t>Zuge</w:t>
      </w:r>
      <w:r>
        <w:rPr>
          <w:spacing w:val="-8"/>
        </w:rPr>
        <w:t xml:space="preserve"> </w:t>
      </w:r>
      <w:r>
        <w:t>der</w:t>
      </w:r>
      <w:r>
        <w:rPr>
          <w:spacing w:val="-5"/>
        </w:rPr>
        <w:t xml:space="preserve"> </w:t>
      </w:r>
      <w:r>
        <w:t>B</w:t>
      </w:r>
      <w:r>
        <w:rPr>
          <w:spacing w:val="-3"/>
        </w:rPr>
        <w:t xml:space="preserve"> </w:t>
      </w:r>
      <w:r>
        <w:t>75,</w:t>
      </w:r>
      <w:r>
        <w:rPr>
          <w:spacing w:val="-9"/>
        </w:rPr>
        <w:t xml:space="preserve"> </w:t>
      </w:r>
      <w:r>
        <w:t>ergeht,</w:t>
      </w:r>
      <w:r>
        <w:rPr>
          <w:spacing w:val="-5"/>
        </w:rPr>
        <w:t xml:space="preserve"> </w:t>
      </w:r>
      <w:r>
        <w:t>erfolgt</w:t>
      </w:r>
      <w:r>
        <w:rPr>
          <w:spacing w:val="-6"/>
        </w:rPr>
        <w:t xml:space="preserve"> </w:t>
      </w:r>
      <w:r>
        <w:t>auch</w:t>
      </w:r>
      <w:r>
        <w:rPr>
          <w:spacing w:val="-8"/>
        </w:rPr>
        <w:t xml:space="preserve"> </w:t>
      </w:r>
      <w:r>
        <w:t>die</w:t>
      </w:r>
      <w:r>
        <w:rPr>
          <w:spacing w:val="-6"/>
        </w:rPr>
        <w:t xml:space="preserve"> </w:t>
      </w:r>
      <w:r>
        <w:t>begründete</w:t>
      </w:r>
      <w:r>
        <w:rPr>
          <w:spacing w:val="-8"/>
        </w:rPr>
        <w:t xml:space="preserve"> </w:t>
      </w:r>
      <w:r>
        <w:t>Bewertung</w:t>
      </w:r>
      <w:r>
        <w:rPr>
          <w:spacing w:val="-5"/>
        </w:rPr>
        <w:t xml:space="preserve"> </w:t>
      </w:r>
      <w:r>
        <w:t>nach</w:t>
      </w:r>
      <w:r>
        <w:rPr>
          <w:spacing w:val="-6"/>
        </w:rPr>
        <w:t xml:space="preserve"> </w:t>
      </w:r>
      <w:r>
        <w:t>§</w:t>
      </w:r>
      <w:r>
        <w:rPr>
          <w:spacing w:val="-5"/>
        </w:rPr>
        <w:t xml:space="preserve"> </w:t>
      </w:r>
      <w:r>
        <w:t>25</w:t>
      </w:r>
      <w:r>
        <w:rPr>
          <w:spacing w:val="-8"/>
        </w:rPr>
        <w:t xml:space="preserve"> </w:t>
      </w:r>
      <w:r>
        <w:t>UVPG</w:t>
      </w:r>
      <w:r>
        <w:rPr>
          <w:spacing w:val="-7"/>
        </w:rPr>
        <w:t xml:space="preserve"> </w:t>
      </w:r>
      <w:r>
        <w:t>nur</w:t>
      </w:r>
      <w:r>
        <w:rPr>
          <w:spacing w:val="-9"/>
        </w:rPr>
        <w:t xml:space="preserve"> </w:t>
      </w:r>
      <w:r>
        <w:t xml:space="preserve">für den </w:t>
      </w:r>
      <w:r w:rsidR="00341903">
        <w:t xml:space="preserve">niedersächsischen </w:t>
      </w:r>
      <w:r>
        <w:t xml:space="preserve">Teil des Vorhabens, wie auch die Zusammenfassende Darstellung nach § 24 UVPG lediglich für den </w:t>
      </w:r>
      <w:r w:rsidR="00341903">
        <w:t xml:space="preserve">niedersächsischen </w:t>
      </w:r>
      <w:r>
        <w:t>Teil des Vorhabens erfolgt ist. Eine Berücksichtigung der Bewertung der Umweltauswirkungen des Vorhabens im Planfeststellungsbeschluss über den niedersächsischen</w:t>
      </w:r>
      <w:r>
        <w:rPr>
          <w:spacing w:val="-10"/>
        </w:rPr>
        <w:t xml:space="preserve"> </w:t>
      </w:r>
      <w:r>
        <w:t>Teil</w:t>
      </w:r>
      <w:r>
        <w:rPr>
          <w:spacing w:val="-7"/>
        </w:rPr>
        <w:t xml:space="preserve"> </w:t>
      </w:r>
      <w:r>
        <w:t>des</w:t>
      </w:r>
      <w:r>
        <w:rPr>
          <w:spacing w:val="-7"/>
        </w:rPr>
        <w:t xml:space="preserve"> </w:t>
      </w:r>
      <w:r>
        <w:t>Ersatzneubaus</w:t>
      </w:r>
      <w:r>
        <w:rPr>
          <w:spacing w:val="-6"/>
        </w:rPr>
        <w:t xml:space="preserve"> </w:t>
      </w:r>
      <w:r>
        <w:t>des</w:t>
      </w:r>
      <w:r>
        <w:rPr>
          <w:spacing w:val="-7"/>
        </w:rPr>
        <w:t xml:space="preserve"> </w:t>
      </w:r>
      <w:r>
        <w:t>Bauwerkes</w:t>
      </w:r>
      <w:r>
        <w:rPr>
          <w:spacing w:val="-6"/>
        </w:rPr>
        <w:t xml:space="preserve"> </w:t>
      </w:r>
      <w:r>
        <w:rPr>
          <w:spacing w:val="-3"/>
        </w:rPr>
        <w:t>BW</w:t>
      </w:r>
      <w:r>
        <w:t xml:space="preserve"> 443</w:t>
      </w:r>
      <w:r>
        <w:rPr>
          <w:spacing w:val="-6"/>
        </w:rPr>
        <w:t xml:space="preserve"> </w:t>
      </w:r>
      <w:r>
        <w:t>erfolgt</w:t>
      </w:r>
      <w:r>
        <w:rPr>
          <w:spacing w:val="-8"/>
        </w:rPr>
        <w:t xml:space="preserve"> </w:t>
      </w:r>
      <w:r>
        <w:t>in</w:t>
      </w:r>
      <w:r>
        <w:rPr>
          <w:spacing w:val="-6"/>
        </w:rPr>
        <w:t xml:space="preserve"> </w:t>
      </w:r>
      <w:r>
        <w:t>der</w:t>
      </w:r>
      <w:r>
        <w:rPr>
          <w:spacing w:val="-6"/>
        </w:rPr>
        <w:t xml:space="preserve"> </w:t>
      </w:r>
      <w:r>
        <w:t>Gesamtbilanz der Maßnahme (siehe unter U.</w:t>
      </w:r>
      <w:r>
        <w:rPr>
          <w:spacing w:val="2"/>
        </w:rPr>
        <w:t xml:space="preserve"> </w:t>
      </w:r>
      <w:r>
        <w:t>3.9).</w:t>
      </w:r>
    </w:p>
    <w:p w14:paraId="1E8FCD3B" w14:textId="77777777" w:rsidR="00E24E35" w:rsidRDefault="007F5047">
      <w:pPr>
        <w:pStyle w:val="Textkrper"/>
        <w:spacing w:before="119" w:line="360" w:lineRule="auto"/>
        <w:ind w:right="735"/>
      </w:pPr>
      <w:r>
        <w:t>Es erfolgt in diesem Zusammenhang auch eine Bewertung der Umweltauswirkungen der wichtigsten geprüften anderweitigen Lösungsmöglichkeiten sowie abschließend die Darstellung der Gründe für die Auswahl der beantragten Variante im Hinblick auf ihre Umweltauswirkungen.</w:t>
      </w:r>
    </w:p>
    <w:p w14:paraId="0DC11FB6" w14:textId="77777777" w:rsidR="00AB1F3E" w:rsidRDefault="00AB1F3E">
      <w:pPr>
        <w:rPr>
          <w:sz w:val="24"/>
        </w:rPr>
      </w:pPr>
      <w:r>
        <w:rPr>
          <w:sz w:val="24"/>
        </w:rPr>
        <w:br w:type="page"/>
      </w:r>
    </w:p>
    <w:p w14:paraId="44EA4356" w14:textId="77777777" w:rsidR="00E24E35" w:rsidRDefault="00E24E35">
      <w:pPr>
        <w:pStyle w:val="Textkrper"/>
        <w:ind w:left="0"/>
        <w:jc w:val="left"/>
        <w:rPr>
          <w:sz w:val="24"/>
        </w:rPr>
      </w:pPr>
    </w:p>
    <w:p w14:paraId="6A261940" w14:textId="77777777" w:rsidR="00E24E35" w:rsidRDefault="007F5047" w:rsidP="00341903">
      <w:pPr>
        <w:spacing w:line="360" w:lineRule="auto"/>
        <w:ind w:left="747" w:right="823"/>
        <w:jc w:val="both"/>
      </w:pPr>
      <w:bookmarkStart w:id="16" w:name="U._3.1_Auswirkungen_auf_das_Schutzgut_Me"/>
      <w:bookmarkEnd w:id="16"/>
      <w:r>
        <w:rPr>
          <w:b/>
        </w:rPr>
        <w:t xml:space="preserve">U. 3.1 Auswirkungen auf das Schutzgut Mensch, insbes. die menschliche Gesundheit </w:t>
      </w:r>
      <w:r>
        <w:t>Die Bewertung der Auswirkungen des Vorhabens erfolgt auf Grundlage der Planfeststellungsunterlagen und der vorstehenden Ausführungen in der Zusammenfassenden Darstellung der Umweltauswirkungen des Vorhabens.</w:t>
      </w:r>
    </w:p>
    <w:p w14:paraId="52A39260" w14:textId="77777777" w:rsidR="00E24E35" w:rsidRDefault="007F5047">
      <w:pPr>
        <w:pStyle w:val="Textkrper"/>
        <w:spacing w:before="117" w:line="360" w:lineRule="auto"/>
        <w:ind w:right="735"/>
      </w:pPr>
      <w:r>
        <w:t>Die</w:t>
      </w:r>
      <w:r>
        <w:rPr>
          <w:spacing w:val="-7"/>
        </w:rPr>
        <w:t xml:space="preserve"> </w:t>
      </w:r>
      <w:r>
        <w:t>Auswirkungen</w:t>
      </w:r>
      <w:r>
        <w:rPr>
          <w:spacing w:val="-8"/>
        </w:rPr>
        <w:t xml:space="preserve"> </w:t>
      </w:r>
      <w:r>
        <w:t>auf</w:t>
      </w:r>
      <w:r>
        <w:rPr>
          <w:spacing w:val="-5"/>
        </w:rPr>
        <w:t xml:space="preserve"> </w:t>
      </w:r>
      <w:r>
        <w:t>das</w:t>
      </w:r>
      <w:r>
        <w:rPr>
          <w:spacing w:val="-6"/>
        </w:rPr>
        <w:t xml:space="preserve"> </w:t>
      </w:r>
      <w:r>
        <w:t>Schutzgut</w:t>
      </w:r>
      <w:r>
        <w:rPr>
          <w:spacing w:val="-7"/>
        </w:rPr>
        <w:t xml:space="preserve"> </w:t>
      </w:r>
      <w:r>
        <w:t>Mensch</w:t>
      </w:r>
      <w:r>
        <w:rPr>
          <w:spacing w:val="-6"/>
        </w:rPr>
        <w:t xml:space="preserve"> </w:t>
      </w:r>
      <w:r>
        <w:t>einschließlich</w:t>
      </w:r>
      <w:r>
        <w:rPr>
          <w:spacing w:val="-6"/>
        </w:rPr>
        <w:t xml:space="preserve"> </w:t>
      </w:r>
      <w:r>
        <w:t>der</w:t>
      </w:r>
      <w:r>
        <w:rPr>
          <w:spacing w:val="-5"/>
        </w:rPr>
        <w:t xml:space="preserve"> </w:t>
      </w:r>
      <w:r>
        <w:t>menschlichen</w:t>
      </w:r>
      <w:r>
        <w:rPr>
          <w:spacing w:val="-6"/>
        </w:rPr>
        <w:t xml:space="preserve"> </w:t>
      </w:r>
      <w:r>
        <w:t>Gesundheit</w:t>
      </w:r>
      <w:r>
        <w:rPr>
          <w:spacing w:val="-7"/>
        </w:rPr>
        <w:t xml:space="preserve"> </w:t>
      </w:r>
      <w:r>
        <w:t xml:space="preserve">wer- den im UVP-Bericht gemäß § 16 UVPG </w:t>
      </w:r>
      <w:r w:rsidR="00E16FB9">
        <w:t xml:space="preserve">(enthalten in Unterlage 1, dort Kapitel 5.1) </w:t>
      </w:r>
      <w:r>
        <w:t>beschrieben.</w:t>
      </w:r>
    </w:p>
    <w:p w14:paraId="68335CD1" w14:textId="77777777" w:rsidR="00E24E35" w:rsidRDefault="007F5047">
      <w:pPr>
        <w:pStyle w:val="Textkrper"/>
        <w:spacing w:line="360" w:lineRule="auto"/>
        <w:ind w:right="735"/>
      </w:pPr>
      <w:r>
        <w:t>Für Baulärm ist die Allgemeine Verwaltungsvorschrift zum Schutz gegen Baulärm - Geräuschimmissionen - vom 19. August 1970 anzuwenden.</w:t>
      </w:r>
    </w:p>
    <w:p w14:paraId="157CA601" w14:textId="77777777" w:rsidR="00E24E35" w:rsidRDefault="007F5047">
      <w:pPr>
        <w:pStyle w:val="Textkrper"/>
        <w:spacing w:before="1" w:line="360" w:lineRule="auto"/>
        <w:ind w:right="734"/>
      </w:pPr>
      <w:r>
        <w:t>Immissionsgrenzwerte zur Einwirkung von Verkehrslärm auf die Nachbarschaft ergeben sich aus der aufgrund § 43 BImSchG erlassenen Sechzehnten Verordnung zur Durchführung des Bundesimmissionsschutzgesetzes (Verkehrslärmschutzverordnung-16. BImSchV).</w:t>
      </w:r>
    </w:p>
    <w:p w14:paraId="69F9334D" w14:textId="77777777" w:rsidR="00E24E35" w:rsidRDefault="007F5047">
      <w:pPr>
        <w:pStyle w:val="Textkrper"/>
        <w:spacing w:line="360" w:lineRule="auto"/>
        <w:ind w:right="733"/>
      </w:pPr>
      <w:r>
        <w:t>Immissionsgrenzwerte hinsichtlich Luftschadstoffen enthält die 39. BImSchV (Verordnung über Immissionswerte für Schadstoffe in der Luft).</w:t>
      </w:r>
    </w:p>
    <w:p w14:paraId="183200FE" w14:textId="77777777" w:rsidR="004E6D3D" w:rsidRDefault="004E6D3D">
      <w:pPr>
        <w:pStyle w:val="Textkrper"/>
        <w:spacing w:line="360" w:lineRule="auto"/>
        <w:ind w:right="733"/>
      </w:pPr>
    </w:p>
    <w:p w14:paraId="515CD8F4" w14:textId="77777777" w:rsidR="00E24E35" w:rsidRDefault="007F5047">
      <w:pPr>
        <w:pStyle w:val="berschrift3"/>
        <w:spacing w:line="250" w:lineRule="exact"/>
        <w:jc w:val="both"/>
      </w:pPr>
      <w:bookmarkStart w:id="17" w:name="U._3.1.1_Baubedingte_Auswirkungen"/>
      <w:bookmarkEnd w:id="17"/>
      <w:r>
        <w:t>U. 3.1.1 Baubedingte Auswirkungen</w:t>
      </w:r>
    </w:p>
    <w:p w14:paraId="71FBE9D2" w14:textId="77777777" w:rsidR="00E24E35" w:rsidRDefault="007F5047">
      <w:pPr>
        <w:pStyle w:val="Textkrper"/>
        <w:spacing w:before="128"/>
      </w:pPr>
      <w:r>
        <w:rPr>
          <w:u w:val="single"/>
        </w:rPr>
        <w:t>Belastungen durch Baulärm während der Bauzeit</w:t>
      </w:r>
    </w:p>
    <w:p w14:paraId="68460DAE" w14:textId="77777777" w:rsidR="00E24E35" w:rsidRDefault="007F5047">
      <w:pPr>
        <w:pStyle w:val="Textkrper"/>
        <w:spacing w:before="127" w:line="360" w:lineRule="auto"/>
        <w:ind w:right="735"/>
      </w:pPr>
      <w:r>
        <w:t>Als</w:t>
      </w:r>
      <w:r>
        <w:rPr>
          <w:spacing w:val="-5"/>
        </w:rPr>
        <w:t xml:space="preserve"> </w:t>
      </w:r>
      <w:r>
        <w:t>Bauzeit</w:t>
      </w:r>
      <w:r>
        <w:rPr>
          <w:spacing w:val="-1"/>
        </w:rPr>
        <w:t xml:space="preserve"> </w:t>
      </w:r>
      <w:r>
        <w:t>werden</w:t>
      </w:r>
      <w:r>
        <w:rPr>
          <w:spacing w:val="-4"/>
        </w:rPr>
        <w:t xml:space="preserve"> </w:t>
      </w:r>
      <w:r>
        <w:t>zwischen</w:t>
      </w:r>
      <w:r>
        <w:rPr>
          <w:spacing w:val="-5"/>
        </w:rPr>
        <w:t xml:space="preserve"> </w:t>
      </w:r>
      <w:r>
        <w:t>8</w:t>
      </w:r>
      <w:r>
        <w:rPr>
          <w:spacing w:val="-4"/>
        </w:rPr>
        <w:t xml:space="preserve"> </w:t>
      </w:r>
      <w:r>
        <w:t>und</w:t>
      </w:r>
      <w:r>
        <w:rPr>
          <w:spacing w:val="-5"/>
        </w:rPr>
        <w:t xml:space="preserve"> </w:t>
      </w:r>
      <w:r>
        <w:t>12</w:t>
      </w:r>
      <w:r>
        <w:rPr>
          <w:spacing w:val="-6"/>
        </w:rPr>
        <w:t xml:space="preserve"> </w:t>
      </w:r>
      <w:r>
        <w:t>Monaten</w:t>
      </w:r>
      <w:r>
        <w:rPr>
          <w:spacing w:val="-4"/>
        </w:rPr>
        <w:t xml:space="preserve"> </w:t>
      </w:r>
      <w:r>
        <w:t>je</w:t>
      </w:r>
      <w:r>
        <w:rPr>
          <w:spacing w:val="-5"/>
        </w:rPr>
        <w:t xml:space="preserve"> </w:t>
      </w:r>
      <w:r>
        <w:t>Teilbauwerk</w:t>
      </w:r>
      <w:r>
        <w:rPr>
          <w:spacing w:val="-3"/>
        </w:rPr>
        <w:t xml:space="preserve"> </w:t>
      </w:r>
      <w:r>
        <w:t>für</w:t>
      </w:r>
      <w:r>
        <w:rPr>
          <w:spacing w:val="-5"/>
        </w:rPr>
        <w:t xml:space="preserve"> </w:t>
      </w:r>
      <w:r>
        <w:t>den</w:t>
      </w:r>
      <w:r>
        <w:rPr>
          <w:spacing w:val="-4"/>
        </w:rPr>
        <w:t xml:space="preserve"> </w:t>
      </w:r>
      <w:r>
        <w:t>Abriss</w:t>
      </w:r>
      <w:r>
        <w:rPr>
          <w:spacing w:val="-5"/>
        </w:rPr>
        <w:t xml:space="preserve"> </w:t>
      </w:r>
      <w:r>
        <w:t>und</w:t>
      </w:r>
      <w:r>
        <w:rPr>
          <w:spacing w:val="-4"/>
        </w:rPr>
        <w:t xml:space="preserve"> </w:t>
      </w:r>
      <w:r>
        <w:t>den</w:t>
      </w:r>
      <w:r>
        <w:rPr>
          <w:spacing w:val="-7"/>
        </w:rPr>
        <w:t xml:space="preserve"> </w:t>
      </w:r>
      <w:r>
        <w:t>Neubau angenommen.</w:t>
      </w:r>
    </w:p>
    <w:p w14:paraId="6287B7BB" w14:textId="77777777" w:rsidR="00E24E35" w:rsidRDefault="007F5047">
      <w:pPr>
        <w:pStyle w:val="Textkrper"/>
        <w:spacing w:before="1" w:line="360" w:lineRule="auto"/>
        <w:ind w:left="746" w:right="736"/>
      </w:pPr>
      <w:r>
        <w:t>Es</w:t>
      </w:r>
      <w:r>
        <w:rPr>
          <w:spacing w:val="-10"/>
        </w:rPr>
        <w:t xml:space="preserve"> </w:t>
      </w:r>
      <w:r>
        <w:t>wurde</w:t>
      </w:r>
      <w:r>
        <w:rPr>
          <w:spacing w:val="-11"/>
        </w:rPr>
        <w:t xml:space="preserve"> </w:t>
      </w:r>
      <w:r>
        <w:t>eine</w:t>
      </w:r>
      <w:r>
        <w:rPr>
          <w:spacing w:val="-10"/>
        </w:rPr>
        <w:t xml:space="preserve"> </w:t>
      </w:r>
      <w:r>
        <w:t>Baustellenlärmprognose</w:t>
      </w:r>
      <w:r>
        <w:rPr>
          <w:spacing w:val="-12"/>
        </w:rPr>
        <w:t xml:space="preserve"> </w:t>
      </w:r>
      <w:r>
        <w:t>(Unterlage</w:t>
      </w:r>
      <w:r>
        <w:rPr>
          <w:spacing w:val="-10"/>
        </w:rPr>
        <w:t xml:space="preserve"> </w:t>
      </w:r>
      <w:r>
        <w:t>17.2.2)</w:t>
      </w:r>
      <w:r>
        <w:rPr>
          <w:spacing w:val="-10"/>
        </w:rPr>
        <w:t xml:space="preserve"> </w:t>
      </w:r>
      <w:r>
        <w:t>über</w:t>
      </w:r>
      <w:r>
        <w:rPr>
          <w:spacing w:val="-10"/>
        </w:rPr>
        <w:t xml:space="preserve"> </w:t>
      </w:r>
      <w:r>
        <w:t>die</w:t>
      </w:r>
      <w:r>
        <w:rPr>
          <w:spacing w:val="-10"/>
        </w:rPr>
        <w:t xml:space="preserve"> </w:t>
      </w:r>
      <w:r>
        <w:t>zu</w:t>
      </w:r>
      <w:r>
        <w:rPr>
          <w:spacing w:val="-11"/>
        </w:rPr>
        <w:t xml:space="preserve"> </w:t>
      </w:r>
      <w:r>
        <w:t>erwartenden</w:t>
      </w:r>
      <w:r>
        <w:rPr>
          <w:spacing w:val="-12"/>
        </w:rPr>
        <w:t xml:space="preserve"> </w:t>
      </w:r>
      <w:r>
        <w:t>Geräuschemissionen während der lärmintensivsten Arbeiten auf der Baustelle erstellt. Die Geräuschemissionsbelastung wurde anhand der allgemeinen Verwaltungsvorschrift zum Schutz gegen Baulärm (AVV Baulärm)</w:t>
      </w:r>
      <w:r>
        <w:rPr>
          <w:spacing w:val="-3"/>
        </w:rPr>
        <w:t xml:space="preserve"> </w:t>
      </w:r>
      <w:r>
        <w:t>beurteilt.</w:t>
      </w:r>
      <w:r w:rsidR="00D45038">
        <w:t xml:space="preserve"> </w:t>
      </w:r>
    </w:p>
    <w:p w14:paraId="0BA073E1" w14:textId="77777777" w:rsidR="00E24E35" w:rsidRDefault="007F5047">
      <w:pPr>
        <w:pStyle w:val="Textkrper"/>
        <w:spacing w:line="360" w:lineRule="auto"/>
        <w:ind w:left="746" w:right="734"/>
      </w:pPr>
      <w:r>
        <w:t>Zwar sind im normalen Baustellenbetrieb keine Überschreitungen der Immissionsrichtwerte zu erwarten, jedoch wird es lärmintensive Verbau- und Abbrucharbeiten mit teilweise deutlichen Überschreitungen der Richtwerte der AVV Baulärm am Tag (7-20 Uhr) geben. Nachtarbeit ist ausgeschlossen.</w:t>
      </w:r>
    </w:p>
    <w:p w14:paraId="258A2448" w14:textId="77777777" w:rsidR="00E24E35" w:rsidRDefault="007F5047">
      <w:pPr>
        <w:pStyle w:val="Textkrper"/>
        <w:spacing w:line="360" w:lineRule="auto"/>
        <w:ind w:left="746" w:right="731"/>
      </w:pPr>
      <w:r>
        <w:t>Es ist von Seiten der Vorhabenträgerin vorgesehen und auch über die mit diesem Beschluss verfügten Nebenbestimmungen sichergestellt, dass lärmmindernde Maßnahmen ergriffen wer- den.</w:t>
      </w:r>
      <w:r>
        <w:rPr>
          <w:spacing w:val="-13"/>
        </w:rPr>
        <w:t xml:space="preserve"> </w:t>
      </w:r>
      <w:r>
        <w:t>So</w:t>
      </w:r>
      <w:r>
        <w:rPr>
          <w:spacing w:val="-14"/>
        </w:rPr>
        <w:t xml:space="preserve"> </w:t>
      </w:r>
      <w:r>
        <w:t>sind</w:t>
      </w:r>
      <w:r>
        <w:rPr>
          <w:spacing w:val="-15"/>
        </w:rPr>
        <w:t xml:space="preserve"> </w:t>
      </w:r>
      <w:r>
        <w:t>lärmintensive</w:t>
      </w:r>
      <w:r>
        <w:rPr>
          <w:spacing w:val="-14"/>
        </w:rPr>
        <w:t xml:space="preserve"> </w:t>
      </w:r>
      <w:r>
        <w:t>Bauarbeiten</w:t>
      </w:r>
      <w:r>
        <w:rPr>
          <w:spacing w:val="-15"/>
        </w:rPr>
        <w:t xml:space="preserve"> </w:t>
      </w:r>
      <w:r>
        <w:t>auf</w:t>
      </w:r>
      <w:r>
        <w:rPr>
          <w:spacing w:val="-12"/>
        </w:rPr>
        <w:t xml:space="preserve"> </w:t>
      </w:r>
      <w:r>
        <w:t>8</w:t>
      </w:r>
      <w:r>
        <w:rPr>
          <w:spacing w:val="-3"/>
        </w:rPr>
        <w:t xml:space="preserve"> </w:t>
      </w:r>
      <w:r>
        <w:t>Stunden</w:t>
      </w:r>
      <w:r>
        <w:rPr>
          <w:spacing w:val="-15"/>
        </w:rPr>
        <w:t xml:space="preserve"> </w:t>
      </w:r>
      <w:r>
        <w:t>am</w:t>
      </w:r>
      <w:r>
        <w:rPr>
          <w:spacing w:val="-15"/>
        </w:rPr>
        <w:t xml:space="preserve"> </w:t>
      </w:r>
      <w:r>
        <w:t>Tag</w:t>
      </w:r>
      <w:r>
        <w:rPr>
          <w:spacing w:val="-15"/>
        </w:rPr>
        <w:t xml:space="preserve"> </w:t>
      </w:r>
      <w:r>
        <w:t>zu</w:t>
      </w:r>
      <w:r>
        <w:rPr>
          <w:spacing w:val="-14"/>
        </w:rPr>
        <w:t xml:space="preserve"> </w:t>
      </w:r>
      <w:r>
        <w:t>beschränken.</w:t>
      </w:r>
      <w:r>
        <w:rPr>
          <w:spacing w:val="-13"/>
        </w:rPr>
        <w:t xml:space="preserve"> </w:t>
      </w:r>
      <w:r>
        <w:t>Bei</w:t>
      </w:r>
      <w:r>
        <w:rPr>
          <w:spacing w:val="-14"/>
        </w:rPr>
        <w:t xml:space="preserve"> </w:t>
      </w:r>
      <w:r>
        <w:t>der</w:t>
      </w:r>
      <w:r>
        <w:rPr>
          <w:spacing w:val="-15"/>
        </w:rPr>
        <w:t xml:space="preserve"> </w:t>
      </w:r>
      <w:r>
        <w:t>Auswahl der eingesetzten Bau- und Abbruchtechnik wurden bereits lärmarme Techniken berücksichtigt: die Pfähle der Widerlager werden als Bohrpfähle statt Rammpfähle ausgeführt, Spundwände werden lärm- und vibrationsarm eingebaut. Mobile Lärmschutzwände sind als Abschirmmaßnahmen vorgesehen. Es wird zudem ein Baustellen-Monitoring und eine Anwohnerinformation geben,</w:t>
      </w:r>
      <w:r>
        <w:rPr>
          <w:spacing w:val="-11"/>
        </w:rPr>
        <w:t xml:space="preserve"> </w:t>
      </w:r>
      <w:r>
        <w:t>so</w:t>
      </w:r>
      <w:r>
        <w:rPr>
          <w:spacing w:val="-11"/>
        </w:rPr>
        <w:t xml:space="preserve"> </w:t>
      </w:r>
      <w:r>
        <w:t>dass</w:t>
      </w:r>
      <w:r>
        <w:rPr>
          <w:spacing w:val="-13"/>
        </w:rPr>
        <w:t xml:space="preserve"> </w:t>
      </w:r>
      <w:r>
        <w:t>insgesamt</w:t>
      </w:r>
      <w:r>
        <w:rPr>
          <w:spacing w:val="-12"/>
        </w:rPr>
        <w:t xml:space="preserve"> </w:t>
      </w:r>
      <w:r>
        <w:t>festzustellen</w:t>
      </w:r>
      <w:r>
        <w:rPr>
          <w:spacing w:val="-11"/>
        </w:rPr>
        <w:t xml:space="preserve"> </w:t>
      </w:r>
      <w:r>
        <w:t>ist,</w:t>
      </w:r>
      <w:r>
        <w:rPr>
          <w:spacing w:val="-10"/>
        </w:rPr>
        <w:t xml:space="preserve"> </w:t>
      </w:r>
      <w:r>
        <w:t>dass</w:t>
      </w:r>
      <w:r>
        <w:rPr>
          <w:spacing w:val="-13"/>
        </w:rPr>
        <w:t xml:space="preserve"> </w:t>
      </w:r>
      <w:r>
        <w:t>der</w:t>
      </w:r>
      <w:r>
        <w:rPr>
          <w:spacing w:val="-10"/>
        </w:rPr>
        <w:t xml:space="preserve"> </w:t>
      </w:r>
      <w:r>
        <w:t>Baustellenlärm</w:t>
      </w:r>
      <w:r>
        <w:rPr>
          <w:spacing w:val="-12"/>
        </w:rPr>
        <w:t xml:space="preserve"> </w:t>
      </w:r>
      <w:r>
        <w:t>so</w:t>
      </w:r>
      <w:r>
        <w:rPr>
          <w:spacing w:val="-11"/>
        </w:rPr>
        <w:t xml:space="preserve"> </w:t>
      </w:r>
      <w:r>
        <w:t>weit</w:t>
      </w:r>
      <w:r>
        <w:rPr>
          <w:spacing w:val="-10"/>
        </w:rPr>
        <w:t xml:space="preserve"> </w:t>
      </w:r>
      <w:r>
        <w:rPr>
          <w:spacing w:val="-2"/>
        </w:rPr>
        <w:t>wie</w:t>
      </w:r>
      <w:r>
        <w:rPr>
          <w:spacing w:val="-12"/>
        </w:rPr>
        <w:t xml:space="preserve"> </w:t>
      </w:r>
      <w:r>
        <w:t>möglich</w:t>
      </w:r>
      <w:r>
        <w:rPr>
          <w:spacing w:val="-11"/>
        </w:rPr>
        <w:t xml:space="preserve"> </w:t>
      </w:r>
      <w:r>
        <w:t>vermindert wird und aufgrund der zeitlich begrenzten Auswirkungen als zumutbar zu bewerten</w:t>
      </w:r>
      <w:r>
        <w:rPr>
          <w:spacing w:val="-26"/>
        </w:rPr>
        <w:t xml:space="preserve"> </w:t>
      </w:r>
      <w:r>
        <w:t>ist.</w:t>
      </w:r>
    </w:p>
    <w:p w14:paraId="3F9E91B5" w14:textId="77777777" w:rsidR="00AB1F3E" w:rsidRDefault="00AB1F3E">
      <w:r>
        <w:br w:type="page"/>
      </w:r>
    </w:p>
    <w:p w14:paraId="4148A565" w14:textId="77777777" w:rsidR="00E24E35" w:rsidRDefault="007F5047">
      <w:pPr>
        <w:pStyle w:val="Textkrper"/>
        <w:spacing w:line="360" w:lineRule="auto"/>
        <w:ind w:left="746" w:right="736"/>
      </w:pPr>
      <w:r>
        <w:lastRenderedPageBreak/>
        <w:t>Schädliche</w:t>
      </w:r>
      <w:r>
        <w:rPr>
          <w:spacing w:val="-13"/>
        </w:rPr>
        <w:t xml:space="preserve"> </w:t>
      </w:r>
      <w:r>
        <w:t>Umwelteinwirkungen</w:t>
      </w:r>
      <w:r>
        <w:rPr>
          <w:spacing w:val="-16"/>
        </w:rPr>
        <w:t xml:space="preserve"> </w:t>
      </w:r>
      <w:r>
        <w:t>in</w:t>
      </w:r>
      <w:r>
        <w:rPr>
          <w:spacing w:val="-12"/>
        </w:rPr>
        <w:t xml:space="preserve"> </w:t>
      </w:r>
      <w:r>
        <w:t>Form</w:t>
      </w:r>
      <w:r>
        <w:rPr>
          <w:spacing w:val="-14"/>
        </w:rPr>
        <w:t xml:space="preserve"> </w:t>
      </w:r>
      <w:r>
        <w:t>von</w:t>
      </w:r>
      <w:r>
        <w:rPr>
          <w:spacing w:val="-13"/>
        </w:rPr>
        <w:t xml:space="preserve"> </w:t>
      </w:r>
      <w:r>
        <w:t>Luftschadstoffen,</w:t>
      </w:r>
      <w:r>
        <w:rPr>
          <w:spacing w:val="-11"/>
        </w:rPr>
        <w:t xml:space="preserve"> </w:t>
      </w:r>
      <w:r>
        <w:t>Lärm</w:t>
      </w:r>
      <w:r>
        <w:rPr>
          <w:spacing w:val="-13"/>
        </w:rPr>
        <w:t xml:space="preserve"> </w:t>
      </w:r>
      <w:r>
        <w:t>und</w:t>
      </w:r>
      <w:r>
        <w:rPr>
          <w:spacing w:val="-15"/>
        </w:rPr>
        <w:t xml:space="preserve"> </w:t>
      </w:r>
      <w:r>
        <w:t>Erschütterungen</w:t>
      </w:r>
      <w:r>
        <w:rPr>
          <w:spacing w:val="-16"/>
        </w:rPr>
        <w:t xml:space="preserve"> </w:t>
      </w:r>
      <w:r>
        <w:t>während der Bauphase, die nach dem Stand der Technik vermeidbar sind, werden bei Einhaltung der einschlägigen Bestimmungen verhindert und soweit sie nicht vermeidbar sind, auf ein Mindestmaß</w:t>
      </w:r>
      <w:r>
        <w:rPr>
          <w:spacing w:val="-3"/>
        </w:rPr>
        <w:t xml:space="preserve"> </w:t>
      </w:r>
      <w:r>
        <w:t>beschränkt.</w:t>
      </w:r>
    </w:p>
    <w:p w14:paraId="1AFDE8F6" w14:textId="77777777" w:rsidR="00D45038" w:rsidRDefault="007F5047" w:rsidP="004B047E">
      <w:pPr>
        <w:pStyle w:val="Textkrper"/>
        <w:spacing w:line="360" w:lineRule="auto"/>
        <w:ind w:left="746" w:right="734"/>
      </w:pPr>
      <w:r>
        <w:t>Die Beeinträchtigungen durch die Baumaßnahme sind zeitlich begrenzt und werden durch die verfügten</w:t>
      </w:r>
      <w:r>
        <w:rPr>
          <w:spacing w:val="-7"/>
        </w:rPr>
        <w:t xml:space="preserve"> </w:t>
      </w:r>
      <w:r>
        <w:t>Nebenbestimmungen</w:t>
      </w:r>
      <w:r>
        <w:rPr>
          <w:spacing w:val="-7"/>
        </w:rPr>
        <w:t xml:space="preserve"> </w:t>
      </w:r>
      <w:r>
        <w:t>soweit</w:t>
      </w:r>
      <w:r>
        <w:rPr>
          <w:spacing w:val="-5"/>
        </w:rPr>
        <w:t xml:space="preserve"> </w:t>
      </w:r>
      <w:r>
        <w:rPr>
          <w:spacing w:val="-2"/>
        </w:rPr>
        <w:t>wie</w:t>
      </w:r>
      <w:r>
        <w:rPr>
          <w:spacing w:val="-7"/>
        </w:rPr>
        <w:t xml:space="preserve"> </w:t>
      </w:r>
      <w:r>
        <w:t>möglich</w:t>
      </w:r>
      <w:r>
        <w:rPr>
          <w:spacing w:val="-6"/>
        </w:rPr>
        <w:t xml:space="preserve"> </w:t>
      </w:r>
      <w:r>
        <w:t>verhindert</w:t>
      </w:r>
      <w:r>
        <w:rPr>
          <w:spacing w:val="-6"/>
        </w:rPr>
        <w:t xml:space="preserve"> </w:t>
      </w:r>
      <w:r>
        <w:t>oder</w:t>
      </w:r>
      <w:r>
        <w:rPr>
          <w:spacing w:val="-6"/>
        </w:rPr>
        <w:t xml:space="preserve"> </w:t>
      </w:r>
      <w:r>
        <w:t>auf</w:t>
      </w:r>
      <w:r>
        <w:rPr>
          <w:spacing w:val="-5"/>
        </w:rPr>
        <w:t xml:space="preserve"> </w:t>
      </w:r>
      <w:r>
        <w:t>ein</w:t>
      </w:r>
      <w:r>
        <w:rPr>
          <w:spacing w:val="-10"/>
        </w:rPr>
        <w:t xml:space="preserve"> </w:t>
      </w:r>
      <w:r>
        <w:t>den</w:t>
      </w:r>
      <w:r>
        <w:rPr>
          <w:spacing w:val="-6"/>
        </w:rPr>
        <w:t xml:space="preserve"> </w:t>
      </w:r>
      <w:r>
        <w:t>Umständen</w:t>
      </w:r>
      <w:r>
        <w:rPr>
          <w:spacing w:val="-7"/>
        </w:rPr>
        <w:t xml:space="preserve"> </w:t>
      </w:r>
      <w:r>
        <w:t>entsprechendes Mindestmaß minimiert. Insgesamt sind die Belästigungen der Anwohner für die Dauer der Bauzeit</w:t>
      </w:r>
      <w:r>
        <w:rPr>
          <w:spacing w:val="2"/>
        </w:rPr>
        <w:t xml:space="preserve"> </w:t>
      </w:r>
      <w:r>
        <w:t>tolerierbar.</w:t>
      </w:r>
    </w:p>
    <w:p w14:paraId="19DEF3F8" w14:textId="77777777" w:rsidR="00E24E35" w:rsidRDefault="004B047E">
      <w:pPr>
        <w:pStyle w:val="Textkrper"/>
        <w:spacing w:before="117" w:line="360" w:lineRule="auto"/>
        <w:ind w:right="733"/>
      </w:pPr>
      <w:r>
        <w:t xml:space="preserve">Die </w:t>
      </w:r>
      <w:r w:rsidR="007F5047">
        <w:t>Vorhabenträgerin hat verbindlich zugesichert, dass die während der Bauzeit eingesetzten Baumethoden, Baufahrzeuge, -geräte und -maschinen dem aktuellen Stand der Technik entsprechen</w:t>
      </w:r>
      <w:r w:rsidR="007F5047">
        <w:rPr>
          <w:spacing w:val="-15"/>
        </w:rPr>
        <w:t xml:space="preserve"> </w:t>
      </w:r>
      <w:r w:rsidR="007F5047">
        <w:t>werden.</w:t>
      </w:r>
      <w:r w:rsidR="007F5047">
        <w:rPr>
          <w:spacing w:val="-14"/>
        </w:rPr>
        <w:t xml:space="preserve"> </w:t>
      </w:r>
      <w:r w:rsidR="007F5047">
        <w:t>Zum</w:t>
      </w:r>
      <w:r w:rsidR="007F5047">
        <w:rPr>
          <w:spacing w:val="-13"/>
        </w:rPr>
        <w:t xml:space="preserve"> </w:t>
      </w:r>
      <w:r w:rsidR="007F5047">
        <w:t>Schutz</w:t>
      </w:r>
      <w:r w:rsidR="007F5047">
        <w:rPr>
          <w:spacing w:val="-17"/>
        </w:rPr>
        <w:t xml:space="preserve"> </w:t>
      </w:r>
      <w:r w:rsidR="007F5047">
        <w:t>der</w:t>
      </w:r>
      <w:r w:rsidR="007F5047">
        <w:rPr>
          <w:spacing w:val="-13"/>
        </w:rPr>
        <w:t xml:space="preserve"> </w:t>
      </w:r>
      <w:r w:rsidR="007F5047">
        <w:t>Umwelt</w:t>
      </w:r>
      <w:r w:rsidR="007F5047">
        <w:rPr>
          <w:spacing w:val="-13"/>
        </w:rPr>
        <w:t xml:space="preserve"> </w:t>
      </w:r>
      <w:r w:rsidR="007F5047">
        <w:t>vor</w:t>
      </w:r>
      <w:r w:rsidR="007F5047">
        <w:rPr>
          <w:spacing w:val="-13"/>
        </w:rPr>
        <w:t xml:space="preserve"> </w:t>
      </w:r>
      <w:r w:rsidR="007F5047">
        <w:t>schädlichen</w:t>
      </w:r>
      <w:r w:rsidR="007F5047">
        <w:rPr>
          <w:spacing w:val="-15"/>
        </w:rPr>
        <w:t xml:space="preserve"> </w:t>
      </w:r>
      <w:r w:rsidR="007F5047">
        <w:t>Einwirkungen</w:t>
      </w:r>
      <w:r w:rsidR="007F5047">
        <w:rPr>
          <w:spacing w:val="-17"/>
        </w:rPr>
        <w:t xml:space="preserve"> </w:t>
      </w:r>
      <w:r w:rsidR="007F5047">
        <w:t>durch</w:t>
      </w:r>
      <w:r w:rsidR="007F5047">
        <w:rPr>
          <w:spacing w:val="-15"/>
        </w:rPr>
        <w:t xml:space="preserve"> </w:t>
      </w:r>
      <w:r w:rsidR="007F5047">
        <w:t>Emissionen</w:t>
      </w:r>
      <w:r w:rsidR="007F5047">
        <w:rPr>
          <w:spacing w:val="-15"/>
        </w:rPr>
        <w:t xml:space="preserve"> </w:t>
      </w:r>
      <w:r w:rsidR="007F5047">
        <w:t>und Immissionen</w:t>
      </w:r>
      <w:r w:rsidR="007F5047">
        <w:rPr>
          <w:spacing w:val="-8"/>
        </w:rPr>
        <w:t xml:space="preserve"> </w:t>
      </w:r>
      <w:r w:rsidR="007F5047">
        <w:t>von</w:t>
      </w:r>
      <w:r w:rsidR="007F5047">
        <w:rPr>
          <w:spacing w:val="-10"/>
        </w:rPr>
        <w:t xml:space="preserve"> </w:t>
      </w:r>
      <w:r w:rsidR="007F5047">
        <w:t>Staub,</w:t>
      </w:r>
      <w:r w:rsidR="007F5047">
        <w:rPr>
          <w:spacing w:val="-11"/>
        </w:rPr>
        <w:t xml:space="preserve"> </w:t>
      </w:r>
      <w:r w:rsidR="007F5047">
        <w:t>anderen</w:t>
      </w:r>
      <w:r w:rsidR="007F5047">
        <w:rPr>
          <w:spacing w:val="-9"/>
        </w:rPr>
        <w:t xml:space="preserve"> </w:t>
      </w:r>
      <w:r w:rsidR="007F5047">
        <w:t>Luftschadstoffen</w:t>
      </w:r>
      <w:r w:rsidR="007F5047">
        <w:rPr>
          <w:spacing w:val="-8"/>
        </w:rPr>
        <w:t xml:space="preserve"> </w:t>
      </w:r>
      <w:r w:rsidR="007F5047">
        <w:t>und</w:t>
      </w:r>
      <w:r w:rsidR="007F5047">
        <w:rPr>
          <w:spacing w:val="-10"/>
        </w:rPr>
        <w:t xml:space="preserve"> </w:t>
      </w:r>
      <w:r w:rsidR="007F5047">
        <w:t>Lärm</w:t>
      </w:r>
      <w:r w:rsidR="007F5047">
        <w:rPr>
          <w:spacing w:val="-9"/>
        </w:rPr>
        <w:t xml:space="preserve"> </w:t>
      </w:r>
      <w:r w:rsidR="007F5047">
        <w:t>sowie</w:t>
      </w:r>
      <w:r w:rsidR="007F5047">
        <w:rPr>
          <w:spacing w:val="-7"/>
        </w:rPr>
        <w:t xml:space="preserve"> </w:t>
      </w:r>
      <w:r w:rsidR="007F5047">
        <w:t>zur</w:t>
      </w:r>
      <w:r w:rsidR="007F5047">
        <w:rPr>
          <w:spacing w:val="-9"/>
        </w:rPr>
        <w:t xml:space="preserve"> </w:t>
      </w:r>
      <w:r w:rsidR="007F5047">
        <w:t>Vorbeugung</w:t>
      </w:r>
      <w:r w:rsidR="007F5047">
        <w:rPr>
          <w:spacing w:val="-7"/>
        </w:rPr>
        <w:t xml:space="preserve"> </w:t>
      </w:r>
      <w:r w:rsidR="007F5047">
        <w:t>des</w:t>
      </w:r>
      <w:r w:rsidR="007F5047">
        <w:rPr>
          <w:spacing w:val="-9"/>
        </w:rPr>
        <w:t xml:space="preserve"> </w:t>
      </w:r>
      <w:r w:rsidR="007F5047">
        <w:t>Entstehens dieser schädlichen Umwelteinwirkungen sind die einschlägigen Bestimmungen des Bundes-Immissionsschutzgesetzes sowie der Allgemeinen Verwaltungsvorschrift zum Schutz gegen Baulärm in den zum Zeitpunkt der Bauausführung geltenden Fassungen zu</w:t>
      </w:r>
      <w:r w:rsidR="007F5047">
        <w:rPr>
          <w:spacing w:val="-23"/>
        </w:rPr>
        <w:t xml:space="preserve"> </w:t>
      </w:r>
      <w:r w:rsidR="007F5047">
        <w:t>beachten.</w:t>
      </w:r>
    </w:p>
    <w:p w14:paraId="19423954" w14:textId="77777777" w:rsidR="00E24E35" w:rsidRDefault="007F5047">
      <w:pPr>
        <w:pStyle w:val="Textkrper"/>
        <w:spacing w:before="120" w:line="360" w:lineRule="auto"/>
        <w:ind w:right="734"/>
      </w:pPr>
      <w:r>
        <w:t>Aufgrund der einzuhaltenden Vermeidungs- und Verminderungsmaßnahmen sowie der überwiegenden Einhaltung der AVV Baulärm sind keine erheblichen nachteiligen Auswirkungen der Baumaßnahmen auf das Schutzgut Mensch zu erwarten.</w:t>
      </w:r>
    </w:p>
    <w:p w14:paraId="1C9E02E4" w14:textId="77777777" w:rsidR="00E24E35" w:rsidRDefault="007F5047">
      <w:pPr>
        <w:pStyle w:val="berschrift3"/>
        <w:spacing w:before="117"/>
        <w:jc w:val="both"/>
      </w:pPr>
      <w:bookmarkStart w:id="18" w:name="U._3.1.2_Betriebsbedingte_Auswirkungen_d"/>
      <w:bookmarkEnd w:id="18"/>
      <w:r>
        <w:t>U. 3.1.2 Betriebsbedingte Auswirkungen durch Lärm</w:t>
      </w:r>
    </w:p>
    <w:p w14:paraId="74E1A138" w14:textId="77777777" w:rsidR="00E24E35" w:rsidRDefault="007F5047">
      <w:pPr>
        <w:pStyle w:val="Textkrper"/>
        <w:spacing w:before="129" w:line="360" w:lineRule="auto"/>
        <w:ind w:right="733"/>
      </w:pPr>
      <w:r>
        <w:t>Gesetzliche</w:t>
      </w:r>
      <w:r>
        <w:rPr>
          <w:spacing w:val="-18"/>
        </w:rPr>
        <w:t xml:space="preserve"> </w:t>
      </w:r>
      <w:r>
        <w:t>Umweltanforderungen</w:t>
      </w:r>
      <w:r>
        <w:rPr>
          <w:spacing w:val="-17"/>
        </w:rPr>
        <w:t xml:space="preserve"> </w:t>
      </w:r>
      <w:r>
        <w:t>zur</w:t>
      </w:r>
      <w:r>
        <w:rPr>
          <w:spacing w:val="-16"/>
        </w:rPr>
        <w:t xml:space="preserve"> </w:t>
      </w:r>
      <w:r>
        <w:t>Bewertung</w:t>
      </w:r>
      <w:r>
        <w:rPr>
          <w:spacing w:val="-17"/>
        </w:rPr>
        <w:t xml:space="preserve"> </w:t>
      </w:r>
      <w:r>
        <w:t>sind</w:t>
      </w:r>
      <w:r>
        <w:rPr>
          <w:spacing w:val="-17"/>
        </w:rPr>
        <w:t xml:space="preserve"> </w:t>
      </w:r>
      <w:r>
        <w:t>die</w:t>
      </w:r>
      <w:r>
        <w:rPr>
          <w:spacing w:val="-17"/>
        </w:rPr>
        <w:t xml:space="preserve"> </w:t>
      </w:r>
      <w:r>
        <w:t>§§</w:t>
      </w:r>
      <w:r>
        <w:rPr>
          <w:spacing w:val="-2"/>
        </w:rPr>
        <w:t xml:space="preserve"> </w:t>
      </w:r>
      <w:r>
        <w:t>41,</w:t>
      </w:r>
      <w:r>
        <w:rPr>
          <w:spacing w:val="-2"/>
        </w:rPr>
        <w:t xml:space="preserve"> </w:t>
      </w:r>
      <w:r>
        <w:t>42</w:t>
      </w:r>
      <w:r>
        <w:rPr>
          <w:spacing w:val="-19"/>
        </w:rPr>
        <w:t xml:space="preserve"> </w:t>
      </w:r>
      <w:r>
        <w:t>und</w:t>
      </w:r>
      <w:r>
        <w:rPr>
          <w:spacing w:val="-17"/>
        </w:rPr>
        <w:t xml:space="preserve"> </w:t>
      </w:r>
      <w:r>
        <w:t>50</w:t>
      </w:r>
      <w:r>
        <w:rPr>
          <w:spacing w:val="-6"/>
        </w:rPr>
        <w:t xml:space="preserve"> </w:t>
      </w:r>
      <w:r>
        <w:t>Bundesimmissionsschutzgesetz</w:t>
      </w:r>
      <w:r>
        <w:rPr>
          <w:spacing w:val="-3"/>
        </w:rPr>
        <w:t xml:space="preserve"> </w:t>
      </w:r>
      <w:r>
        <w:t>(BImSchG).</w:t>
      </w:r>
    </w:p>
    <w:p w14:paraId="0EF2CA9F" w14:textId="77777777" w:rsidR="00E24E35" w:rsidRDefault="007F5047">
      <w:pPr>
        <w:pStyle w:val="Textkrper"/>
        <w:spacing w:before="1" w:line="360" w:lineRule="auto"/>
        <w:ind w:right="735"/>
      </w:pPr>
      <w:r>
        <w:t>Bewertungskriterien sind die Anforderungen der gemäß § 43 BImSchG erlassenen Sechzehnten</w:t>
      </w:r>
      <w:r>
        <w:rPr>
          <w:spacing w:val="-8"/>
        </w:rPr>
        <w:t xml:space="preserve"> </w:t>
      </w:r>
      <w:r>
        <w:t>Verordnung</w:t>
      </w:r>
      <w:r>
        <w:rPr>
          <w:spacing w:val="-8"/>
        </w:rPr>
        <w:t xml:space="preserve"> </w:t>
      </w:r>
      <w:r>
        <w:t>zur</w:t>
      </w:r>
      <w:r>
        <w:rPr>
          <w:spacing w:val="-7"/>
        </w:rPr>
        <w:t xml:space="preserve"> </w:t>
      </w:r>
      <w:r>
        <w:t>Durchführung</w:t>
      </w:r>
      <w:r>
        <w:rPr>
          <w:spacing w:val="-8"/>
        </w:rPr>
        <w:t xml:space="preserve"> </w:t>
      </w:r>
      <w:r>
        <w:t>des</w:t>
      </w:r>
      <w:r>
        <w:rPr>
          <w:spacing w:val="-8"/>
        </w:rPr>
        <w:t xml:space="preserve"> </w:t>
      </w:r>
      <w:r>
        <w:t>Bundesimmissionsschutzgesetzes</w:t>
      </w:r>
      <w:r>
        <w:rPr>
          <w:spacing w:val="-10"/>
        </w:rPr>
        <w:t xml:space="preserve"> </w:t>
      </w:r>
      <w:r>
        <w:t>(Verkehrslärmschutzverordnung – 16. BImSchV) sowie der RLS</w:t>
      </w:r>
      <w:r>
        <w:rPr>
          <w:spacing w:val="5"/>
        </w:rPr>
        <w:t xml:space="preserve"> </w:t>
      </w:r>
      <w:r>
        <w:t>90.</w:t>
      </w:r>
    </w:p>
    <w:p w14:paraId="1353F12F" w14:textId="77777777" w:rsidR="00E24E35" w:rsidRDefault="007F5047">
      <w:pPr>
        <w:pStyle w:val="Textkrper"/>
        <w:spacing w:line="360" w:lineRule="auto"/>
        <w:ind w:right="735"/>
      </w:pPr>
      <w:r>
        <w:t>Die Bewertung der Auswirkungen des Vorhabens erfolgt auf Grundlage der Planfeststellungsunterlagen und der vorstehenden Ausführungen in der Zusammenfassenden Darstellung der Umweltauswirkungen des Vorhabens.</w:t>
      </w:r>
    </w:p>
    <w:p w14:paraId="16584D20" w14:textId="77777777" w:rsidR="00B301B4" w:rsidRDefault="00B301B4">
      <w:pPr>
        <w:pStyle w:val="Textkrper"/>
        <w:spacing w:line="360" w:lineRule="auto"/>
        <w:ind w:right="735"/>
      </w:pPr>
      <w:r>
        <w:t>Im Ist-Zustand treten an den nahe gelegenen Immissionsorten an Gebäuden sowie in den Kleingärten nördlich der B 75 deutliche Überschreitungen der Immissionsgrenzwerte der 16. BImSchV auf. Durch die prognostizierten Verringerungen der Verkehrsstärke bis 2030 gehen die Belastungen insgesamt um 2 dB(A) am Tag und 3 dB(A) in der Nacht zurück. An 4 Gebäuden sowie in 6 Kleingärten verbleiben aber auch im Prognosejahr 2030 Überschreitungen der Immissionsgrenzwerte durch die Immissionen aus dem zu ändernden Straßenabschnitt.</w:t>
      </w:r>
    </w:p>
    <w:p w14:paraId="54938F2D" w14:textId="77777777" w:rsidR="00AB1F3E" w:rsidRDefault="00AB1F3E">
      <w:r>
        <w:br w:type="page"/>
      </w:r>
    </w:p>
    <w:p w14:paraId="3BE8A749" w14:textId="77777777" w:rsidR="00E24E35" w:rsidRDefault="007F5047">
      <w:pPr>
        <w:pStyle w:val="Textkrper"/>
        <w:spacing w:line="360" w:lineRule="auto"/>
        <w:ind w:right="735"/>
      </w:pPr>
      <w:r>
        <w:lastRenderedPageBreak/>
        <w:t>Insgesamt wird sich die Lärmbetroffenheit der Anwohner nicht verändern. Im Sinne der Sechzehnten Verordnung zur Durchführung des Bundes-Immissionsschutzgesetzes (16.</w:t>
      </w:r>
      <w:r w:rsidR="005E5525">
        <w:t> </w:t>
      </w:r>
      <w:r>
        <w:t>BImSchV) handelt es sich bei dem geplanten Ersatzneubau der Brücke (BW 443) nicht um eine wesentliche Änderung, so dass kein Anspruch auf Lärmschutzmaßnahmen entsteht</w:t>
      </w:r>
      <w:r w:rsidR="00C660FD">
        <w:t xml:space="preserve"> und nach Abwägung</w:t>
      </w:r>
      <w:r w:rsidR="004B047E">
        <w:t xml:space="preserve"> </w:t>
      </w:r>
      <w:r w:rsidR="00E16FB9">
        <w:t xml:space="preserve">wegen überwiegendem Interesse an der Maßnahme und Einhaltung der Kosten </w:t>
      </w:r>
      <w:r w:rsidR="004B047E">
        <w:t>auch</w:t>
      </w:r>
      <w:r w:rsidR="00C660FD">
        <w:t xml:space="preserve"> nicht einge</w:t>
      </w:r>
      <w:r w:rsidR="004B047E">
        <w:t>räumt</w:t>
      </w:r>
      <w:r w:rsidR="00C660FD">
        <w:t xml:space="preserve"> wird.</w:t>
      </w:r>
    </w:p>
    <w:p w14:paraId="6766719C" w14:textId="77777777" w:rsidR="00E24E35" w:rsidRDefault="007F5047">
      <w:pPr>
        <w:pStyle w:val="Textkrper"/>
        <w:spacing w:before="119" w:line="360" w:lineRule="auto"/>
        <w:ind w:right="736"/>
      </w:pPr>
      <w:r>
        <w:t>Da</w:t>
      </w:r>
      <w:r>
        <w:rPr>
          <w:spacing w:val="-10"/>
        </w:rPr>
        <w:t xml:space="preserve"> </w:t>
      </w:r>
      <w:r>
        <w:t>sich</w:t>
      </w:r>
      <w:r>
        <w:rPr>
          <w:spacing w:val="-10"/>
        </w:rPr>
        <w:t xml:space="preserve"> </w:t>
      </w:r>
      <w:r>
        <w:t>die</w:t>
      </w:r>
      <w:r>
        <w:rPr>
          <w:spacing w:val="-10"/>
        </w:rPr>
        <w:t xml:space="preserve"> </w:t>
      </w:r>
      <w:r>
        <w:t>Lärmbetroffenheit</w:t>
      </w:r>
      <w:r>
        <w:rPr>
          <w:spacing w:val="-8"/>
        </w:rPr>
        <w:t xml:space="preserve"> </w:t>
      </w:r>
      <w:r>
        <w:t>der</w:t>
      </w:r>
      <w:r>
        <w:rPr>
          <w:spacing w:val="-8"/>
        </w:rPr>
        <w:t xml:space="preserve"> </w:t>
      </w:r>
      <w:r>
        <w:t>Anwohner</w:t>
      </w:r>
      <w:r w:rsidR="004B047E">
        <w:t xml:space="preserve"> ebenso wie für die Kleingärten</w:t>
      </w:r>
      <w:r>
        <w:rPr>
          <w:spacing w:val="-9"/>
        </w:rPr>
        <w:t xml:space="preserve"> </w:t>
      </w:r>
      <w:r>
        <w:t>nicht</w:t>
      </w:r>
      <w:r w:rsidR="00C660FD">
        <w:t xml:space="preserve"> negativ</w:t>
      </w:r>
      <w:r>
        <w:rPr>
          <w:spacing w:val="-11"/>
        </w:rPr>
        <w:t xml:space="preserve"> </w:t>
      </w:r>
      <w:r>
        <w:t>verändert,</w:t>
      </w:r>
      <w:r>
        <w:rPr>
          <w:spacing w:val="-10"/>
        </w:rPr>
        <w:t xml:space="preserve"> </w:t>
      </w:r>
      <w:r>
        <w:t>entstehen</w:t>
      </w:r>
      <w:r>
        <w:rPr>
          <w:spacing w:val="-10"/>
        </w:rPr>
        <w:t xml:space="preserve"> </w:t>
      </w:r>
      <w:r>
        <w:t>durch</w:t>
      </w:r>
      <w:r>
        <w:rPr>
          <w:spacing w:val="-10"/>
        </w:rPr>
        <w:t xml:space="preserve"> </w:t>
      </w:r>
      <w:r>
        <w:t>das</w:t>
      </w:r>
      <w:r>
        <w:rPr>
          <w:spacing w:val="-12"/>
        </w:rPr>
        <w:t xml:space="preserve"> </w:t>
      </w:r>
      <w:r>
        <w:t>geplante</w:t>
      </w:r>
      <w:r>
        <w:rPr>
          <w:spacing w:val="-9"/>
        </w:rPr>
        <w:t xml:space="preserve"> </w:t>
      </w:r>
      <w:r>
        <w:t>Vorhaben keine betriebsbedingten erheblichen nachteiligen Auswirkungen auf das Schutzgut Mensch.</w:t>
      </w:r>
    </w:p>
    <w:p w14:paraId="6021628F" w14:textId="77777777" w:rsidR="00E24E35" w:rsidRDefault="007F5047">
      <w:pPr>
        <w:pStyle w:val="berschrift3"/>
        <w:spacing w:before="117"/>
        <w:jc w:val="both"/>
      </w:pPr>
      <w:bookmarkStart w:id="19" w:name="U._3.1.3_Auswirkungen_durch_Luftschadsto"/>
      <w:bookmarkEnd w:id="19"/>
      <w:r>
        <w:t>U. 3.1.3 Auswirkungen durch Luftschadstoffe</w:t>
      </w:r>
    </w:p>
    <w:p w14:paraId="7BCEEF92" w14:textId="77777777" w:rsidR="00E24E35" w:rsidRDefault="007F5047">
      <w:pPr>
        <w:pStyle w:val="Textkrper"/>
        <w:spacing w:before="129" w:line="360" w:lineRule="auto"/>
        <w:ind w:right="732" w:hanging="1"/>
      </w:pPr>
      <w:r>
        <w:t>Gesetzliche Umweltanforderung zur Bewertung ist das Bundesimmissionsschutzgesetz (BImSchG).</w:t>
      </w:r>
    </w:p>
    <w:p w14:paraId="4CC9BC42" w14:textId="77777777" w:rsidR="00E24E35" w:rsidRDefault="007F5047">
      <w:pPr>
        <w:pStyle w:val="Textkrper"/>
        <w:spacing w:line="360" w:lineRule="auto"/>
        <w:ind w:right="737" w:hanging="1"/>
      </w:pPr>
      <w:r>
        <w:t>Bewertungskriterien sind die Anforderungen der 39. Bundesimmissionsschutz-Verordnung  (39. BImSchV - Verordnung über Immissionswerte für Schadstoffe in der</w:t>
      </w:r>
      <w:r>
        <w:rPr>
          <w:spacing w:val="-14"/>
        </w:rPr>
        <w:t xml:space="preserve"> </w:t>
      </w:r>
      <w:r>
        <w:t>Luft).</w:t>
      </w:r>
    </w:p>
    <w:p w14:paraId="72481281" w14:textId="77777777" w:rsidR="00E24E35" w:rsidRDefault="007F5047">
      <w:pPr>
        <w:pStyle w:val="Textkrper"/>
        <w:spacing w:before="1" w:line="360" w:lineRule="auto"/>
        <w:ind w:right="735"/>
      </w:pPr>
      <w:r>
        <w:t>Die Bewertung der Auswirkungen des Vorhabens erfolgt auf Grundlage der Planfeststellungsunterlagen und der vorstehenden Ausführungen in der Zusammenfassenden Darstellung der Umweltauswirkungen des Vorhabens.</w:t>
      </w:r>
    </w:p>
    <w:p w14:paraId="51FAD998" w14:textId="77777777" w:rsidR="00E24E35" w:rsidRDefault="007F5047">
      <w:pPr>
        <w:pStyle w:val="Textkrper"/>
        <w:spacing w:before="117" w:line="360" w:lineRule="auto"/>
        <w:ind w:left="746" w:right="733"/>
      </w:pPr>
      <w:r>
        <w:t>Der Schutz der Umwelt vor schädlichen Einwirkungen durch Emissionen und Immissionen von Staub und anderen Luftschadstoffen während der Bauarbeiten sowie zur Vorbeugung des Entstehens dieser schädlichen Umwelteinwirkungen wird durch die einschlägigen Bestimmungen des Bundes-Immissionsschutzgesetzes sowie die mit diesem Beschluss verfügten Nebenbestimmungen</w:t>
      </w:r>
      <w:r>
        <w:rPr>
          <w:spacing w:val="-10"/>
        </w:rPr>
        <w:t xml:space="preserve"> </w:t>
      </w:r>
      <w:r>
        <w:t>sichergestellt.</w:t>
      </w:r>
      <w:r>
        <w:rPr>
          <w:spacing w:val="-7"/>
        </w:rPr>
        <w:t xml:space="preserve"> </w:t>
      </w:r>
      <w:r>
        <w:t>Die</w:t>
      </w:r>
      <w:r>
        <w:rPr>
          <w:spacing w:val="-10"/>
        </w:rPr>
        <w:t xml:space="preserve"> </w:t>
      </w:r>
      <w:r>
        <w:t>Filterfunktion</w:t>
      </w:r>
      <w:r>
        <w:rPr>
          <w:spacing w:val="-9"/>
        </w:rPr>
        <w:t xml:space="preserve"> </w:t>
      </w:r>
      <w:r>
        <w:t>der</w:t>
      </w:r>
      <w:r>
        <w:rPr>
          <w:spacing w:val="-9"/>
        </w:rPr>
        <w:t xml:space="preserve"> </w:t>
      </w:r>
      <w:r>
        <w:t>Böschungen</w:t>
      </w:r>
      <w:r>
        <w:rPr>
          <w:spacing w:val="-10"/>
        </w:rPr>
        <w:t xml:space="preserve"> </w:t>
      </w:r>
      <w:r>
        <w:t>der</w:t>
      </w:r>
      <w:r>
        <w:rPr>
          <w:spacing w:val="-7"/>
        </w:rPr>
        <w:t xml:space="preserve"> </w:t>
      </w:r>
      <w:r>
        <w:t>Bundesstraße</w:t>
      </w:r>
      <w:r>
        <w:rPr>
          <w:spacing w:val="-9"/>
        </w:rPr>
        <w:t xml:space="preserve"> </w:t>
      </w:r>
      <w:r>
        <w:t>für</w:t>
      </w:r>
      <w:r>
        <w:rPr>
          <w:spacing w:val="-9"/>
        </w:rPr>
        <w:t xml:space="preserve"> </w:t>
      </w:r>
      <w:r>
        <w:t>Stäube</w:t>
      </w:r>
      <w:r>
        <w:rPr>
          <w:spacing w:val="-10"/>
        </w:rPr>
        <w:t xml:space="preserve"> </w:t>
      </w:r>
      <w:r>
        <w:t xml:space="preserve">und Schadstoffe wird durch </w:t>
      </w:r>
      <w:r w:rsidR="005E5525">
        <w:t xml:space="preserve">die vorgesehenen Vermeidungs- sowie Ausgleichs- und Ersatzmaßnahmen gewährleistet. Das angefertigte Luftschadstoffgutachten ergab keine Überschreitung der vorgeschriebenen Grenzwerte. </w:t>
      </w:r>
      <w:r>
        <w:t>Aufgrund der im Wesentlichen unveränderten lufthygienischen Situation sind keine erheblichen nachteiligen Auswirkungen durch Luftschadstoffe auf das Schutzgut Mensch zu</w:t>
      </w:r>
      <w:r>
        <w:rPr>
          <w:spacing w:val="-15"/>
        </w:rPr>
        <w:t xml:space="preserve"> </w:t>
      </w:r>
      <w:r>
        <w:t>erwarten.</w:t>
      </w:r>
    </w:p>
    <w:p w14:paraId="1F7A8A71" w14:textId="77777777" w:rsidR="00347E4E" w:rsidRDefault="00347E4E">
      <w:pPr>
        <w:pStyle w:val="Textkrper"/>
        <w:spacing w:before="117" w:line="360" w:lineRule="auto"/>
        <w:ind w:left="746" w:right="733"/>
      </w:pPr>
    </w:p>
    <w:p w14:paraId="3B1DCBF2" w14:textId="77777777" w:rsidR="00E24E35" w:rsidRDefault="007F5047">
      <w:pPr>
        <w:spacing w:line="360" w:lineRule="auto"/>
        <w:ind w:left="746" w:right="733"/>
        <w:jc w:val="both"/>
      </w:pPr>
      <w:bookmarkStart w:id="20" w:name="U._3.2_Auswirkungen_auf_die_Schutzgüter_"/>
      <w:bookmarkEnd w:id="20"/>
      <w:r>
        <w:rPr>
          <w:b/>
        </w:rPr>
        <w:t xml:space="preserve">U. 3.2 Auswirkungen auf die Schutzgüter Tiere und Pflanzen und die biologische Vielfalt </w:t>
      </w:r>
      <w:r>
        <w:t>Gesetzliche</w:t>
      </w:r>
      <w:r>
        <w:rPr>
          <w:spacing w:val="-6"/>
        </w:rPr>
        <w:t xml:space="preserve"> </w:t>
      </w:r>
      <w:r>
        <w:t>Umweltanforderungen</w:t>
      </w:r>
      <w:r>
        <w:rPr>
          <w:spacing w:val="-6"/>
        </w:rPr>
        <w:t xml:space="preserve"> </w:t>
      </w:r>
      <w:r>
        <w:t>zur</w:t>
      </w:r>
      <w:r>
        <w:rPr>
          <w:spacing w:val="-7"/>
        </w:rPr>
        <w:t xml:space="preserve"> </w:t>
      </w:r>
      <w:r>
        <w:t>Bewertung</w:t>
      </w:r>
      <w:r>
        <w:rPr>
          <w:spacing w:val="-9"/>
        </w:rPr>
        <w:t xml:space="preserve"> </w:t>
      </w:r>
      <w:r>
        <w:t>sind</w:t>
      </w:r>
      <w:r>
        <w:rPr>
          <w:spacing w:val="-5"/>
        </w:rPr>
        <w:t xml:space="preserve"> </w:t>
      </w:r>
      <w:r>
        <w:t>die</w:t>
      </w:r>
      <w:r>
        <w:rPr>
          <w:spacing w:val="-6"/>
        </w:rPr>
        <w:t xml:space="preserve"> </w:t>
      </w:r>
      <w:r>
        <w:t>§§ 13</w:t>
      </w:r>
      <w:r>
        <w:rPr>
          <w:spacing w:val="-8"/>
        </w:rPr>
        <w:t xml:space="preserve"> </w:t>
      </w:r>
      <w:r>
        <w:t>bis</w:t>
      </w:r>
      <w:r>
        <w:rPr>
          <w:spacing w:val="-6"/>
        </w:rPr>
        <w:t xml:space="preserve"> </w:t>
      </w:r>
      <w:r>
        <w:t>17,</w:t>
      </w:r>
      <w:r>
        <w:rPr>
          <w:spacing w:val="-7"/>
        </w:rPr>
        <w:t xml:space="preserve"> </w:t>
      </w:r>
      <w:r>
        <w:t>30,</w:t>
      </w:r>
      <w:r>
        <w:rPr>
          <w:spacing w:val="-6"/>
        </w:rPr>
        <w:t xml:space="preserve"> </w:t>
      </w:r>
      <w:r>
        <w:t>37</w:t>
      </w:r>
      <w:r>
        <w:rPr>
          <w:spacing w:val="-4"/>
        </w:rPr>
        <w:t xml:space="preserve"> </w:t>
      </w:r>
      <w:r>
        <w:t>ff.</w:t>
      </w:r>
      <w:r>
        <w:rPr>
          <w:spacing w:val="-6"/>
        </w:rPr>
        <w:t xml:space="preserve"> </w:t>
      </w:r>
      <w:r>
        <w:t>und</w:t>
      </w:r>
      <w:r>
        <w:rPr>
          <w:spacing w:val="-9"/>
        </w:rPr>
        <w:t xml:space="preserve"> </w:t>
      </w:r>
      <w:r>
        <w:t>44</w:t>
      </w:r>
      <w:r>
        <w:rPr>
          <w:spacing w:val="-6"/>
        </w:rPr>
        <w:t xml:space="preserve"> </w:t>
      </w:r>
      <w:r>
        <w:t>ff.</w:t>
      </w:r>
      <w:r>
        <w:rPr>
          <w:spacing w:val="-6"/>
        </w:rPr>
        <w:t xml:space="preserve"> </w:t>
      </w:r>
      <w:r>
        <w:t>des Bundesnaturschutzgesetzes</w:t>
      </w:r>
      <w:r>
        <w:rPr>
          <w:spacing w:val="-14"/>
        </w:rPr>
        <w:t xml:space="preserve"> </w:t>
      </w:r>
      <w:r>
        <w:t>(BNatSchG)</w:t>
      </w:r>
      <w:r>
        <w:rPr>
          <w:spacing w:val="-13"/>
        </w:rPr>
        <w:t xml:space="preserve"> </w:t>
      </w:r>
      <w:r>
        <w:t>sowie</w:t>
      </w:r>
      <w:r>
        <w:rPr>
          <w:spacing w:val="-13"/>
        </w:rPr>
        <w:t xml:space="preserve"> </w:t>
      </w:r>
      <w:r>
        <w:t>die</w:t>
      </w:r>
      <w:r>
        <w:rPr>
          <w:spacing w:val="-14"/>
        </w:rPr>
        <w:t xml:space="preserve"> </w:t>
      </w:r>
      <w:r w:rsidR="00C660FD">
        <w:t>Baumschutz</w:t>
      </w:r>
      <w:r w:rsidR="003543EE">
        <w:t>satzung</w:t>
      </w:r>
      <w:r w:rsidR="00C660FD">
        <w:t xml:space="preserve"> der Stadt Delmenhorst (2004).</w:t>
      </w:r>
    </w:p>
    <w:p w14:paraId="0125D3EA" w14:textId="77777777" w:rsidR="00E24E35" w:rsidRDefault="004509CB">
      <w:pPr>
        <w:pStyle w:val="Textkrper"/>
        <w:spacing w:before="123" w:line="360" w:lineRule="auto"/>
        <w:ind w:left="746" w:right="735"/>
      </w:pPr>
      <w:r>
        <w:t>Bewertungs</w:t>
      </w:r>
      <w:r w:rsidR="003543EE">
        <w:t>kriterium</w:t>
      </w:r>
      <w:r w:rsidR="009279F6">
        <w:t xml:space="preserve"> für das Land Niedersachsen </w:t>
      </w:r>
      <w:r w:rsidR="003543EE">
        <w:t>ist</w:t>
      </w:r>
      <w:r w:rsidR="009279F6">
        <w:t xml:space="preserve"> die "Anwendung der RLBP (Ausgabe 2009) bei Straßenbauprojekten in Niedersachen" (NLSTBV 2011).</w:t>
      </w:r>
    </w:p>
    <w:p w14:paraId="233F790C" w14:textId="77777777" w:rsidR="00AB1F3E" w:rsidRDefault="00AB1F3E">
      <w:r>
        <w:br w:type="page"/>
      </w:r>
    </w:p>
    <w:p w14:paraId="55138E50" w14:textId="77777777" w:rsidR="004E6D3D" w:rsidRDefault="004E6D3D">
      <w:pPr>
        <w:pStyle w:val="Textkrper"/>
        <w:spacing w:line="360" w:lineRule="auto"/>
        <w:ind w:left="746" w:right="735"/>
      </w:pPr>
    </w:p>
    <w:p w14:paraId="6A4766F1" w14:textId="77777777" w:rsidR="00E24E35" w:rsidRDefault="007F5047">
      <w:pPr>
        <w:pStyle w:val="Textkrper"/>
        <w:spacing w:line="360" w:lineRule="auto"/>
        <w:ind w:left="746" w:right="735"/>
      </w:pPr>
      <w:r>
        <w:t>Die Bewertung der Auswirkungen des Vorhabens auf das Schutzgut Pflanzen, Tiere und die biologische</w:t>
      </w:r>
      <w:r>
        <w:rPr>
          <w:spacing w:val="-9"/>
        </w:rPr>
        <w:t xml:space="preserve"> </w:t>
      </w:r>
      <w:r>
        <w:t>Vielfalt</w:t>
      </w:r>
      <w:r>
        <w:rPr>
          <w:spacing w:val="-9"/>
        </w:rPr>
        <w:t xml:space="preserve"> </w:t>
      </w:r>
      <w:r>
        <w:t>erfolgt</w:t>
      </w:r>
      <w:r>
        <w:rPr>
          <w:spacing w:val="-10"/>
        </w:rPr>
        <w:t xml:space="preserve"> </w:t>
      </w:r>
      <w:r>
        <w:t>auf</w:t>
      </w:r>
      <w:r>
        <w:rPr>
          <w:spacing w:val="-9"/>
        </w:rPr>
        <w:t xml:space="preserve"> </w:t>
      </w:r>
      <w:r>
        <w:t>Grundlage</w:t>
      </w:r>
      <w:r>
        <w:rPr>
          <w:spacing w:val="-11"/>
        </w:rPr>
        <w:t xml:space="preserve"> </w:t>
      </w:r>
      <w:r>
        <w:t>der</w:t>
      </w:r>
      <w:r>
        <w:rPr>
          <w:spacing w:val="-11"/>
        </w:rPr>
        <w:t xml:space="preserve"> </w:t>
      </w:r>
      <w:r>
        <w:t>Planfeststellungsunterlagen</w:t>
      </w:r>
      <w:r>
        <w:rPr>
          <w:spacing w:val="-11"/>
        </w:rPr>
        <w:t xml:space="preserve"> </w:t>
      </w:r>
      <w:r>
        <w:t>und</w:t>
      </w:r>
      <w:r>
        <w:rPr>
          <w:spacing w:val="-11"/>
        </w:rPr>
        <w:t xml:space="preserve"> </w:t>
      </w:r>
      <w:r>
        <w:t>der</w:t>
      </w:r>
      <w:r>
        <w:rPr>
          <w:spacing w:val="-11"/>
        </w:rPr>
        <w:t xml:space="preserve"> </w:t>
      </w:r>
      <w:r>
        <w:t>vorstehenden Ausführungen in der Zusammenfassenden Darstellung der Umweltauswirkungen des Vorhabens.</w:t>
      </w:r>
    </w:p>
    <w:p w14:paraId="504525D5" w14:textId="77777777" w:rsidR="004E6D3D" w:rsidRDefault="004E6D3D">
      <w:pPr>
        <w:pStyle w:val="Textkrper"/>
        <w:spacing w:line="252" w:lineRule="exact"/>
        <w:ind w:left="746"/>
      </w:pPr>
    </w:p>
    <w:p w14:paraId="07C94701" w14:textId="77777777" w:rsidR="00E24E35" w:rsidRDefault="007F5047">
      <w:pPr>
        <w:pStyle w:val="Textkrper"/>
        <w:spacing w:line="252" w:lineRule="exact"/>
        <w:ind w:left="746"/>
      </w:pPr>
      <w:r>
        <w:t>Das Vorhaben stellt einen Eingriff in Natur und Landschaft im Sinne des vg. Gesetzes dar.</w:t>
      </w:r>
    </w:p>
    <w:p w14:paraId="4FB5B70C" w14:textId="77777777" w:rsidR="00E24E35" w:rsidRDefault="00E24E35">
      <w:pPr>
        <w:pStyle w:val="Textkrper"/>
        <w:spacing w:before="4"/>
        <w:ind w:left="0"/>
        <w:jc w:val="left"/>
        <w:rPr>
          <w:sz w:val="21"/>
        </w:rPr>
      </w:pPr>
    </w:p>
    <w:p w14:paraId="093C1E5B" w14:textId="77777777" w:rsidR="00E24E35" w:rsidRDefault="007F5047">
      <w:pPr>
        <w:pStyle w:val="Textkrper"/>
        <w:spacing w:line="360" w:lineRule="auto"/>
        <w:ind w:left="746" w:right="737"/>
      </w:pPr>
      <w:r>
        <w:t>Durch die geplanten Vermeidungs- sowie Ausgleichs- und Ersatzmaßnahmen wird gewährleistet, dass Beeinträchtigungen vermindert oder vermieden werden und unvermeidbare Beeinträchtigungen der Werte und Funktionen der Pflanzen- und Tierwelt im Naturhaushalt in dem vom Eingriff betroffenen Raum in möglichst gleicher Art und Weise wiederhergestellt und ausgeglichen werden.</w:t>
      </w:r>
    </w:p>
    <w:p w14:paraId="6265381D" w14:textId="77777777" w:rsidR="004509CB" w:rsidRDefault="007F5047">
      <w:pPr>
        <w:pStyle w:val="Textkrper"/>
        <w:spacing w:before="121" w:line="360" w:lineRule="auto"/>
        <w:ind w:left="746" w:right="731"/>
      </w:pPr>
      <w:r>
        <w:t>Die</w:t>
      </w:r>
      <w:r>
        <w:rPr>
          <w:spacing w:val="-6"/>
        </w:rPr>
        <w:t xml:space="preserve"> </w:t>
      </w:r>
      <w:r>
        <w:t>Konfliktanalyse</w:t>
      </w:r>
      <w:r>
        <w:rPr>
          <w:spacing w:val="-6"/>
        </w:rPr>
        <w:t xml:space="preserve"> </w:t>
      </w:r>
      <w:r>
        <w:t>ergibt</w:t>
      </w:r>
      <w:r>
        <w:rPr>
          <w:spacing w:val="-6"/>
        </w:rPr>
        <w:t xml:space="preserve"> </w:t>
      </w:r>
      <w:r>
        <w:t>für</w:t>
      </w:r>
      <w:r>
        <w:rPr>
          <w:spacing w:val="-5"/>
        </w:rPr>
        <w:t xml:space="preserve"> </w:t>
      </w:r>
      <w:r>
        <w:t>den</w:t>
      </w:r>
      <w:r>
        <w:rPr>
          <w:spacing w:val="-6"/>
        </w:rPr>
        <w:t xml:space="preserve"> </w:t>
      </w:r>
      <w:r w:rsidR="009279F6">
        <w:t>Niedersächsischen</w:t>
      </w:r>
      <w:r>
        <w:rPr>
          <w:spacing w:val="-5"/>
        </w:rPr>
        <w:t xml:space="preserve"> </w:t>
      </w:r>
      <w:r>
        <w:t>Landesbereich</w:t>
      </w:r>
      <w:r>
        <w:rPr>
          <w:spacing w:val="-5"/>
        </w:rPr>
        <w:t xml:space="preserve"> </w:t>
      </w:r>
      <w:r>
        <w:t>eine</w:t>
      </w:r>
      <w:r>
        <w:rPr>
          <w:spacing w:val="-6"/>
        </w:rPr>
        <w:t xml:space="preserve"> </w:t>
      </w:r>
      <w:r>
        <w:t>Beeinträchtigung</w:t>
      </w:r>
      <w:r>
        <w:rPr>
          <w:spacing w:val="-4"/>
        </w:rPr>
        <w:t xml:space="preserve"> </w:t>
      </w:r>
      <w:r>
        <w:t>der</w:t>
      </w:r>
      <w:r>
        <w:rPr>
          <w:spacing w:val="-3"/>
        </w:rPr>
        <w:t xml:space="preserve"> </w:t>
      </w:r>
      <w:r>
        <w:t>Biotopfunktion sowie der Habitatfunktion</w:t>
      </w:r>
      <w:r w:rsidR="0017723C">
        <w:t>,</w:t>
      </w:r>
      <w:r w:rsidR="009279F6">
        <w:t xml:space="preserve"> der Bodenfunktion</w:t>
      </w:r>
      <w:r w:rsidR="005D48A4">
        <w:t>, des Landschaftsbildes</w:t>
      </w:r>
      <w:r w:rsidR="009279F6">
        <w:t xml:space="preserve"> sowie der Grundwasserschutzfunktion. </w:t>
      </w:r>
    </w:p>
    <w:p w14:paraId="60268D12" w14:textId="77777777" w:rsidR="00AB1F3E" w:rsidRDefault="004509CB" w:rsidP="00347E4E">
      <w:pPr>
        <w:pStyle w:val="Textkrper"/>
        <w:spacing w:before="121" w:line="360" w:lineRule="auto"/>
        <w:ind w:left="746" w:right="731"/>
      </w:pPr>
      <w:r>
        <w:t>Anlagebedingt wird durch die Erweiterung der Brücke (auf jeder Seite jeweils 2 m) eine Veränderung der Standortbedingungen seitlich unter dem Brückenbauwerk (zusätzliche Verschattung) stattfinden, welche zu geringfügigen Beeinträchtigungen der Vegetationsentwicklung führen kann. Die anlagebedingte Verbreiterung der Brücke beidseits um jeweils 2 m führt nicht zu einer zusätzlichen erheblichen anlagebedingten Zerschneidung oder Barrierewirkung. Anlage- und baubedingt erfolgt eine Flächeninanspruchnahme des Bodens (Vollversiegelung, Teilversiegelung, Überformung). Vollversiegelung führt zu einem Komplettverlust aller natürlichen Bodenfunktionen. Bei Teilversiegelung ist der Boden von einem Austausch der oberen Bodenschichten sowie einer Verdichtung betroffen, wodurch die Bodenfunktionen stark beeinträchtigt werden. Gleiches gilt für die temporär benötigten Baustelleneinrichtungsflächen. Die Überbauung</w:t>
      </w:r>
      <w:r w:rsidR="00AD7235">
        <w:t>, in der Bodenaufträge und Bodenabträge zusammengefasst sind, führt im Wesentlichen durch Verdichtung oder Abgraben der oberen Bodenschichten</w:t>
      </w:r>
      <w:r>
        <w:t xml:space="preserve"> zu einer Veränderung bzw. einem Verlust der natürlichen Bodenverhältnisse. Die Flächeninanspruchnahme des Bodens ist eine erhebliche Beeinträchtigung. </w:t>
      </w:r>
      <w:r w:rsidR="008534DA">
        <w:t xml:space="preserve">Es entsteht keine erhebliche Beeinträchtigung der Grundwasserschutzfunktion. </w:t>
      </w:r>
      <w:r>
        <w:t xml:space="preserve">Das Vorhaben führt zu visuellen Veränderungen des Landschaftsbildes und entsprechend der Erholungsfunktion. Durch das Vorhaben entstehen bau- und anlagebedingte Wirkungen, während der Bauphase im Zeitraum von ca. 8 - 12 Monaten je Teilbauwerk erfolgt eine temporäre und räumlich begrenzte Beanspruchung. Die Beanspruchung findet ausschließlich innerhalb des erforderlichen Brückenbaufeldes statt. Die Anlage inklusive ihrer Böschungsflächen nimmt eine </w:t>
      </w:r>
    </w:p>
    <w:p w14:paraId="41FED1E4" w14:textId="77777777" w:rsidR="00AB1F3E" w:rsidRDefault="00AB1F3E">
      <w:r>
        <w:br w:type="page"/>
      </w:r>
    </w:p>
    <w:p w14:paraId="67C6F650" w14:textId="77777777" w:rsidR="004509CB" w:rsidRDefault="004509CB" w:rsidP="00347E4E">
      <w:pPr>
        <w:pStyle w:val="Textkrper"/>
        <w:spacing w:before="121" w:line="360" w:lineRule="auto"/>
        <w:ind w:left="746" w:right="731"/>
      </w:pPr>
      <w:r>
        <w:lastRenderedPageBreak/>
        <w:t xml:space="preserve">Fläche von ca. 0,77 ha ein (Niedersachsen: ca. 0,39 ha). Eine Funktionsminderung der Biotopfunktion innerhalb des Vorhabens ergibt sich vor allem durch die Flächeninanspruchnahme von Gehölzen. Das Vorhaben führt zu dem Verlust von 5 Einzelbäumen, die gemäß der Baumschutzsatzung der Stadt Delmenhorst geschützt sind. </w:t>
      </w:r>
    </w:p>
    <w:p w14:paraId="56E436C6" w14:textId="77777777" w:rsidR="004509CB" w:rsidRDefault="004509CB">
      <w:pPr>
        <w:pStyle w:val="Textkrper"/>
        <w:spacing w:before="121" w:line="360" w:lineRule="auto"/>
        <w:ind w:left="746" w:right="731"/>
      </w:pPr>
      <w:r>
        <w:t xml:space="preserve">Die bau- und anlagebedingte Beeinträchtigung der Biotope in Niedersachsen </w:t>
      </w:r>
      <w:r w:rsidR="00AD7235">
        <w:t xml:space="preserve">wird in der </w:t>
      </w:r>
      <w:r>
        <w:t>nachstehenden Tabelle</w:t>
      </w:r>
      <w:r w:rsidR="00AD7235">
        <w:t xml:space="preserve"> aufgeführt</w:t>
      </w:r>
      <w:r>
        <w:t xml:space="preserve">: </w:t>
      </w:r>
    </w:p>
    <w:p w14:paraId="0C16305C" w14:textId="77777777" w:rsidR="00B640E6" w:rsidRDefault="00B640E6" w:rsidP="00B640E6">
      <w:pPr>
        <w:spacing w:after="8"/>
        <w:ind w:left="3866"/>
      </w:pPr>
      <w:r>
        <w:rPr>
          <w:noProof/>
          <w:lang w:bidi="ar-SA"/>
        </w:rPr>
        <w:drawing>
          <wp:inline distT="0" distB="0" distL="0" distR="0" wp14:anchorId="600C40D7" wp14:editId="51205BD6">
            <wp:extent cx="4571" cy="4572"/>
            <wp:effectExtent l="0" t="0" r="0" b="0"/>
            <wp:docPr id="8130" name="Picture 8130"/>
            <wp:cNvGraphicFramePr/>
            <a:graphic xmlns:a="http://schemas.openxmlformats.org/drawingml/2006/main">
              <a:graphicData uri="http://schemas.openxmlformats.org/drawingml/2006/picture">
                <pic:pic xmlns:pic="http://schemas.openxmlformats.org/drawingml/2006/picture">
                  <pic:nvPicPr>
                    <pic:cNvPr id="8130" name="Picture 8130"/>
                    <pic:cNvPicPr/>
                  </pic:nvPicPr>
                  <pic:blipFill>
                    <a:blip r:embed="rId17"/>
                    <a:stretch>
                      <a:fillRect/>
                    </a:stretch>
                  </pic:blipFill>
                  <pic:spPr>
                    <a:xfrm>
                      <a:off x="0" y="0"/>
                      <a:ext cx="4571" cy="4572"/>
                    </a:xfrm>
                    <a:prstGeom prst="rect">
                      <a:avLst/>
                    </a:prstGeom>
                  </pic:spPr>
                </pic:pic>
              </a:graphicData>
            </a:graphic>
          </wp:inline>
        </w:drawing>
      </w:r>
    </w:p>
    <w:tbl>
      <w:tblPr>
        <w:tblStyle w:val="TableGrid"/>
        <w:tblW w:w="5000" w:type="pct"/>
        <w:tblInd w:w="0" w:type="dxa"/>
        <w:tblLook w:val="04A0" w:firstRow="1" w:lastRow="0" w:firstColumn="1" w:lastColumn="0" w:noHBand="0" w:noVBand="1"/>
      </w:tblPr>
      <w:tblGrid>
        <w:gridCol w:w="880"/>
        <w:gridCol w:w="1004"/>
        <w:gridCol w:w="1878"/>
        <w:gridCol w:w="590"/>
        <w:gridCol w:w="766"/>
        <w:gridCol w:w="911"/>
        <w:gridCol w:w="635"/>
        <w:gridCol w:w="697"/>
        <w:gridCol w:w="620"/>
        <w:gridCol w:w="922"/>
        <w:gridCol w:w="785"/>
        <w:gridCol w:w="1034"/>
      </w:tblGrid>
      <w:tr w:rsidR="00B640E6" w14:paraId="7D99495A" w14:textId="77777777" w:rsidTr="00B640E6">
        <w:trPr>
          <w:trHeight w:val="406"/>
        </w:trPr>
        <w:tc>
          <w:tcPr>
            <w:tcW w:w="411" w:type="pct"/>
            <w:vMerge w:val="restart"/>
            <w:tcBorders>
              <w:top w:val="single" w:sz="2" w:space="0" w:color="000000"/>
              <w:left w:val="single" w:sz="2" w:space="0" w:color="000000"/>
              <w:right w:val="single" w:sz="2" w:space="0" w:color="000000"/>
            </w:tcBorders>
            <w:shd w:val="clear" w:color="auto" w:fill="DDD5E3"/>
          </w:tcPr>
          <w:p w14:paraId="4A49F883" w14:textId="77777777" w:rsidR="00B640E6" w:rsidRPr="002E63FC" w:rsidRDefault="00B640E6" w:rsidP="00B640E6">
            <w:pPr>
              <w:spacing w:after="251"/>
              <w:ind w:right="48"/>
              <w:jc w:val="center"/>
              <w:rPr>
                <w:sz w:val="12"/>
                <w:szCs w:val="12"/>
              </w:rPr>
            </w:pPr>
            <w:r w:rsidRPr="002E63FC">
              <w:rPr>
                <w:sz w:val="12"/>
                <w:szCs w:val="12"/>
              </w:rPr>
              <w:t>Wirkraum</w:t>
            </w:r>
          </w:p>
        </w:tc>
        <w:tc>
          <w:tcPr>
            <w:tcW w:w="1344" w:type="pct"/>
            <w:gridSpan w:val="2"/>
            <w:tcBorders>
              <w:top w:val="single" w:sz="2" w:space="0" w:color="000000"/>
              <w:left w:val="single" w:sz="2" w:space="0" w:color="000000"/>
              <w:bottom w:val="single" w:sz="2" w:space="0" w:color="000000"/>
              <w:right w:val="single" w:sz="2" w:space="0" w:color="000000"/>
            </w:tcBorders>
            <w:shd w:val="clear" w:color="auto" w:fill="DDD5E3"/>
          </w:tcPr>
          <w:p w14:paraId="12CF912F" w14:textId="77777777" w:rsidR="00B640E6" w:rsidRPr="002E63FC" w:rsidRDefault="00B640E6" w:rsidP="00B640E6">
            <w:pPr>
              <w:ind w:left="103"/>
              <w:rPr>
                <w:sz w:val="12"/>
                <w:szCs w:val="12"/>
              </w:rPr>
            </w:pPr>
            <w:r w:rsidRPr="002E63FC">
              <w:rPr>
                <w:sz w:val="12"/>
                <w:szCs w:val="12"/>
              </w:rPr>
              <w:t>Betroffene Biotope</w:t>
            </w:r>
          </w:p>
        </w:tc>
        <w:tc>
          <w:tcPr>
            <w:tcW w:w="1057" w:type="pct"/>
            <w:gridSpan w:val="3"/>
            <w:tcBorders>
              <w:top w:val="single" w:sz="2" w:space="0" w:color="000000"/>
              <w:left w:val="single" w:sz="2" w:space="0" w:color="000000"/>
              <w:bottom w:val="single" w:sz="2" w:space="0" w:color="000000"/>
              <w:right w:val="single" w:sz="2" w:space="0" w:color="000000"/>
            </w:tcBorders>
            <w:shd w:val="clear" w:color="auto" w:fill="DDD5E3"/>
          </w:tcPr>
          <w:p w14:paraId="40017883" w14:textId="77777777" w:rsidR="00B640E6" w:rsidRPr="002E63FC" w:rsidRDefault="00B640E6" w:rsidP="00B640E6">
            <w:pPr>
              <w:ind w:left="14" w:right="-22"/>
              <w:rPr>
                <w:sz w:val="12"/>
                <w:szCs w:val="12"/>
              </w:rPr>
            </w:pPr>
            <w:r w:rsidRPr="002E63FC">
              <w:rPr>
                <w:sz w:val="12"/>
                <w:szCs w:val="12"/>
              </w:rPr>
              <w:t>Vor-Eingriffszustand</w:t>
            </w:r>
          </w:p>
        </w:tc>
        <w:tc>
          <w:tcPr>
            <w:tcW w:w="621" w:type="pct"/>
            <w:gridSpan w:val="2"/>
            <w:tcBorders>
              <w:top w:val="single" w:sz="2" w:space="0" w:color="000000"/>
              <w:left w:val="single" w:sz="2" w:space="0" w:color="000000"/>
              <w:bottom w:val="single" w:sz="2" w:space="0" w:color="000000"/>
              <w:right w:val="single" w:sz="2" w:space="0" w:color="000000"/>
            </w:tcBorders>
            <w:shd w:val="clear" w:color="auto" w:fill="DDD5E3"/>
          </w:tcPr>
          <w:p w14:paraId="13791B86" w14:textId="77777777" w:rsidR="00B640E6" w:rsidRPr="002E63FC" w:rsidRDefault="00B640E6" w:rsidP="00B640E6">
            <w:pPr>
              <w:ind w:left="-4"/>
              <w:rPr>
                <w:noProof/>
                <w:sz w:val="12"/>
                <w:szCs w:val="12"/>
              </w:rPr>
            </w:pPr>
            <w:r w:rsidRPr="002E63FC">
              <w:rPr>
                <w:sz w:val="12"/>
                <w:szCs w:val="12"/>
              </w:rPr>
              <w:t>Kompensationsbedarf</w:t>
            </w:r>
          </w:p>
        </w:tc>
        <w:tc>
          <w:tcPr>
            <w:tcW w:w="719" w:type="pct"/>
            <w:gridSpan w:val="2"/>
            <w:tcBorders>
              <w:top w:val="single" w:sz="2" w:space="0" w:color="000000"/>
              <w:left w:val="single" w:sz="2" w:space="0" w:color="000000"/>
              <w:bottom w:val="single" w:sz="2" w:space="0" w:color="000000"/>
              <w:right w:val="single" w:sz="2" w:space="0" w:color="000000"/>
            </w:tcBorders>
            <w:shd w:val="clear" w:color="auto" w:fill="DDD5E3"/>
          </w:tcPr>
          <w:p w14:paraId="2821A6AB" w14:textId="77777777" w:rsidR="00B640E6" w:rsidRPr="002E63FC" w:rsidRDefault="00B640E6" w:rsidP="00B640E6">
            <w:pPr>
              <w:ind w:left="94"/>
              <w:rPr>
                <w:sz w:val="12"/>
                <w:szCs w:val="12"/>
              </w:rPr>
            </w:pPr>
            <w:r w:rsidRPr="002E63FC">
              <w:rPr>
                <w:sz w:val="12"/>
                <w:szCs w:val="12"/>
              </w:rPr>
              <w:t>Kompensation im Vorhabenbereich</w:t>
            </w:r>
          </w:p>
        </w:tc>
        <w:tc>
          <w:tcPr>
            <w:tcW w:w="366" w:type="pct"/>
            <w:vMerge w:val="restart"/>
            <w:tcBorders>
              <w:top w:val="single" w:sz="2" w:space="0" w:color="000000"/>
              <w:left w:val="single" w:sz="2" w:space="0" w:color="000000"/>
              <w:right w:val="single" w:sz="2" w:space="0" w:color="000000"/>
            </w:tcBorders>
            <w:shd w:val="clear" w:color="auto" w:fill="DDD5E3"/>
          </w:tcPr>
          <w:p w14:paraId="2E03B06F" w14:textId="77777777" w:rsidR="00B640E6" w:rsidRPr="002E63FC" w:rsidRDefault="00B640E6" w:rsidP="00B640E6">
            <w:pPr>
              <w:ind w:left="17"/>
              <w:jc w:val="center"/>
              <w:rPr>
                <w:sz w:val="12"/>
                <w:szCs w:val="12"/>
              </w:rPr>
            </w:pPr>
            <w:r w:rsidRPr="002E63FC">
              <w:rPr>
                <w:sz w:val="12"/>
                <w:szCs w:val="12"/>
              </w:rPr>
              <w:t>Saldo</w:t>
            </w:r>
          </w:p>
        </w:tc>
        <w:tc>
          <w:tcPr>
            <w:tcW w:w="482" w:type="pct"/>
            <w:vMerge w:val="restart"/>
            <w:tcBorders>
              <w:top w:val="single" w:sz="2" w:space="0" w:color="000000"/>
              <w:left w:val="single" w:sz="2" w:space="0" w:color="000000"/>
              <w:bottom w:val="single" w:sz="2" w:space="0" w:color="000000"/>
              <w:right w:val="single" w:sz="4" w:space="0" w:color="auto"/>
            </w:tcBorders>
            <w:shd w:val="clear" w:color="auto" w:fill="DDD5E3"/>
          </w:tcPr>
          <w:p w14:paraId="5E9462A5" w14:textId="77777777" w:rsidR="00B640E6" w:rsidRPr="002E63FC" w:rsidRDefault="00B640E6" w:rsidP="00B640E6">
            <w:pPr>
              <w:ind w:left="72"/>
              <w:rPr>
                <w:sz w:val="12"/>
                <w:szCs w:val="12"/>
              </w:rPr>
            </w:pPr>
            <w:r w:rsidRPr="002E63FC">
              <w:rPr>
                <w:sz w:val="12"/>
                <w:szCs w:val="12"/>
              </w:rPr>
              <w:t>Ausgleichsziele</w:t>
            </w:r>
          </w:p>
        </w:tc>
      </w:tr>
      <w:tr w:rsidR="00B640E6" w14:paraId="5312AB48" w14:textId="77777777" w:rsidTr="00B640E6">
        <w:trPr>
          <w:trHeight w:val="406"/>
        </w:trPr>
        <w:tc>
          <w:tcPr>
            <w:tcW w:w="411" w:type="pct"/>
            <w:vMerge/>
            <w:tcBorders>
              <w:left w:val="single" w:sz="2" w:space="0" w:color="000000"/>
              <w:bottom w:val="single" w:sz="2" w:space="0" w:color="000000"/>
              <w:right w:val="single" w:sz="2" w:space="0" w:color="000000"/>
            </w:tcBorders>
            <w:shd w:val="clear" w:color="auto" w:fill="DDD5E3"/>
          </w:tcPr>
          <w:p w14:paraId="7C9FF3BC" w14:textId="77777777" w:rsidR="00B640E6" w:rsidRPr="002E63FC" w:rsidRDefault="00B640E6" w:rsidP="00B640E6">
            <w:pPr>
              <w:ind w:left="7"/>
              <w:rPr>
                <w:sz w:val="12"/>
                <w:szCs w:val="12"/>
              </w:rPr>
            </w:pPr>
          </w:p>
        </w:tc>
        <w:tc>
          <w:tcPr>
            <w:tcW w:w="468" w:type="pct"/>
            <w:tcBorders>
              <w:top w:val="single" w:sz="2" w:space="0" w:color="000000"/>
              <w:left w:val="single" w:sz="2" w:space="0" w:color="000000"/>
              <w:bottom w:val="single" w:sz="2" w:space="0" w:color="000000"/>
              <w:right w:val="single" w:sz="2" w:space="0" w:color="000000"/>
            </w:tcBorders>
            <w:shd w:val="clear" w:color="auto" w:fill="DDD5E3"/>
          </w:tcPr>
          <w:p w14:paraId="1F565ED2" w14:textId="77777777" w:rsidR="00B640E6" w:rsidRPr="002E63FC" w:rsidRDefault="00B640E6" w:rsidP="00B640E6">
            <w:pPr>
              <w:ind w:left="10" w:right="-39"/>
              <w:rPr>
                <w:sz w:val="12"/>
                <w:szCs w:val="12"/>
              </w:rPr>
            </w:pPr>
            <w:r w:rsidRPr="002E63FC">
              <w:rPr>
                <w:sz w:val="12"/>
                <w:szCs w:val="12"/>
              </w:rPr>
              <w:t>Code</w:t>
            </w:r>
          </w:p>
        </w:tc>
        <w:tc>
          <w:tcPr>
            <w:tcW w:w="876" w:type="pct"/>
            <w:tcBorders>
              <w:top w:val="single" w:sz="2" w:space="0" w:color="000000"/>
              <w:left w:val="single" w:sz="2" w:space="0" w:color="000000"/>
              <w:bottom w:val="single" w:sz="2" w:space="0" w:color="000000"/>
              <w:right w:val="single" w:sz="2" w:space="0" w:color="000000"/>
            </w:tcBorders>
            <w:shd w:val="clear" w:color="auto" w:fill="DDD5E3"/>
          </w:tcPr>
          <w:p w14:paraId="4F806AF1" w14:textId="77777777" w:rsidR="00B640E6" w:rsidRPr="002E63FC" w:rsidRDefault="00B640E6" w:rsidP="00B640E6">
            <w:pPr>
              <w:ind w:left="10"/>
              <w:rPr>
                <w:sz w:val="12"/>
                <w:szCs w:val="12"/>
              </w:rPr>
            </w:pPr>
            <w:r w:rsidRPr="002E63FC">
              <w:rPr>
                <w:sz w:val="12"/>
                <w:szCs w:val="12"/>
              </w:rPr>
              <w:t>Name</w:t>
            </w:r>
          </w:p>
        </w:tc>
        <w:tc>
          <w:tcPr>
            <w:tcW w:w="275" w:type="pct"/>
            <w:tcBorders>
              <w:top w:val="single" w:sz="2" w:space="0" w:color="000000"/>
              <w:left w:val="single" w:sz="2" w:space="0" w:color="000000"/>
              <w:bottom w:val="single" w:sz="2" w:space="0" w:color="000000"/>
              <w:right w:val="single" w:sz="2" w:space="0" w:color="000000"/>
            </w:tcBorders>
            <w:shd w:val="clear" w:color="auto" w:fill="DDD5E3"/>
          </w:tcPr>
          <w:p w14:paraId="0C93726D" w14:textId="77777777" w:rsidR="00B640E6" w:rsidRPr="002E63FC" w:rsidRDefault="00B640E6" w:rsidP="00B640E6">
            <w:pPr>
              <w:rPr>
                <w:sz w:val="12"/>
                <w:szCs w:val="12"/>
              </w:rPr>
            </w:pPr>
            <w:r w:rsidRPr="002E63FC">
              <w:rPr>
                <w:sz w:val="12"/>
                <w:szCs w:val="12"/>
              </w:rPr>
              <w:t>Wertstufe</w:t>
            </w:r>
          </w:p>
        </w:tc>
        <w:tc>
          <w:tcPr>
            <w:tcW w:w="357" w:type="pct"/>
            <w:tcBorders>
              <w:top w:val="single" w:sz="2" w:space="0" w:color="000000"/>
              <w:left w:val="single" w:sz="2" w:space="0" w:color="000000"/>
              <w:bottom w:val="single" w:sz="2" w:space="0" w:color="000000"/>
              <w:right w:val="single" w:sz="2" w:space="0" w:color="000000"/>
            </w:tcBorders>
            <w:shd w:val="clear" w:color="auto" w:fill="DDD5E3"/>
          </w:tcPr>
          <w:p w14:paraId="0F996F08" w14:textId="77777777" w:rsidR="00B640E6" w:rsidRPr="002E63FC" w:rsidRDefault="00B640E6" w:rsidP="00B640E6">
            <w:pPr>
              <w:ind w:left="36" w:right="-209" w:hanging="14"/>
              <w:rPr>
                <w:sz w:val="12"/>
                <w:szCs w:val="12"/>
              </w:rPr>
            </w:pPr>
            <w:r w:rsidRPr="002E63FC">
              <w:rPr>
                <w:sz w:val="12"/>
                <w:szCs w:val="12"/>
              </w:rPr>
              <w:t>Flächen</w:t>
            </w:r>
            <w:r>
              <w:rPr>
                <w:sz w:val="12"/>
                <w:szCs w:val="12"/>
              </w:rPr>
              <w:t xml:space="preserve"> </w:t>
            </w:r>
            <w:r w:rsidRPr="002E63FC">
              <w:rPr>
                <w:sz w:val="12"/>
                <w:szCs w:val="12"/>
              </w:rPr>
              <w:t>(m²)</w:t>
            </w:r>
          </w:p>
        </w:tc>
        <w:tc>
          <w:tcPr>
            <w:tcW w:w="424" w:type="pct"/>
            <w:tcBorders>
              <w:top w:val="single" w:sz="2" w:space="0" w:color="000000"/>
              <w:left w:val="single" w:sz="2" w:space="0" w:color="000000"/>
              <w:bottom w:val="single" w:sz="2" w:space="0" w:color="000000"/>
              <w:right w:val="single" w:sz="2" w:space="0" w:color="000000"/>
            </w:tcBorders>
            <w:shd w:val="clear" w:color="auto" w:fill="DDD5E3"/>
          </w:tcPr>
          <w:p w14:paraId="0C453890" w14:textId="77777777" w:rsidR="00B640E6" w:rsidRPr="002E63FC" w:rsidRDefault="00B640E6" w:rsidP="00B640E6">
            <w:pPr>
              <w:ind w:left="14" w:right="-22"/>
              <w:rPr>
                <w:sz w:val="12"/>
                <w:szCs w:val="12"/>
              </w:rPr>
            </w:pPr>
            <w:r w:rsidRPr="002E63FC">
              <w:rPr>
                <w:sz w:val="12"/>
                <w:szCs w:val="12"/>
              </w:rPr>
              <w:t>Regenerations fähikeit (RE)</w:t>
            </w:r>
          </w:p>
        </w:tc>
        <w:tc>
          <w:tcPr>
            <w:tcW w:w="296" w:type="pct"/>
            <w:tcBorders>
              <w:top w:val="single" w:sz="2" w:space="0" w:color="000000"/>
              <w:left w:val="single" w:sz="2" w:space="0" w:color="000000"/>
              <w:bottom w:val="single" w:sz="2" w:space="0" w:color="000000"/>
              <w:right w:val="single" w:sz="2" w:space="0" w:color="000000"/>
            </w:tcBorders>
            <w:shd w:val="clear" w:color="auto" w:fill="DDD5E3"/>
          </w:tcPr>
          <w:p w14:paraId="569797B2" w14:textId="77777777" w:rsidR="00B640E6" w:rsidRPr="002E63FC" w:rsidRDefault="00B640E6" w:rsidP="00B640E6">
            <w:pPr>
              <w:ind w:left="46"/>
              <w:jc w:val="center"/>
              <w:rPr>
                <w:sz w:val="12"/>
                <w:szCs w:val="12"/>
              </w:rPr>
            </w:pPr>
            <w:r w:rsidRPr="002E63FC">
              <w:rPr>
                <w:sz w:val="12"/>
                <w:szCs w:val="12"/>
              </w:rPr>
              <w:t>Faktor</w:t>
            </w:r>
          </w:p>
          <w:p w14:paraId="10A36806" w14:textId="77777777" w:rsidR="00B640E6" w:rsidRPr="002E63FC" w:rsidRDefault="00B640E6" w:rsidP="00B640E6">
            <w:pPr>
              <w:ind w:left="65"/>
              <w:rPr>
                <w:sz w:val="12"/>
                <w:szCs w:val="12"/>
              </w:rPr>
            </w:pPr>
          </w:p>
        </w:tc>
        <w:tc>
          <w:tcPr>
            <w:tcW w:w="324" w:type="pct"/>
            <w:tcBorders>
              <w:top w:val="single" w:sz="2" w:space="0" w:color="000000"/>
              <w:left w:val="single" w:sz="2" w:space="0" w:color="000000"/>
              <w:bottom w:val="single" w:sz="2" w:space="0" w:color="000000"/>
              <w:right w:val="single" w:sz="2" w:space="0" w:color="000000"/>
            </w:tcBorders>
            <w:shd w:val="clear" w:color="auto" w:fill="DDD5E3"/>
          </w:tcPr>
          <w:p w14:paraId="67DA7848" w14:textId="77777777" w:rsidR="00B640E6" w:rsidRPr="002E63FC" w:rsidRDefault="00B640E6" w:rsidP="00B640E6">
            <w:pPr>
              <w:ind w:left="-4"/>
              <w:rPr>
                <w:sz w:val="12"/>
                <w:szCs w:val="12"/>
              </w:rPr>
            </w:pPr>
            <w:r w:rsidRPr="00CC2FD9">
              <w:rPr>
                <w:color w:val="FF0000"/>
                <w:sz w:val="12"/>
                <w:szCs w:val="12"/>
              </w:rPr>
              <w:t>Fläche (m²)</w:t>
            </w:r>
          </w:p>
        </w:tc>
        <w:tc>
          <w:tcPr>
            <w:tcW w:w="289" w:type="pct"/>
            <w:tcBorders>
              <w:top w:val="single" w:sz="2" w:space="0" w:color="000000"/>
              <w:left w:val="single" w:sz="2" w:space="0" w:color="000000"/>
              <w:bottom w:val="single" w:sz="2" w:space="0" w:color="000000"/>
              <w:right w:val="single" w:sz="2" w:space="0" w:color="000000"/>
            </w:tcBorders>
            <w:shd w:val="clear" w:color="auto" w:fill="DDD5E3"/>
          </w:tcPr>
          <w:p w14:paraId="434554A6" w14:textId="77777777" w:rsidR="00B640E6" w:rsidRPr="002E63FC" w:rsidRDefault="00B640E6" w:rsidP="00B640E6">
            <w:pPr>
              <w:ind w:left="26" w:right="-58"/>
              <w:rPr>
                <w:sz w:val="12"/>
                <w:szCs w:val="12"/>
              </w:rPr>
            </w:pPr>
            <w:r w:rsidRPr="002E63FC">
              <w:rPr>
                <w:sz w:val="12"/>
                <w:szCs w:val="12"/>
              </w:rPr>
              <w:t>Wertstufe</w:t>
            </w:r>
          </w:p>
        </w:tc>
        <w:tc>
          <w:tcPr>
            <w:tcW w:w="430" w:type="pct"/>
            <w:tcBorders>
              <w:top w:val="single" w:sz="2" w:space="0" w:color="000000"/>
              <w:left w:val="single" w:sz="2" w:space="0" w:color="000000"/>
              <w:bottom w:val="single" w:sz="2" w:space="0" w:color="000000"/>
              <w:right w:val="single" w:sz="2" w:space="0" w:color="000000"/>
            </w:tcBorders>
            <w:shd w:val="clear" w:color="auto" w:fill="DDD5E3"/>
          </w:tcPr>
          <w:p w14:paraId="55CD2CC2" w14:textId="77777777" w:rsidR="00B640E6" w:rsidRPr="002E63FC" w:rsidRDefault="00B640E6" w:rsidP="00B640E6">
            <w:pPr>
              <w:ind w:left="36"/>
              <w:rPr>
                <w:sz w:val="12"/>
                <w:szCs w:val="12"/>
              </w:rPr>
            </w:pPr>
            <w:r w:rsidRPr="00CC2FD9">
              <w:rPr>
                <w:color w:val="FF0000"/>
                <w:sz w:val="12"/>
                <w:szCs w:val="12"/>
              </w:rPr>
              <w:t>Fläche m²</w:t>
            </w:r>
          </w:p>
        </w:tc>
        <w:tc>
          <w:tcPr>
            <w:tcW w:w="366" w:type="pct"/>
            <w:vMerge/>
            <w:tcBorders>
              <w:left w:val="single" w:sz="2" w:space="0" w:color="000000"/>
              <w:bottom w:val="single" w:sz="2" w:space="0" w:color="000000"/>
              <w:right w:val="single" w:sz="2" w:space="0" w:color="000000"/>
            </w:tcBorders>
            <w:shd w:val="clear" w:color="auto" w:fill="DDD5E3"/>
          </w:tcPr>
          <w:p w14:paraId="3B3B011E" w14:textId="77777777" w:rsidR="00B640E6" w:rsidRPr="002E63FC" w:rsidRDefault="00B640E6" w:rsidP="00B640E6">
            <w:pPr>
              <w:ind w:left="17"/>
              <w:jc w:val="center"/>
              <w:rPr>
                <w:sz w:val="12"/>
                <w:szCs w:val="12"/>
              </w:rPr>
            </w:pPr>
          </w:p>
        </w:tc>
        <w:tc>
          <w:tcPr>
            <w:tcW w:w="482" w:type="pct"/>
            <w:vMerge/>
            <w:tcBorders>
              <w:left w:val="single" w:sz="2" w:space="0" w:color="000000"/>
              <w:bottom w:val="single" w:sz="2" w:space="0" w:color="000000"/>
              <w:right w:val="single" w:sz="4" w:space="0" w:color="auto"/>
            </w:tcBorders>
            <w:shd w:val="clear" w:color="auto" w:fill="DDD5E3"/>
          </w:tcPr>
          <w:p w14:paraId="61A6B24A" w14:textId="77777777" w:rsidR="00B640E6" w:rsidRPr="002E63FC" w:rsidRDefault="00B640E6" w:rsidP="00B640E6">
            <w:pPr>
              <w:ind w:left="72"/>
              <w:rPr>
                <w:sz w:val="12"/>
                <w:szCs w:val="12"/>
              </w:rPr>
            </w:pPr>
          </w:p>
        </w:tc>
      </w:tr>
      <w:tr w:rsidR="00B640E6" w14:paraId="7F86E7E9" w14:textId="77777777" w:rsidTr="00B640E6">
        <w:trPr>
          <w:trHeight w:val="406"/>
        </w:trPr>
        <w:tc>
          <w:tcPr>
            <w:tcW w:w="411" w:type="pct"/>
            <w:vMerge w:val="restart"/>
            <w:tcBorders>
              <w:left w:val="single" w:sz="2" w:space="0" w:color="000000"/>
              <w:right w:val="single" w:sz="2" w:space="0" w:color="000000"/>
            </w:tcBorders>
          </w:tcPr>
          <w:p w14:paraId="0E41C04D" w14:textId="77777777" w:rsidR="00B640E6" w:rsidRPr="002E63FC" w:rsidRDefault="00B640E6" w:rsidP="00B640E6">
            <w:pPr>
              <w:rPr>
                <w:sz w:val="12"/>
                <w:szCs w:val="12"/>
              </w:rPr>
            </w:pPr>
            <w:r w:rsidRPr="002E63FC">
              <w:rPr>
                <w:sz w:val="12"/>
                <w:szCs w:val="12"/>
              </w:rPr>
              <w:t>Baufeld</w:t>
            </w:r>
          </w:p>
        </w:tc>
        <w:tc>
          <w:tcPr>
            <w:tcW w:w="468" w:type="pct"/>
            <w:tcBorders>
              <w:top w:val="single" w:sz="2" w:space="0" w:color="000000"/>
              <w:left w:val="single" w:sz="2" w:space="0" w:color="000000"/>
              <w:bottom w:val="single" w:sz="2" w:space="0" w:color="000000"/>
              <w:right w:val="single" w:sz="2" w:space="0" w:color="000000"/>
            </w:tcBorders>
          </w:tcPr>
          <w:p w14:paraId="0B7B06F8" w14:textId="77777777" w:rsidR="00B640E6" w:rsidRPr="002E63FC" w:rsidRDefault="00B640E6" w:rsidP="00B640E6">
            <w:pPr>
              <w:ind w:left="10" w:right="-39"/>
              <w:rPr>
                <w:sz w:val="12"/>
                <w:szCs w:val="12"/>
              </w:rPr>
            </w:pPr>
            <w:r w:rsidRPr="002E63FC">
              <w:rPr>
                <w:sz w:val="12"/>
                <w:szCs w:val="12"/>
              </w:rPr>
              <w:t>AS</w:t>
            </w:r>
          </w:p>
        </w:tc>
        <w:tc>
          <w:tcPr>
            <w:tcW w:w="876" w:type="pct"/>
            <w:tcBorders>
              <w:top w:val="single" w:sz="2" w:space="0" w:color="000000"/>
              <w:left w:val="single" w:sz="2" w:space="0" w:color="000000"/>
              <w:bottom w:val="single" w:sz="2" w:space="0" w:color="000000"/>
              <w:right w:val="single" w:sz="2" w:space="0" w:color="000000"/>
            </w:tcBorders>
          </w:tcPr>
          <w:p w14:paraId="09C70607" w14:textId="77777777" w:rsidR="00B640E6" w:rsidRPr="002E63FC" w:rsidRDefault="00B640E6" w:rsidP="00B640E6">
            <w:pPr>
              <w:ind w:left="10"/>
              <w:rPr>
                <w:sz w:val="12"/>
                <w:szCs w:val="12"/>
              </w:rPr>
            </w:pPr>
            <w:r w:rsidRPr="002E63FC">
              <w:rPr>
                <w:sz w:val="12"/>
                <w:szCs w:val="12"/>
              </w:rPr>
              <w:t xml:space="preserve">Sandacker </w:t>
            </w:r>
          </w:p>
        </w:tc>
        <w:tc>
          <w:tcPr>
            <w:tcW w:w="275" w:type="pct"/>
            <w:tcBorders>
              <w:top w:val="single" w:sz="2" w:space="0" w:color="000000"/>
              <w:left w:val="single" w:sz="2" w:space="0" w:color="000000"/>
              <w:bottom w:val="single" w:sz="2" w:space="0" w:color="000000"/>
              <w:right w:val="single" w:sz="2" w:space="0" w:color="000000"/>
            </w:tcBorders>
          </w:tcPr>
          <w:p w14:paraId="333EFB48" w14:textId="77777777" w:rsidR="00B640E6" w:rsidRPr="002E63FC" w:rsidRDefault="00B640E6" w:rsidP="00B640E6">
            <w:pPr>
              <w:jc w:val="right"/>
              <w:rPr>
                <w:sz w:val="12"/>
                <w:szCs w:val="12"/>
              </w:rPr>
            </w:pPr>
            <w:r w:rsidRPr="002E63FC">
              <w:rPr>
                <w:sz w:val="12"/>
                <w:szCs w:val="12"/>
              </w:rPr>
              <w:t>1</w:t>
            </w:r>
          </w:p>
        </w:tc>
        <w:tc>
          <w:tcPr>
            <w:tcW w:w="357" w:type="pct"/>
            <w:tcBorders>
              <w:top w:val="single" w:sz="2" w:space="0" w:color="000000"/>
              <w:left w:val="single" w:sz="2" w:space="0" w:color="000000"/>
              <w:bottom w:val="single" w:sz="2" w:space="0" w:color="000000"/>
              <w:right w:val="single" w:sz="2" w:space="0" w:color="000000"/>
            </w:tcBorders>
          </w:tcPr>
          <w:p w14:paraId="123AD09A" w14:textId="77777777" w:rsidR="00B640E6" w:rsidRPr="002E63FC" w:rsidRDefault="00B640E6" w:rsidP="00B640E6">
            <w:pPr>
              <w:ind w:left="36" w:right="-209" w:hanging="14"/>
              <w:jc w:val="right"/>
              <w:rPr>
                <w:sz w:val="12"/>
                <w:szCs w:val="12"/>
              </w:rPr>
            </w:pPr>
            <w:r>
              <w:rPr>
                <w:sz w:val="12"/>
                <w:szCs w:val="12"/>
              </w:rPr>
              <w:t>353</w:t>
            </w:r>
            <w:r w:rsidRPr="002E63FC">
              <w:rPr>
                <w:sz w:val="12"/>
                <w:szCs w:val="12"/>
              </w:rPr>
              <w:t>353</w:t>
            </w:r>
          </w:p>
        </w:tc>
        <w:tc>
          <w:tcPr>
            <w:tcW w:w="424" w:type="pct"/>
            <w:tcBorders>
              <w:top w:val="single" w:sz="2" w:space="0" w:color="000000"/>
              <w:left w:val="single" w:sz="2" w:space="0" w:color="000000"/>
              <w:bottom w:val="single" w:sz="2" w:space="0" w:color="000000"/>
              <w:right w:val="single" w:sz="2" w:space="0" w:color="000000"/>
            </w:tcBorders>
          </w:tcPr>
          <w:p w14:paraId="75615672" w14:textId="77777777" w:rsidR="00B640E6" w:rsidRPr="002E63FC" w:rsidRDefault="00B640E6" w:rsidP="00B640E6">
            <w:pPr>
              <w:ind w:left="14" w:right="-22"/>
              <w:jc w:val="center"/>
              <w:rPr>
                <w:sz w:val="12"/>
                <w:szCs w:val="12"/>
              </w:rPr>
            </w:pPr>
            <w:r>
              <w:rPr>
                <w:sz w:val="12"/>
                <w:szCs w:val="12"/>
              </w:rPr>
              <w:t>*</w:t>
            </w:r>
          </w:p>
        </w:tc>
        <w:tc>
          <w:tcPr>
            <w:tcW w:w="296" w:type="pct"/>
            <w:tcBorders>
              <w:top w:val="single" w:sz="2" w:space="0" w:color="000000"/>
              <w:left w:val="single" w:sz="2" w:space="0" w:color="000000"/>
              <w:bottom w:val="single" w:sz="2" w:space="0" w:color="000000"/>
              <w:right w:val="single" w:sz="2" w:space="0" w:color="000000"/>
            </w:tcBorders>
          </w:tcPr>
          <w:p w14:paraId="323E3D97" w14:textId="77777777" w:rsidR="00B640E6" w:rsidRPr="002E63FC" w:rsidRDefault="00B640E6" w:rsidP="00B640E6">
            <w:pPr>
              <w:ind w:left="46"/>
              <w:jc w:val="center"/>
              <w:rPr>
                <w:sz w:val="12"/>
                <w:szCs w:val="12"/>
              </w:rPr>
            </w:pPr>
          </w:p>
        </w:tc>
        <w:tc>
          <w:tcPr>
            <w:tcW w:w="324" w:type="pct"/>
            <w:tcBorders>
              <w:top w:val="single" w:sz="2" w:space="0" w:color="000000"/>
              <w:left w:val="single" w:sz="2" w:space="0" w:color="000000"/>
              <w:bottom w:val="single" w:sz="2" w:space="0" w:color="000000"/>
              <w:right w:val="single" w:sz="2" w:space="0" w:color="000000"/>
            </w:tcBorders>
          </w:tcPr>
          <w:p w14:paraId="18CD8C2B" w14:textId="77777777" w:rsidR="00B640E6" w:rsidRPr="002E63FC" w:rsidRDefault="00B640E6" w:rsidP="00B640E6">
            <w:pPr>
              <w:ind w:left="-4"/>
              <w:rPr>
                <w:sz w:val="12"/>
                <w:szCs w:val="12"/>
              </w:rPr>
            </w:pPr>
          </w:p>
        </w:tc>
        <w:tc>
          <w:tcPr>
            <w:tcW w:w="289" w:type="pct"/>
            <w:tcBorders>
              <w:top w:val="single" w:sz="2" w:space="0" w:color="000000"/>
              <w:left w:val="single" w:sz="2" w:space="0" w:color="000000"/>
              <w:bottom w:val="single" w:sz="2" w:space="0" w:color="000000"/>
              <w:right w:val="single" w:sz="2" w:space="0" w:color="000000"/>
            </w:tcBorders>
          </w:tcPr>
          <w:p w14:paraId="20871DF2" w14:textId="77777777" w:rsidR="00B640E6" w:rsidRPr="002E63FC" w:rsidRDefault="00B640E6" w:rsidP="00B640E6">
            <w:pPr>
              <w:ind w:left="26" w:right="-58"/>
              <w:jc w:val="center"/>
              <w:rPr>
                <w:sz w:val="12"/>
                <w:szCs w:val="12"/>
              </w:rPr>
            </w:pPr>
            <w:r>
              <w:rPr>
                <w:sz w:val="12"/>
                <w:szCs w:val="12"/>
              </w:rPr>
              <w:t xml:space="preserve">           </w:t>
            </w:r>
            <w:r w:rsidRPr="002E63FC">
              <w:rPr>
                <w:sz w:val="12"/>
                <w:szCs w:val="12"/>
              </w:rPr>
              <w:t>1</w:t>
            </w:r>
          </w:p>
        </w:tc>
        <w:tc>
          <w:tcPr>
            <w:tcW w:w="430" w:type="pct"/>
            <w:tcBorders>
              <w:top w:val="single" w:sz="2" w:space="0" w:color="000000"/>
              <w:left w:val="single" w:sz="2" w:space="0" w:color="000000"/>
              <w:bottom w:val="single" w:sz="2" w:space="0" w:color="000000"/>
              <w:right w:val="single" w:sz="2" w:space="0" w:color="000000"/>
            </w:tcBorders>
          </w:tcPr>
          <w:p w14:paraId="7A949BF6" w14:textId="77777777" w:rsidR="00B640E6" w:rsidRPr="002E63FC" w:rsidRDefault="00B640E6" w:rsidP="00B640E6">
            <w:pPr>
              <w:ind w:left="36"/>
              <w:rPr>
                <w:sz w:val="12"/>
                <w:szCs w:val="12"/>
              </w:rPr>
            </w:pPr>
            <w:r w:rsidRPr="002E63FC">
              <w:rPr>
                <w:sz w:val="12"/>
                <w:szCs w:val="12"/>
              </w:rPr>
              <w:t xml:space="preserve">                      </w:t>
            </w:r>
            <w:r w:rsidRPr="00CC2FD9">
              <w:rPr>
                <w:color w:val="FF0000"/>
                <w:sz w:val="12"/>
                <w:szCs w:val="12"/>
              </w:rPr>
              <w:t>0</w:t>
            </w:r>
          </w:p>
        </w:tc>
        <w:tc>
          <w:tcPr>
            <w:tcW w:w="366" w:type="pct"/>
            <w:tcBorders>
              <w:left w:val="single" w:sz="2" w:space="0" w:color="000000"/>
              <w:bottom w:val="single" w:sz="2" w:space="0" w:color="000000"/>
              <w:right w:val="single" w:sz="2" w:space="0" w:color="000000"/>
            </w:tcBorders>
          </w:tcPr>
          <w:p w14:paraId="32301E69" w14:textId="77777777" w:rsidR="00B640E6" w:rsidRPr="002E63FC" w:rsidRDefault="00B640E6" w:rsidP="00B640E6">
            <w:pPr>
              <w:ind w:left="17"/>
              <w:jc w:val="center"/>
              <w:rPr>
                <w:sz w:val="12"/>
                <w:szCs w:val="12"/>
              </w:rPr>
            </w:pPr>
            <w:r w:rsidRPr="002E63FC">
              <w:rPr>
                <w:sz w:val="12"/>
                <w:szCs w:val="12"/>
              </w:rPr>
              <w:t>.................0</w:t>
            </w:r>
          </w:p>
        </w:tc>
        <w:tc>
          <w:tcPr>
            <w:tcW w:w="482" w:type="pct"/>
            <w:tcBorders>
              <w:left w:val="single" w:sz="2" w:space="0" w:color="000000"/>
              <w:bottom w:val="single" w:sz="2" w:space="0" w:color="000000"/>
              <w:right w:val="single" w:sz="4" w:space="0" w:color="auto"/>
            </w:tcBorders>
          </w:tcPr>
          <w:p w14:paraId="7B0B674D" w14:textId="77777777" w:rsidR="00B640E6" w:rsidRPr="002E63FC" w:rsidRDefault="00B640E6" w:rsidP="00B640E6">
            <w:pPr>
              <w:ind w:left="72"/>
              <w:rPr>
                <w:sz w:val="12"/>
                <w:szCs w:val="12"/>
              </w:rPr>
            </w:pPr>
            <w:r w:rsidRPr="002E63FC">
              <w:rPr>
                <w:sz w:val="12"/>
                <w:szCs w:val="12"/>
              </w:rPr>
              <w:t>AS</w:t>
            </w:r>
          </w:p>
        </w:tc>
      </w:tr>
      <w:tr w:rsidR="00B640E6" w14:paraId="4186B1B3" w14:textId="77777777" w:rsidTr="00B640E6">
        <w:trPr>
          <w:trHeight w:val="212"/>
        </w:trPr>
        <w:tc>
          <w:tcPr>
            <w:tcW w:w="411" w:type="pct"/>
            <w:vMerge/>
            <w:tcBorders>
              <w:left w:val="single" w:sz="2" w:space="0" w:color="000000"/>
              <w:right w:val="single" w:sz="2" w:space="0" w:color="000000"/>
            </w:tcBorders>
          </w:tcPr>
          <w:p w14:paraId="757BC80F"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tcPr>
          <w:p w14:paraId="28B6CF60" w14:textId="77777777" w:rsidR="00B640E6" w:rsidRPr="002E63FC" w:rsidRDefault="00B640E6" w:rsidP="00B640E6">
            <w:pPr>
              <w:ind w:left="10"/>
              <w:rPr>
                <w:sz w:val="12"/>
                <w:szCs w:val="12"/>
              </w:rPr>
            </w:pPr>
            <w:r w:rsidRPr="002E63FC">
              <w:rPr>
                <w:sz w:val="12"/>
                <w:szCs w:val="12"/>
              </w:rPr>
              <w:t>BRK</w:t>
            </w:r>
          </w:p>
        </w:tc>
        <w:tc>
          <w:tcPr>
            <w:tcW w:w="876" w:type="pct"/>
            <w:tcBorders>
              <w:top w:val="single" w:sz="2" w:space="0" w:color="000000"/>
              <w:left w:val="single" w:sz="2" w:space="0" w:color="000000"/>
              <w:bottom w:val="single" w:sz="2" w:space="0" w:color="000000"/>
              <w:right w:val="single" w:sz="2" w:space="0" w:color="000000"/>
            </w:tcBorders>
          </w:tcPr>
          <w:p w14:paraId="083E6D52" w14:textId="77777777" w:rsidR="00B640E6" w:rsidRPr="002E63FC" w:rsidRDefault="00B640E6" w:rsidP="00B640E6">
            <w:pPr>
              <w:ind w:left="10"/>
              <w:rPr>
                <w:sz w:val="12"/>
                <w:szCs w:val="12"/>
              </w:rPr>
            </w:pPr>
            <w:r w:rsidRPr="002E63FC">
              <w:rPr>
                <w:sz w:val="12"/>
                <w:szCs w:val="12"/>
              </w:rPr>
              <w:t>Gebüsch aus Später Traubenkirsche</w:t>
            </w:r>
          </w:p>
        </w:tc>
        <w:tc>
          <w:tcPr>
            <w:tcW w:w="275" w:type="pct"/>
            <w:tcBorders>
              <w:top w:val="single" w:sz="2" w:space="0" w:color="000000"/>
              <w:left w:val="single" w:sz="2" w:space="0" w:color="000000"/>
              <w:bottom w:val="single" w:sz="2" w:space="0" w:color="000000"/>
              <w:right w:val="single" w:sz="2" w:space="0" w:color="000000"/>
            </w:tcBorders>
          </w:tcPr>
          <w:p w14:paraId="5DF4954A" w14:textId="77777777" w:rsidR="00B640E6" w:rsidRPr="002E63FC" w:rsidRDefault="00B640E6" w:rsidP="00B640E6">
            <w:pPr>
              <w:jc w:val="right"/>
              <w:rPr>
                <w:sz w:val="12"/>
                <w:szCs w:val="12"/>
              </w:rPr>
            </w:pPr>
            <w:r w:rsidRPr="002E63FC">
              <w:rPr>
                <w:rFonts w:eastAsia="Calibri"/>
                <w:sz w:val="12"/>
                <w:szCs w:val="12"/>
              </w:rPr>
              <w:t>2</w:t>
            </w:r>
          </w:p>
        </w:tc>
        <w:tc>
          <w:tcPr>
            <w:tcW w:w="357" w:type="pct"/>
            <w:tcBorders>
              <w:top w:val="single" w:sz="2" w:space="0" w:color="000000"/>
              <w:left w:val="single" w:sz="2" w:space="0" w:color="000000"/>
              <w:bottom w:val="single" w:sz="2" w:space="0" w:color="000000"/>
              <w:right w:val="single" w:sz="2" w:space="0" w:color="000000"/>
            </w:tcBorders>
          </w:tcPr>
          <w:p w14:paraId="0B10220F" w14:textId="77777777" w:rsidR="00B640E6" w:rsidRPr="002E63FC" w:rsidRDefault="00B640E6" w:rsidP="00B640E6">
            <w:pPr>
              <w:ind w:right="22"/>
              <w:jc w:val="right"/>
              <w:rPr>
                <w:sz w:val="12"/>
                <w:szCs w:val="12"/>
              </w:rPr>
            </w:pPr>
            <w:r w:rsidRPr="002E63FC">
              <w:rPr>
                <w:rFonts w:eastAsia="Calibri"/>
                <w:sz w:val="12"/>
                <w:szCs w:val="12"/>
              </w:rPr>
              <w:t>108</w:t>
            </w:r>
          </w:p>
        </w:tc>
        <w:tc>
          <w:tcPr>
            <w:tcW w:w="424" w:type="pct"/>
            <w:tcBorders>
              <w:top w:val="single" w:sz="2" w:space="0" w:color="000000"/>
              <w:left w:val="single" w:sz="2" w:space="0" w:color="000000"/>
              <w:bottom w:val="single" w:sz="2" w:space="0" w:color="000000"/>
              <w:right w:val="single" w:sz="2" w:space="0" w:color="000000"/>
            </w:tcBorders>
          </w:tcPr>
          <w:p w14:paraId="04F75BB1" w14:textId="77777777" w:rsidR="00B640E6" w:rsidRPr="002E63FC" w:rsidRDefault="00B640E6" w:rsidP="00B640E6">
            <w:pPr>
              <w:jc w:val="center"/>
              <w:rPr>
                <w:sz w:val="12"/>
                <w:szCs w:val="12"/>
              </w:rPr>
            </w:pPr>
            <w:r w:rsidRPr="002E63FC">
              <w:rPr>
                <w:sz w:val="12"/>
                <w:szCs w:val="12"/>
              </w:rPr>
              <w:t>-</w:t>
            </w:r>
          </w:p>
        </w:tc>
        <w:tc>
          <w:tcPr>
            <w:tcW w:w="296" w:type="pct"/>
            <w:tcBorders>
              <w:top w:val="single" w:sz="2" w:space="0" w:color="000000"/>
              <w:left w:val="single" w:sz="2" w:space="0" w:color="000000"/>
              <w:bottom w:val="single" w:sz="2" w:space="0" w:color="000000"/>
              <w:right w:val="single" w:sz="2" w:space="0" w:color="000000"/>
            </w:tcBorders>
          </w:tcPr>
          <w:p w14:paraId="2085384B" w14:textId="77777777" w:rsidR="00B640E6" w:rsidRPr="002E63FC" w:rsidRDefault="00B640E6" w:rsidP="00B640E6">
            <w:pPr>
              <w:rPr>
                <w:sz w:val="12"/>
                <w:szCs w:val="12"/>
              </w:rPr>
            </w:pPr>
          </w:p>
        </w:tc>
        <w:tc>
          <w:tcPr>
            <w:tcW w:w="324" w:type="pct"/>
            <w:tcBorders>
              <w:top w:val="single" w:sz="2" w:space="0" w:color="000000"/>
              <w:left w:val="single" w:sz="2" w:space="0" w:color="000000"/>
              <w:bottom w:val="single" w:sz="2" w:space="0" w:color="000000"/>
              <w:right w:val="single" w:sz="2" w:space="0" w:color="000000"/>
            </w:tcBorders>
          </w:tcPr>
          <w:p w14:paraId="31CD686B" w14:textId="77777777" w:rsidR="00B640E6" w:rsidRPr="002E63FC" w:rsidRDefault="00B640E6" w:rsidP="00B640E6">
            <w:pPr>
              <w:rPr>
                <w:sz w:val="12"/>
                <w:szCs w:val="12"/>
              </w:rPr>
            </w:pPr>
          </w:p>
        </w:tc>
        <w:tc>
          <w:tcPr>
            <w:tcW w:w="289" w:type="pct"/>
            <w:tcBorders>
              <w:top w:val="single" w:sz="2" w:space="0" w:color="000000"/>
              <w:left w:val="single" w:sz="2" w:space="0" w:color="000000"/>
              <w:bottom w:val="single" w:sz="2" w:space="0" w:color="000000"/>
              <w:right w:val="single" w:sz="2" w:space="0" w:color="000000"/>
            </w:tcBorders>
          </w:tcPr>
          <w:p w14:paraId="302B9C2D" w14:textId="77777777" w:rsidR="00B640E6" w:rsidRPr="002E63FC" w:rsidRDefault="00B640E6" w:rsidP="00B640E6">
            <w:pPr>
              <w:jc w:val="right"/>
              <w:rPr>
                <w:sz w:val="12"/>
                <w:szCs w:val="12"/>
              </w:rPr>
            </w:pPr>
            <w:r w:rsidRPr="002E63FC">
              <w:rPr>
                <w:rFonts w:eastAsia="Calibri"/>
                <w:sz w:val="12"/>
                <w:szCs w:val="12"/>
              </w:rPr>
              <w:t>3</w:t>
            </w:r>
          </w:p>
        </w:tc>
        <w:tc>
          <w:tcPr>
            <w:tcW w:w="430" w:type="pct"/>
            <w:tcBorders>
              <w:top w:val="single" w:sz="2" w:space="0" w:color="000000"/>
              <w:left w:val="single" w:sz="2" w:space="0" w:color="000000"/>
              <w:bottom w:val="single" w:sz="2" w:space="0" w:color="000000"/>
              <w:right w:val="single" w:sz="2" w:space="0" w:color="000000"/>
            </w:tcBorders>
          </w:tcPr>
          <w:p w14:paraId="141332E2" w14:textId="77777777" w:rsidR="00B640E6" w:rsidRPr="002E63FC" w:rsidRDefault="00B640E6" w:rsidP="00B640E6">
            <w:pPr>
              <w:rPr>
                <w:sz w:val="12"/>
                <w:szCs w:val="12"/>
              </w:rPr>
            </w:pPr>
            <w:r w:rsidRPr="002E63FC">
              <w:rPr>
                <w:sz w:val="12"/>
                <w:szCs w:val="12"/>
              </w:rPr>
              <w:t xml:space="preserve">                   </w:t>
            </w:r>
            <w:r w:rsidRPr="00CC2FD9">
              <w:rPr>
                <w:color w:val="FF0000"/>
                <w:sz w:val="12"/>
                <w:szCs w:val="12"/>
              </w:rPr>
              <w:t>108</w:t>
            </w:r>
          </w:p>
        </w:tc>
        <w:tc>
          <w:tcPr>
            <w:tcW w:w="366" w:type="pct"/>
            <w:tcBorders>
              <w:top w:val="single" w:sz="2" w:space="0" w:color="000000"/>
              <w:left w:val="single" w:sz="2" w:space="0" w:color="000000"/>
              <w:bottom w:val="single" w:sz="2" w:space="0" w:color="000000"/>
              <w:right w:val="single" w:sz="2" w:space="0" w:color="000000"/>
            </w:tcBorders>
          </w:tcPr>
          <w:p w14:paraId="3F93B4FC" w14:textId="77777777" w:rsidR="00B640E6" w:rsidRPr="002E63FC" w:rsidRDefault="00B640E6" w:rsidP="00B640E6">
            <w:pPr>
              <w:rPr>
                <w:sz w:val="12"/>
                <w:szCs w:val="12"/>
              </w:rPr>
            </w:pPr>
            <w:r w:rsidRPr="002E63FC">
              <w:rPr>
                <w:sz w:val="12"/>
                <w:szCs w:val="12"/>
              </w:rPr>
              <w:t xml:space="preserve">             108</w:t>
            </w:r>
          </w:p>
        </w:tc>
        <w:tc>
          <w:tcPr>
            <w:tcW w:w="482" w:type="pct"/>
            <w:tcBorders>
              <w:top w:val="single" w:sz="2" w:space="0" w:color="000000"/>
              <w:left w:val="single" w:sz="2" w:space="0" w:color="000000"/>
              <w:bottom w:val="single" w:sz="2" w:space="0" w:color="000000"/>
              <w:right w:val="single" w:sz="2" w:space="0" w:color="000000"/>
            </w:tcBorders>
          </w:tcPr>
          <w:p w14:paraId="2092F9D2" w14:textId="77777777" w:rsidR="00B640E6" w:rsidRPr="002E63FC" w:rsidRDefault="00B640E6" w:rsidP="00B640E6">
            <w:pPr>
              <w:ind w:left="22"/>
              <w:rPr>
                <w:sz w:val="12"/>
                <w:szCs w:val="12"/>
              </w:rPr>
            </w:pPr>
            <w:r w:rsidRPr="002E63FC">
              <w:rPr>
                <w:sz w:val="12"/>
                <w:szCs w:val="12"/>
              </w:rPr>
              <w:t>BRS</w:t>
            </w:r>
          </w:p>
        </w:tc>
      </w:tr>
      <w:tr w:rsidR="00B640E6" w14:paraId="547F81FD" w14:textId="77777777" w:rsidTr="00B640E6">
        <w:trPr>
          <w:trHeight w:val="271"/>
        </w:trPr>
        <w:tc>
          <w:tcPr>
            <w:tcW w:w="411" w:type="pct"/>
            <w:vMerge/>
            <w:tcBorders>
              <w:left w:val="single" w:sz="2" w:space="0" w:color="000000"/>
              <w:right w:val="single" w:sz="2" w:space="0" w:color="000000"/>
            </w:tcBorders>
          </w:tcPr>
          <w:p w14:paraId="675BF3A5"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tcPr>
          <w:p w14:paraId="4D9EF60E" w14:textId="77777777" w:rsidR="00B640E6" w:rsidRPr="002E63FC" w:rsidRDefault="00B640E6" w:rsidP="00B640E6">
            <w:pPr>
              <w:rPr>
                <w:sz w:val="12"/>
                <w:szCs w:val="12"/>
              </w:rPr>
            </w:pPr>
            <w:r w:rsidRPr="002E63FC">
              <w:rPr>
                <w:sz w:val="12"/>
                <w:szCs w:val="12"/>
              </w:rPr>
              <w:t>GEAüj</w:t>
            </w:r>
          </w:p>
        </w:tc>
        <w:tc>
          <w:tcPr>
            <w:tcW w:w="876" w:type="pct"/>
            <w:tcBorders>
              <w:top w:val="single" w:sz="2" w:space="0" w:color="000000"/>
              <w:left w:val="single" w:sz="2" w:space="0" w:color="000000"/>
              <w:bottom w:val="single" w:sz="2" w:space="0" w:color="000000"/>
              <w:right w:val="single" w:sz="2" w:space="0" w:color="000000"/>
            </w:tcBorders>
          </w:tcPr>
          <w:p w14:paraId="66524D40" w14:textId="77777777" w:rsidR="00B640E6" w:rsidRPr="002E63FC" w:rsidRDefault="00B640E6" w:rsidP="00B640E6">
            <w:pPr>
              <w:ind w:left="10"/>
              <w:rPr>
                <w:sz w:val="12"/>
                <w:szCs w:val="12"/>
              </w:rPr>
            </w:pPr>
            <w:r w:rsidRPr="002E63FC">
              <w:rPr>
                <w:sz w:val="12"/>
                <w:szCs w:val="12"/>
              </w:rPr>
              <w:t>Artenarmes Extensivgrünland der</w:t>
            </w:r>
          </w:p>
          <w:p w14:paraId="7E6A8C1A" w14:textId="77777777" w:rsidR="00B640E6" w:rsidRPr="002E63FC" w:rsidRDefault="00B640E6" w:rsidP="00B640E6">
            <w:pPr>
              <w:tabs>
                <w:tab w:val="center" w:pos="1079"/>
              </w:tabs>
              <w:rPr>
                <w:sz w:val="12"/>
                <w:szCs w:val="12"/>
              </w:rPr>
            </w:pPr>
            <w:r w:rsidRPr="002E63FC">
              <w:rPr>
                <w:sz w:val="12"/>
                <w:szCs w:val="12"/>
              </w:rPr>
              <w:t>Überschwemmungsbereiche</w:t>
            </w:r>
          </w:p>
        </w:tc>
        <w:tc>
          <w:tcPr>
            <w:tcW w:w="275" w:type="pct"/>
            <w:tcBorders>
              <w:top w:val="single" w:sz="2" w:space="0" w:color="000000"/>
              <w:left w:val="single" w:sz="2" w:space="0" w:color="000000"/>
              <w:bottom w:val="single" w:sz="2" w:space="0" w:color="000000"/>
              <w:right w:val="single" w:sz="2" w:space="0" w:color="000000"/>
            </w:tcBorders>
            <w:vAlign w:val="bottom"/>
          </w:tcPr>
          <w:p w14:paraId="588DCB50" w14:textId="77777777" w:rsidR="00B640E6" w:rsidRPr="002E63FC" w:rsidRDefault="00B640E6" w:rsidP="00B640E6">
            <w:pPr>
              <w:jc w:val="right"/>
              <w:rPr>
                <w:sz w:val="12"/>
                <w:szCs w:val="12"/>
              </w:rPr>
            </w:pPr>
            <w:r w:rsidRPr="002E63FC">
              <w:rPr>
                <w:rFonts w:eastAsia="Calibri"/>
                <w:sz w:val="12"/>
                <w:szCs w:val="12"/>
              </w:rPr>
              <w:t>3</w:t>
            </w:r>
          </w:p>
        </w:tc>
        <w:tc>
          <w:tcPr>
            <w:tcW w:w="357" w:type="pct"/>
            <w:tcBorders>
              <w:top w:val="single" w:sz="2" w:space="0" w:color="000000"/>
              <w:left w:val="single" w:sz="2" w:space="0" w:color="000000"/>
              <w:bottom w:val="single" w:sz="2" w:space="0" w:color="000000"/>
              <w:right w:val="single" w:sz="2" w:space="0" w:color="000000"/>
            </w:tcBorders>
            <w:vAlign w:val="bottom"/>
          </w:tcPr>
          <w:p w14:paraId="52BD9E4B" w14:textId="77777777" w:rsidR="00B640E6" w:rsidRPr="002E63FC" w:rsidRDefault="00B640E6" w:rsidP="00B640E6">
            <w:pPr>
              <w:ind w:right="22"/>
              <w:jc w:val="right"/>
              <w:rPr>
                <w:sz w:val="12"/>
                <w:szCs w:val="12"/>
              </w:rPr>
            </w:pPr>
            <w:r w:rsidRPr="002E63FC">
              <w:rPr>
                <w:rFonts w:eastAsia="Calibri"/>
                <w:sz w:val="12"/>
                <w:szCs w:val="12"/>
              </w:rPr>
              <w:t>33</w:t>
            </w:r>
          </w:p>
        </w:tc>
        <w:tc>
          <w:tcPr>
            <w:tcW w:w="424" w:type="pct"/>
            <w:tcBorders>
              <w:top w:val="single" w:sz="2" w:space="0" w:color="000000"/>
              <w:left w:val="single" w:sz="2" w:space="0" w:color="000000"/>
              <w:bottom w:val="single" w:sz="2" w:space="0" w:color="000000"/>
              <w:right w:val="single" w:sz="2" w:space="0" w:color="000000"/>
            </w:tcBorders>
          </w:tcPr>
          <w:p w14:paraId="4F6E821B" w14:textId="77777777" w:rsidR="00B640E6" w:rsidRPr="002E63FC" w:rsidRDefault="00B640E6" w:rsidP="00B640E6">
            <w:pPr>
              <w:jc w:val="center"/>
              <w:rPr>
                <w:sz w:val="12"/>
                <w:szCs w:val="12"/>
              </w:rPr>
            </w:pPr>
          </w:p>
          <w:p w14:paraId="5D821DFF" w14:textId="77777777" w:rsidR="00B640E6" w:rsidRPr="002E63FC" w:rsidRDefault="00B640E6" w:rsidP="00B640E6">
            <w:pPr>
              <w:jc w:val="center"/>
              <w:rPr>
                <w:sz w:val="12"/>
                <w:szCs w:val="12"/>
              </w:rPr>
            </w:pPr>
          </w:p>
          <w:p w14:paraId="63C5B7D2" w14:textId="77777777" w:rsidR="00B640E6" w:rsidRPr="002E63FC" w:rsidRDefault="00B640E6" w:rsidP="00B640E6">
            <w:pPr>
              <w:jc w:val="center"/>
              <w:rPr>
                <w:sz w:val="12"/>
                <w:szCs w:val="12"/>
              </w:rPr>
            </w:pPr>
            <w:r w:rsidRPr="002E63FC">
              <w:rPr>
                <w:sz w:val="12"/>
                <w:szCs w:val="12"/>
              </w:rPr>
              <w:t>(*)</w:t>
            </w:r>
          </w:p>
        </w:tc>
        <w:tc>
          <w:tcPr>
            <w:tcW w:w="296" w:type="pct"/>
            <w:tcBorders>
              <w:top w:val="single" w:sz="2" w:space="0" w:color="000000"/>
              <w:left w:val="single" w:sz="2" w:space="0" w:color="000000"/>
              <w:bottom w:val="single" w:sz="2" w:space="0" w:color="000000"/>
              <w:right w:val="single" w:sz="2" w:space="0" w:color="000000"/>
            </w:tcBorders>
          </w:tcPr>
          <w:p w14:paraId="3329DA9E" w14:textId="77777777" w:rsidR="00B640E6" w:rsidRPr="002E63FC" w:rsidRDefault="00B640E6" w:rsidP="00B640E6">
            <w:pPr>
              <w:jc w:val="center"/>
              <w:rPr>
                <w:sz w:val="12"/>
                <w:szCs w:val="12"/>
              </w:rPr>
            </w:pPr>
          </w:p>
          <w:p w14:paraId="67B4A561" w14:textId="77777777" w:rsidR="00B640E6" w:rsidRPr="002E63FC" w:rsidRDefault="00B640E6" w:rsidP="00B640E6">
            <w:pPr>
              <w:jc w:val="center"/>
              <w:rPr>
                <w:sz w:val="12"/>
                <w:szCs w:val="12"/>
              </w:rPr>
            </w:pPr>
          </w:p>
          <w:p w14:paraId="18396D1B" w14:textId="77777777" w:rsidR="00B640E6" w:rsidRPr="002E63FC" w:rsidRDefault="00B640E6" w:rsidP="00B640E6">
            <w:pPr>
              <w:jc w:val="center"/>
              <w:rPr>
                <w:sz w:val="12"/>
                <w:szCs w:val="12"/>
              </w:rPr>
            </w:pPr>
            <w:r w:rsidRPr="002E63FC">
              <w:rPr>
                <w:sz w:val="12"/>
                <w:szCs w:val="12"/>
              </w:rPr>
              <w:t>1:1</w:t>
            </w:r>
          </w:p>
        </w:tc>
        <w:tc>
          <w:tcPr>
            <w:tcW w:w="324" w:type="pct"/>
            <w:tcBorders>
              <w:top w:val="single" w:sz="2" w:space="0" w:color="000000"/>
              <w:left w:val="single" w:sz="2" w:space="0" w:color="000000"/>
              <w:bottom w:val="single" w:sz="2" w:space="0" w:color="000000"/>
              <w:right w:val="single" w:sz="2" w:space="0" w:color="000000"/>
            </w:tcBorders>
            <w:vAlign w:val="bottom"/>
          </w:tcPr>
          <w:p w14:paraId="6E1B69BD" w14:textId="77777777" w:rsidR="00B640E6" w:rsidRPr="002E63FC" w:rsidRDefault="00B640E6" w:rsidP="00B640E6">
            <w:pPr>
              <w:ind w:right="17"/>
              <w:jc w:val="right"/>
              <w:rPr>
                <w:sz w:val="12"/>
                <w:szCs w:val="12"/>
              </w:rPr>
            </w:pPr>
            <w:r w:rsidRPr="00CC2FD9">
              <w:rPr>
                <w:rFonts w:eastAsia="Calibri"/>
                <w:color w:val="FF0000"/>
                <w:sz w:val="12"/>
                <w:szCs w:val="12"/>
              </w:rPr>
              <w:t>33</w:t>
            </w:r>
          </w:p>
        </w:tc>
        <w:tc>
          <w:tcPr>
            <w:tcW w:w="289" w:type="pct"/>
            <w:tcBorders>
              <w:top w:val="single" w:sz="2" w:space="0" w:color="000000"/>
              <w:left w:val="single" w:sz="2" w:space="0" w:color="000000"/>
              <w:bottom w:val="single" w:sz="2" w:space="0" w:color="000000"/>
              <w:right w:val="single" w:sz="2" w:space="0" w:color="000000"/>
            </w:tcBorders>
            <w:vAlign w:val="bottom"/>
          </w:tcPr>
          <w:p w14:paraId="2CB47C0F" w14:textId="77777777" w:rsidR="00B640E6" w:rsidRPr="002E63FC" w:rsidRDefault="00B640E6" w:rsidP="00B640E6">
            <w:pPr>
              <w:jc w:val="right"/>
              <w:rPr>
                <w:sz w:val="12"/>
                <w:szCs w:val="12"/>
              </w:rPr>
            </w:pPr>
            <w:r w:rsidRPr="002E63FC">
              <w:rPr>
                <w:rFonts w:eastAsia="Calibri"/>
                <w:sz w:val="12"/>
                <w:szCs w:val="12"/>
              </w:rPr>
              <w:t>3</w:t>
            </w:r>
          </w:p>
        </w:tc>
        <w:tc>
          <w:tcPr>
            <w:tcW w:w="430" w:type="pct"/>
            <w:tcBorders>
              <w:top w:val="single" w:sz="2" w:space="0" w:color="000000"/>
              <w:left w:val="single" w:sz="2" w:space="0" w:color="000000"/>
              <w:bottom w:val="single" w:sz="2" w:space="0" w:color="000000"/>
              <w:right w:val="single" w:sz="2" w:space="0" w:color="000000"/>
            </w:tcBorders>
            <w:vAlign w:val="bottom"/>
          </w:tcPr>
          <w:p w14:paraId="230823CB" w14:textId="77777777" w:rsidR="00B640E6" w:rsidRPr="002E63FC" w:rsidRDefault="00B640E6" w:rsidP="00B640E6">
            <w:pPr>
              <w:ind w:right="19"/>
              <w:jc w:val="right"/>
              <w:rPr>
                <w:sz w:val="12"/>
                <w:szCs w:val="12"/>
              </w:rPr>
            </w:pPr>
            <w:r w:rsidRPr="00CC2FD9">
              <w:rPr>
                <w:rFonts w:eastAsia="Calibri"/>
                <w:color w:val="FF0000"/>
                <w:sz w:val="12"/>
                <w:szCs w:val="12"/>
              </w:rPr>
              <w:t>33</w:t>
            </w:r>
          </w:p>
        </w:tc>
        <w:tc>
          <w:tcPr>
            <w:tcW w:w="366" w:type="pct"/>
            <w:tcBorders>
              <w:top w:val="single" w:sz="2" w:space="0" w:color="000000"/>
              <w:left w:val="single" w:sz="2" w:space="0" w:color="000000"/>
              <w:bottom w:val="single" w:sz="2" w:space="0" w:color="000000"/>
              <w:right w:val="single" w:sz="2" w:space="0" w:color="000000"/>
            </w:tcBorders>
            <w:vAlign w:val="bottom"/>
          </w:tcPr>
          <w:p w14:paraId="0A51DC25" w14:textId="77777777" w:rsidR="00B640E6" w:rsidRPr="002E63FC" w:rsidRDefault="00B640E6" w:rsidP="00B640E6">
            <w:pPr>
              <w:ind w:right="14"/>
              <w:jc w:val="right"/>
              <w:rPr>
                <w:sz w:val="12"/>
                <w:szCs w:val="12"/>
              </w:rPr>
            </w:pPr>
            <w:r>
              <w:rPr>
                <w:sz w:val="12"/>
                <w:szCs w:val="12"/>
              </w:rPr>
              <w:t>0</w:t>
            </w:r>
            <w:r w:rsidRPr="002E63FC">
              <w:rPr>
                <w:sz w:val="12"/>
                <w:szCs w:val="12"/>
              </w:rPr>
              <w:t xml:space="preserve"> </w:t>
            </w:r>
          </w:p>
        </w:tc>
        <w:tc>
          <w:tcPr>
            <w:tcW w:w="482" w:type="pct"/>
            <w:tcBorders>
              <w:top w:val="single" w:sz="2" w:space="0" w:color="000000"/>
              <w:left w:val="single" w:sz="2" w:space="0" w:color="000000"/>
              <w:bottom w:val="single" w:sz="2" w:space="0" w:color="000000"/>
              <w:right w:val="single" w:sz="2" w:space="0" w:color="000000"/>
            </w:tcBorders>
            <w:vAlign w:val="bottom"/>
          </w:tcPr>
          <w:p w14:paraId="0177302B" w14:textId="77777777" w:rsidR="00B640E6" w:rsidRPr="002E63FC" w:rsidRDefault="00B640E6" w:rsidP="00B640E6">
            <w:pPr>
              <w:ind w:left="22"/>
              <w:rPr>
                <w:sz w:val="12"/>
                <w:szCs w:val="12"/>
              </w:rPr>
            </w:pPr>
            <w:r w:rsidRPr="002E63FC">
              <w:rPr>
                <w:sz w:val="12"/>
                <w:szCs w:val="12"/>
              </w:rPr>
              <w:t>GEA</w:t>
            </w:r>
          </w:p>
        </w:tc>
      </w:tr>
      <w:tr w:rsidR="00B640E6" w14:paraId="1ADB0C67" w14:textId="77777777" w:rsidTr="00B640E6">
        <w:trPr>
          <w:trHeight w:val="406"/>
        </w:trPr>
        <w:tc>
          <w:tcPr>
            <w:tcW w:w="411" w:type="pct"/>
            <w:vMerge/>
            <w:tcBorders>
              <w:left w:val="single" w:sz="2" w:space="0" w:color="000000"/>
              <w:right w:val="single" w:sz="2" w:space="0" w:color="000000"/>
            </w:tcBorders>
          </w:tcPr>
          <w:p w14:paraId="3AAAB2BC"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vAlign w:val="bottom"/>
          </w:tcPr>
          <w:p w14:paraId="4197A3D9" w14:textId="77777777" w:rsidR="00B640E6" w:rsidRPr="002E63FC" w:rsidRDefault="00B640E6" w:rsidP="00B640E6">
            <w:pPr>
              <w:ind w:left="10"/>
              <w:rPr>
                <w:sz w:val="12"/>
                <w:szCs w:val="12"/>
              </w:rPr>
            </w:pPr>
            <w:r w:rsidRPr="002E63FC">
              <w:rPr>
                <w:sz w:val="12"/>
                <w:szCs w:val="12"/>
              </w:rPr>
              <w:t>GET(RAG)d</w:t>
            </w:r>
          </w:p>
        </w:tc>
        <w:tc>
          <w:tcPr>
            <w:tcW w:w="876" w:type="pct"/>
            <w:tcBorders>
              <w:top w:val="single" w:sz="2" w:space="0" w:color="000000"/>
              <w:left w:val="single" w:sz="2" w:space="0" w:color="000000"/>
              <w:bottom w:val="single" w:sz="2" w:space="0" w:color="000000"/>
              <w:right w:val="single" w:sz="2" w:space="0" w:color="000000"/>
            </w:tcBorders>
          </w:tcPr>
          <w:p w14:paraId="71759598" w14:textId="77777777" w:rsidR="00B640E6" w:rsidRPr="002E63FC" w:rsidRDefault="00B640E6" w:rsidP="00B640E6">
            <w:pPr>
              <w:ind w:left="10"/>
              <w:rPr>
                <w:sz w:val="12"/>
                <w:szCs w:val="12"/>
              </w:rPr>
            </w:pPr>
            <w:r w:rsidRPr="002E63FC">
              <w:rPr>
                <w:sz w:val="12"/>
                <w:szCs w:val="12"/>
              </w:rPr>
              <w:t>Artenarmes Extensivgrünland trockener</w:t>
            </w:r>
          </w:p>
          <w:p w14:paraId="46F8D949" w14:textId="77777777" w:rsidR="00B640E6" w:rsidRPr="002E63FC" w:rsidRDefault="00B640E6" w:rsidP="00B640E6">
            <w:pPr>
              <w:ind w:left="10"/>
              <w:rPr>
                <w:sz w:val="12"/>
                <w:szCs w:val="12"/>
              </w:rPr>
            </w:pPr>
            <w:r w:rsidRPr="002E63FC">
              <w:rPr>
                <w:sz w:val="12"/>
                <w:szCs w:val="12"/>
              </w:rPr>
              <w:t>Mineralböden (Sonstigen artenarme</w:t>
            </w:r>
          </w:p>
          <w:p w14:paraId="53B4A31B" w14:textId="77777777" w:rsidR="00B640E6" w:rsidRPr="002E63FC" w:rsidRDefault="00B640E6" w:rsidP="00B640E6">
            <w:pPr>
              <w:ind w:left="10"/>
              <w:rPr>
                <w:sz w:val="12"/>
                <w:szCs w:val="12"/>
              </w:rPr>
            </w:pPr>
            <w:r w:rsidRPr="002E63FC">
              <w:rPr>
                <w:sz w:val="12"/>
                <w:szCs w:val="12"/>
              </w:rPr>
              <w:t>Grasflur magerer Standorte)</w:t>
            </w:r>
          </w:p>
        </w:tc>
        <w:tc>
          <w:tcPr>
            <w:tcW w:w="275" w:type="pct"/>
            <w:tcBorders>
              <w:top w:val="single" w:sz="2" w:space="0" w:color="000000"/>
              <w:left w:val="single" w:sz="2" w:space="0" w:color="000000"/>
              <w:bottom w:val="single" w:sz="2" w:space="0" w:color="000000"/>
              <w:right w:val="single" w:sz="2" w:space="0" w:color="000000"/>
            </w:tcBorders>
          </w:tcPr>
          <w:p w14:paraId="53E217A0" w14:textId="77777777" w:rsidR="00B640E6" w:rsidRPr="002E63FC" w:rsidRDefault="00B640E6" w:rsidP="00B640E6">
            <w:pPr>
              <w:jc w:val="right"/>
              <w:rPr>
                <w:sz w:val="12"/>
                <w:szCs w:val="12"/>
              </w:rPr>
            </w:pPr>
          </w:p>
          <w:p w14:paraId="23B146A5" w14:textId="77777777" w:rsidR="00B640E6" w:rsidRPr="002E63FC" w:rsidRDefault="00B640E6" w:rsidP="00B640E6">
            <w:pPr>
              <w:jc w:val="right"/>
              <w:rPr>
                <w:sz w:val="12"/>
                <w:szCs w:val="12"/>
              </w:rPr>
            </w:pPr>
          </w:p>
          <w:p w14:paraId="62EFE289" w14:textId="77777777" w:rsidR="00B640E6" w:rsidRPr="002E63FC" w:rsidRDefault="00B640E6" w:rsidP="00B640E6">
            <w:pPr>
              <w:jc w:val="right"/>
              <w:rPr>
                <w:sz w:val="12"/>
                <w:szCs w:val="12"/>
              </w:rPr>
            </w:pPr>
          </w:p>
          <w:p w14:paraId="27D27D42" w14:textId="77777777" w:rsidR="00B640E6" w:rsidRPr="002E63FC" w:rsidRDefault="00B640E6" w:rsidP="00B640E6">
            <w:pPr>
              <w:jc w:val="right"/>
              <w:rPr>
                <w:sz w:val="12"/>
                <w:szCs w:val="12"/>
              </w:rPr>
            </w:pPr>
          </w:p>
          <w:p w14:paraId="511C1E7F" w14:textId="77777777" w:rsidR="00B640E6" w:rsidRPr="002E63FC" w:rsidRDefault="00B640E6" w:rsidP="00B640E6">
            <w:pPr>
              <w:jc w:val="right"/>
              <w:rPr>
                <w:sz w:val="12"/>
                <w:szCs w:val="12"/>
              </w:rPr>
            </w:pPr>
            <w:r w:rsidRPr="002E63FC">
              <w:rPr>
                <w:sz w:val="12"/>
                <w:szCs w:val="12"/>
              </w:rPr>
              <w:t xml:space="preserve">             3</w:t>
            </w:r>
          </w:p>
        </w:tc>
        <w:tc>
          <w:tcPr>
            <w:tcW w:w="357" w:type="pct"/>
            <w:tcBorders>
              <w:top w:val="single" w:sz="2" w:space="0" w:color="000000"/>
              <w:left w:val="single" w:sz="2" w:space="0" w:color="000000"/>
              <w:bottom w:val="single" w:sz="2" w:space="0" w:color="000000"/>
              <w:right w:val="single" w:sz="2" w:space="0" w:color="000000"/>
            </w:tcBorders>
            <w:vAlign w:val="bottom"/>
          </w:tcPr>
          <w:p w14:paraId="3ECADFF4" w14:textId="77777777" w:rsidR="00B640E6" w:rsidRPr="002E63FC" w:rsidRDefault="00B640E6" w:rsidP="00B640E6">
            <w:pPr>
              <w:ind w:right="22"/>
              <w:jc w:val="right"/>
              <w:rPr>
                <w:sz w:val="12"/>
                <w:szCs w:val="12"/>
              </w:rPr>
            </w:pPr>
            <w:r w:rsidRPr="002E63FC">
              <w:rPr>
                <w:rFonts w:eastAsia="Calibri"/>
                <w:sz w:val="12"/>
                <w:szCs w:val="12"/>
              </w:rPr>
              <w:t>97</w:t>
            </w:r>
          </w:p>
        </w:tc>
        <w:tc>
          <w:tcPr>
            <w:tcW w:w="424" w:type="pct"/>
            <w:tcBorders>
              <w:top w:val="single" w:sz="2" w:space="0" w:color="000000"/>
              <w:left w:val="single" w:sz="2" w:space="0" w:color="000000"/>
              <w:bottom w:val="single" w:sz="2" w:space="0" w:color="000000"/>
              <w:right w:val="single" w:sz="2" w:space="0" w:color="000000"/>
            </w:tcBorders>
            <w:vAlign w:val="bottom"/>
          </w:tcPr>
          <w:p w14:paraId="07FE6A1D" w14:textId="77777777" w:rsidR="00B640E6" w:rsidRPr="002E63FC" w:rsidRDefault="00B640E6" w:rsidP="00B640E6">
            <w:pPr>
              <w:jc w:val="center"/>
              <w:rPr>
                <w:sz w:val="12"/>
                <w:szCs w:val="12"/>
              </w:rPr>
            </w:pPr>
          </w:p>
          <w:p w14:paraId="46397F2D" w14:textId="77777777" w:rsidR="00B640E6" w:rsidRPr="002E63FC" w:rsidRDefault="00B640E6" w:rsidP="00B640E6">
            <w:pPr>
              <w:jc w:val="center"/>
              <w:rPr>
                <w:sz w:val="12"/>
                <w:szCs w:val="12"/>
              </w:rPr>
            </w:pPr>
          </w:p>
          <w:p w14:paraId="26D0B45F" w14:textId="77777777" w:rsidR="00B640E6" w:rsidRPr="002E63FC" w:rsidRDefault="00B640E6" w:rsidP="00B640E6">
            <w:pPr>
              <w:jc w:val="center"/>
              <w:rPr>
                <w:sz w:val="12"/>
                <w:szCs w:val="12"/>
              </w:rPr>
            </w:pPr>
          </w:p>
          <w:p w14:paraId="2FA45DE1" w14:textId="77777777" w:rsidR="00B640E6" w:rsidRPr="002E63FC" w:rsidRDefault="00B640E6" w:rsidP="00B640E6">
            <w:pPr>
              <w:jc w:val="center"/>
              <w:rPr>
                <w:sz w:val="12"/>
                <w:szCs w:val="12"/>
              </w:rPr>
            </w:pPr>
          </w:p>
          <w:p w14:paraId="4FB25183" w14:textId="77777777" w:rsidR="00B640E6" w:rsidRPr="002E63FC" w:rsidRDefault="00B640E6" w:rsidP="00B640E6">
            <w:pPr>
              <w:jc w:val="center"/>
              <w:rPr>
                <w:sz w:val="12"/>
                <w:szCs w:val="12"/>
              </w:rPr>
            </w:pPr>
            <w:r w:rsidRPr="002E63FC">
              <w:rPr>
                <w:sz w:val="12"/>
                <w:szCs w:val="12"/>
              </w:rPr>
              <w:t>(*)</w:t>
            </w:r>
          </w:p>
        </w:tc>
        <w:tc>
          <w:tcPr>
            <w:tcW w:w="296" w:type="pct"/>
            <w:tcBorders>
              <w:top w:val="single" w:sz="2" w:space="0" w:color="000000"/>
              <w:left w:val="single" w:sz="2" w:space="0" w:color="000000"/>
              <w:bottom w:val="single" w:sz="2" w:space="0" w:color="000000"/>
              <w:right w:val="single" w:sz="2" w:space="0" w:color="000000"/>
            </w:tcBorders>
            <w:vAlign w:val="bottom"/>
          </w:tcPr>
          <w:p w14:paraId="06EDE117" w14:textId="77777777" w:rsidR="00B640E6" w:rsidRPr="002E63FC" w:rsidRDefault="00B640E6" w:rsidP="00B640E6">
            <w:pPr>
              <w:jc w:val="center"/>
              <w:rPr>
                <w:sz w:val="12"/>
                <w:szCs w:val="12"/>
              </w:rPr>
            </w:pPr>
          </w:p>
          <w:p w14:paraId="6EE0E24E" w14:textId="77777777" w:rsidR="00B640E6" w:rsidRPr="002E63FC" w:rsidRDefault="00B640E6" w:rsidP="00B640E6">
            <w:pPr>
              <w:jc w:val="center"/>
              <w:rPr>
                <w:sz w:val="12"/>
                <w:szCs w:val="12"/>
              </w:rPr>
            </w:pPr>
          </w:p>
          <w:p w14:paraId="4456B7F5" w14:textId="77777777" w:rsidR="00B640E6" w:rsidRPr="002E63FC" w:rsidRDefault="00B640E6" w:rsidP="00B640E6">
            <w:pPr>
              <w:jc w:val="center"/>
              <w:rPr>
                <w:sz w:val="12"/>
                <w:szCs w:val="12"/>
              </w:rPr>
            </w:pPr>
            <w:r w:rsidRPr="002E63FC">
              <w:rPr>
                <w:sz w:val="12"/>
                <w:szCs w:val="12"/>
              </w:rPr>
              <w:t>1:1</w:t>
            </w:r>
          </w:p>
        </w:tc>
        <w:tc>
          <w:tcPr>
            <w:tcW w:w="324" w:type="pct"/>
            <w:tcBorders>
              <w:top w:val="single" w:sz="2" w:space="0" w:color="000000"/>
              <w:left w:val="single" w:sz="2" w:space="0" w:color="000000"/>
              <w:bottom w:val="single" w:sz="2" w:space="0" w:color="000000"/>
              <w:right w:val="single" w:sz="2" w:space="0" w:color="000000"/>
            </w:tcBorders>
            <w:vAlign w:val="bottom"/>
          </w:tcPr>
          <w:p w14:paraId="4DDC01F4" w14:textId="77777777" w:rsidR="00B640E6" w:rsidRPr="002E63FC" w:rsidRDefault="00B640E6" w:rsidP="00B640E6">
            <w:pPr>
              <w:ind w:right="17"/>
              <w:jc w:val="right"/>
              <w:rPr>
                <w:sz w:val="12"/>
                <w:szCs w:val="12"/>
              </w:rPr>
            </w:pPr>
            <w:r w:rsidRPr="00CC2FD9">
              <w:rPr>
                <w:rFonts w:eastAsia="Calibri"/>
                <w:color w:val="FF0000"/>
                <w:sz w:val="12"/>
                <w:szCs w:val="12"/>
              </w:rPr>
              <w:t>97</w:t>
            </w:r>
          </w:p>
        </w:tc>
        <w:tc>
          <w:tcPr>
            <w:tcW w:w="289" w:type="pct"/>
            <w:tcBorders>
              <w:top w:val="single" w:sz="2" w:space="0" w:color="000000"/>
              <w:left w:val="single" w:sz="2" w:space="0" w:color="000000"/>
              <w:bottom w:val="single" w:sz="2" w:space="0" w:color="000000"/>
              <w:right w:val="single" w:sz="2" w:space="0" w:color="000000"/>
            </w:tcBorders>
            <w:vAlign w:val="bottom"/>
          </w:tcPr>
          <w:p w14:paraId="0C43C037" w14:textId="77777777" w:rsidR="00B640E6" w:rsidRPr="002E63FC" w:rsidRDefault="00B640E6" w:rsidP="00B640E6">
            <w:pPr>
              <w:jc w:val="right"/>
              <w:rPr>
                <w:sz w:val="12"/>
                <w:szCs w:val="12"/>
              </w:rPr>
            </w:pPr>
            <w:r w:rsidRPr="002E63FC">
              <w:rPr>
                <w:rFonts w:eastAsia="Calibri"/>
                <w:sz w:val="12"/>
                <w:szCs w:val="12"/>
              </w:rPr>
              <w:t>3</w:t>
            </w:r>
          </w:p>
        </w:tc>
        <w:tc>
          <w:tcPr>
            <w:tcW w:w="430" w:type="pct"/>
            <w:tcBorders>
              <w:top w:val="single" w:sz="2" w:space="0" w:color="000000"/>
              <w:left w:val="single" w:sz="2" w:space="0" w:color="000000"/>
              <w:bottom w:val="single" w:sz="2" w:space="0" w:color="000000"/>
              <w:right w:val="single" w:sz="2" w:space="0" w:color="000000"/>
            </w:tcBorders>
            <w:vAlign w:val="bottom"/>
          </w:tcPr>
          <w:p w14:paraId="1E31B7E7" w14:textId="77777777" w:rsidR="00B640E6" w:rsidRPr="002E63FC" w:rsidRDefault="00B640E6" w:rsidP="00B640E6">
            <w:pPr>
              <w:ind w:right="19"/>
              <w:jc w:val="right"/>
              <w:rPr>
                <w:sz w:val="12"/>
                <w:szCs w:val="12"/>
              </w:rPr>
            </w:pPr>
            <w:r w:rsidRPr="00CC2FD9">
              <w:rPr>
                <w:rFonts w:eastAsia="Calibri"/>
                <w:color w:val="FF0000"/>
                <w:sz w:val="12"/>
                <w:szCs w:val="12"/>
              </w:rPr>
              <w:t>97</w:t>
            </w:r>
          </w:p>
        </w:tc>
        <w:tc>
          <w:tcPr>
            <w:tcW w:w="366" w:type="pct"/>
            <w:tcBorders>
              <w:top w:val="single" w:sz="2" w:space="0" w:color="000000"/>
              <w:left w:val="single" w:sz="2" w:space="0" w:color="000000"/>
              <w:bottom w:val="single" w:sz="2" w:space="0" w:color="000000"/>
              <w:right w:val="single" w:sz="2" w:space="0" w:color="000000"/>
            </w:tcBorders>
            <w:vAlign w:val="bottom"/>
          </w:tcPr>
          <w:p w14:paraId="7468DC0D" w14:textId="77777777" w:rsidR="00B640E6" w:rsidRPr="002E63FC" w:rsidRDefault="00B640E6" w:rsidP="00B640E6">
            <w:pPr>
              <w:ind w:right="14"/>
              <w:jc w:val="right"/>
              <w:rPr>
                <w:sz w:val="12"/>
                <w:szCs w:val="12"/>
              </w:rPr>
            </w:pPr>
            <w:r>
              <w:rPr>
                <w:sz w:val="12"/>
                <w:szCs w:val="12"/>
              </w:rPr>
              <w:t>0</w:t>
            </w:r>
            <w:r w:rsidRPr="002E63FC">
              <w:rPr>
                <w:sz w:val="12"/>
                <w:szCs w:val="12"/>
              </w:rPr>
              <w:t xml:space="preserve"> </w:t>
            </w:r>
          </w:p>
        </w:tc>
        <w:tc>
          <w:tcPr>
            <w:tcW w:w="482" w:type="pct"/>
            <w:tcBorders>
              <w:top w:val="single" w:sz="2" w:space="0" w:color="000000"/>
              <w:left w:val="single" w:sz="2" w:space="0" w:color="000000"/>
              <w:bottom w:val="single" w:sz="2" w:space="0" w:color="000000"/>
              <w:right w:val="single" w:sz="2" w:space="0" w:color="000000"/>
            </w:tcBorders>
            <w:vAlign w:val="bottom"/>
          </w:tcPr>
          <w:p w14:paraId="75CED555" w14:textId="77777777" w:rsidR="00B640E6" w:rsidRPr="002E63FC" w:rsidRDefault="00B640E6" w:rsidP="00B640E6">
            <w:pPr>
              <w:ind w:left="14"/>
              <w:rPr>
                <w:sz w:val="12"/>
                <w:szCs w:val="12"/>
              </w:rPr>
            </w:pPr>
            <w:r w:rsidRPr="002E63FC">
              <w:rPr>
                <w:sz w:val="12"/>
                <w:szCs w:val="12"/>
              </w:rPr>
              <w:t>GET(RAG)</w:t>
            </w:r>
          </w:p>
        </w:tc>
      </w:tr>
      <w:tr w:rsidR="00B640E6" w14:paraId="33934C10" w14:textId="77777777" w:rsidTr="00B640E6">
        <w:trPr>
          <w:trHeight w:val="342"/>
        </w:trPr>
        <w:tc>
          <w:tcPr>
            <w:tcW w:w="411" w:type="pct"/>
            <w:vMerge/>
            <w:tcBorders>
              <w:left w:val="single" w:sz="2" w:space="0" w:color="000000"/>
              <w:right w:val="single" w:sz="2" w:space="0" w:color="000000"/>
            </w:tcBorders>
          </w:tcPr>
          <w:p w14:paraId="60777BE5"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tcPr>
          <w:p w14:paraId="62D8EE09" w14:textId="77777777" w:rsidR="00B640E6" w:rsidRPr="002E63FC" w:rsidRDefault="00B640E6" w:rsidP="00B640E6">
            <w:pPr>
              <w:ind w:left="10"/>
              <w:rPr>
                <w:sz w:val="12"/>
                <w:szCs w:val="12"/>
              </w:rPr>
            </w:pPr>
            <w:r w:rsidRPr="002E63FC">
              <w:rPr>
                <w:sz w:val="12"/>
                <w:szCs w:val="12"/>
              </w:rPr>
              <w:t>GETd</w:t>
            </w:r>
          </w:p>
        </w:tc>
        <w:tc>
          <w:tcPr>
            <w:tcW w:w="876" w:type="pct"/>
            <w:tcBorders>
              <w:top w:val="single" w:sz="2" w:space="0" w:color="000000"/>
              <w:left w:val="single" w:sz="2" w:space="0" w:color="000000"/>
              <w:bottom w:val="single" w:sz="2" w:space="0" w:color="000000"/>
              <w:right w:val="single" w:sz="2" w:space="0" w:color="000000"/>
            </w:tcBorders>
          </w:tcPr>
          <w:p w14:paraId="3730B40D" w14:textId="77777777" w:rsidR="00B640E6" w:rsidRPr="002E63FC" w:rsidRDefault="00B640E6" w:rsidP="00B640E6">
            <w:pPr>
              <w:ind w:left="10"/>
              <w:rPr>
                <w:sz w:val="12"/>
                <w:szCs w:val="12"/>
              </w:rPr>
            </w:pPr>
            <w:r w:rsidRPr="002E63FC">
              <w:rPr>
                <w:sz w:val="12"/>
                <w:szCs w:val="12"/>
              </w:rPr>
              <w:t>Artenarmes Extensivgrünland trockener Mineralböden</w:t>
            </w:r>
          </w:p>
        </w:tc>
        <w:tc>
          <w:tcPr>
            <w:tcW w:w="275" w:type="pct"/>
            <w:tcBorders>
              <w:top w:val="single" w:sz="2" w:space="0" w:color="000000"/>
              <w:left w:val="single" w:sz="2" w:space="0" w:color="000000"/>
              <w:bottom w:val="single" w:sz="2" w:space="0" w:color="000000"/>
              <w:right w:val="single" w:sz="2" w:space="0" w:color="000000"/>
            </w:tcBorders>
            <w:vAlign w:val="bottom"/>
          </w:tcPr>
          <w:p w14:paraId="627815F6" w14:textId="77777777" w:rsidR="00B640E6" w:rsidRPr="002E63FC" w:rsidRDefault="00B640E6" w:rsidP="00B640E6">
            <w:pPr>
              <w:jc w:val="right"/>
              <w:rPr>
                <w:sz w:val="12"/>
                <w:szCs w:val="12"/>
              </w:rPr>
            </w:pPr>
            <w:r w:rsidRPr="002E63FC">
              <w:rPr>
                <w:rFonts w:eastAsia="Calibri"/>
                <w:sz w:val="12"/>
                <w:szCs w:val="12"/>
              </w:rPr>
              <w:t>3</w:t>
            </w:r>
          </w:p>
        </w:tc>
        <w:tc>
          <w:tcPr>
            <w:tcW w:w="357" w:type="pct"/>
            <w:tcBorders>
              <w:top w:val="single" w:sz="2" w:space="0" w:color="000000"/>
              <w:left w:val="single" w:sz="2" w:space="0" w:color="000000"/>
              <w:bottom w:val="single" w:sz="2" w:space="0" w:color="000000"/>
              <w:right w:val="single" w:sz="2" w:space="0" w:color="000000"/>
            </w:tcBorders>
          </w:tcPr>
          <w:p w14:paraId="33EF63E5" w14:textId="77777777" w:rsidR="00B640E6" w:rsidRPr="002E63FC" w:rsidRDefault="00B640E6" w:rsidP="00B640E6">
            <w:pPr>
              <w:ind w:right="22"/>
              <w:jc w:val="right"/>
              <w:rPr>
                <w:rFonts w:eastAsia="Calibri"/>
                <w:sz w:val="12"/>
                <w:szCs w:val="12"/>
              </w:rPr>
            </w:pPr>
          </w:p>
          <w:p w14:paraId="01D826C1" w14:textId="77777777" w:rsidR="00B640E6" w:rsidRPr="002E63FC" w:rsidRDefault="00B640E6" w:rsidP="00B640E6">
            <w:pPr>
              <w:ind w:right="22"/>
              <w:jc w:val="right"/>
              <w:rPr>
                <w:rFonts w:eastAsia="Calibri"/>
                <w:sz w:val="12"/>
                <w:szCs w:val="12"/>
              </w:rPr>
            </w:pPr>
          </w:p>
          <w:p w14:paraId="5C53766E" w14:textId="77777777" w:rsidR="00B640E6" w:rsidRPr="002E63FC" w:rsidRDefault="00B640E6" w:rsidP="00B640E6">
            <w:pPr>
              <w:ind w:right="22"/>
              <w:jc w:val="right"/>
              <w:rPr>
                <w:sz w:val="12"/>
                <w:szCs w:val="12"/>
              </w:rPr>
            </w:pPr>
            <w:r w:rsidRPr="002E63FC">
              <w:rPr>
                <w:rFonts w:eastAsia="Calibri"/>
                <w:sz w:val="12"/>
                <w:szCs w:val="12"/>
              </w:rPr>
              <w:t>80</w:t>
            </w:r>
          </w:p>
        </w:tc>
        <w:tc>
          <w:tcPr>
            <w:tcW w:w="424" w:type="pct"/>
            <w:tcBorders>
              <w:top w:val="single" w:sz="2" w:space="0" w:color="000000"/>
              <w:left w:val="single" w:sz="2" w:space="0" w:color="000000"/>
              <w:bottom w:val="single" w:sz="2" w:space="0" w:color="000000"/>
              <w:right w:val="single" w:sz="2" w:space="0" w:color="000000"/>
            </w:tcBorders>
            <w:vAlign w:val="bottom"/>
          </w:tcPr>
          <w:p w14:paraId="08F33C46" w14:textId="77777777" w:rsidR="00B640E6" w:rsidRPr="002E63FC" w:rsidRDefault="00B640E6" w:rsidP="00B640E6">
            <w:pPr>
              <w:jc w:val="center"/>
              <w:rPr>
                <w:sz w:val="12"/>
                <w:szCs w:val="12"/>
              </w:rPr>
            </w:pPr>
          </w:p>
          <w:p w14:paraId="765BF988" w14:textId="77777777" w:rsidR="00B640E6" w:rsidRPr="002E63FC" w:rsidRDefault="00B640E6" w:rsidP="00B640E6">
            <w:pPr>
              <w:jc w:val="center"/>
              <w:rPr>
                <w:sz w:val="12"/>
                <w:szCs w:val="12"/>
              </w:rPr>
            </w:pPr>
          </w:p>
          <w:p w14:paraId="4180C7C6" w14:textId="77777777" w:rsidR="00B640E6" w:rsidRPr="002E63FC" w:rsidRDefault="00B640E6" w:rsidP="00B640E6">
            <w:pPr>
              <w:jc w:val="center"/>
              <w:rPr>
                <w:sz w:val="12"/>
                <w:szCs w:val="12"/>
              </w:rPr>
            </w:pPr>
            <w:r w:rsidRPr="002E63FC">
              <w:rPr>
                <w:sz w:val="12"/>
                <w:szCs w:val="12"/>
              </w:rPr>
              <w:t>(*)</w:t>
            </w:r>
          </w:p>
        </w:tc>
        <w:tc>
          <w:tcPr>
            <w:tcW w:w="296" w:type="pct"/>
            <w:tcBorders>
              <w:top w:val="single" w:sz="2" w:space="0" w:color="000000"/>
              <w:left w:val="single" w:sz="2" w:space="0" w:color="000000"/>
              <w:bottom w:val="single" w:sz="2" w:space="0" w:color="000000"/>
              <w:right w:val="single" w:sz="2" w:space="0" w:color="000000"/>
            </w:tcBorders>
            <w:vAlign w:val="bottom"/>
          </w:tcPr>
          <w:p w14:paraId="047CCA07" w14:textId="77777777" w:rsidR="00B640E6" w:rsidRPr="002E63FC" w:rsidRDefault="00B640E6" w:rsidP="00B640E6">
            <w:pPr>
              <w:jc w:val="center"/>
              <w:rPr>
                <w:sz w:val="12"/>
                <w:szCs w:val="12"/>
              </w:rPr>
            </w:pPr>
          </w:p>
          <w:p w14:paraId="425F32E1" w14:textId="77777777" w:rsidR="00B640E6" w:rsidRPr="002E63FC" w:rsidRDefault="00B640E6" w:rsidP="00B640E6">
            <w:pPr>
              <w:jc w:val="center"/>
              <w:rPr>
                <w:sz w:val="12"/>
                <w:szCs w:val="12"/>
              </w:rPr>
            </w:pPr>
          </w:p>
          <w:p w14:paraId="592FAE64" w14:textId="77777777" w:rsidR="00B640E6" w:rsidRPr="002E63FC" w:rsidRDefault="00B640E6" w:rsidP="00B640E6">
            <w:pPr>
              <w:jc w:val="center"/>
              <w:rPr>
                <w:sz w:val="12"/>
                <w:szCs w:val="12"/>
              </w:rPr>
            </w:pPr>
            <w:r w:rsidRPr="002E63FC">
              <w:rPr>
                <w:sz w:val="12"/>
                <w:szCs w:val="12"/>
              </w:rPr>
              <w:t>1:1</w:t>
            </w:r>
          </w:p>
        </w:tc>
        <w:tc>
          <w:tcPr>
            <w:tcW w:w="324" w:type="pct"/>
            <w:tcBorders>
              <w:top w:val="single" w:sz="2" w:space="0" w:color="000000"/>
              <w:left w:val="single" w:sz="2" w:space="0" w:color="000000"/>
              <w:bottom w:val="single" w:sz="2" w:space="0" w:color="000000"/>
              <w:right w:val="single" w:sz="2" w:space="0" w:color="000000"/>
            </w:tcBorders>
          </w:tcPr>
          <w:p w14:paraId="15420534" w14:textId="77777777" w:rsidR="00B640E6" w:rsidRPr="002E63FC" w:rsidRDefault="00B640E6" w:rsidP="00B640E6">
            <w:pPr>
              <w:ind w:right="17"/>
              <w:jc w:val="right"/>
              <w:rPr>
                <w:rFonts w:eastAsia="Calibri"/>
                <w:sz w:val="12"/>
                <w:szCs w:val="12"/>
              </w:rPr>
            </w:pPr>
          </w:p>
          <w:p w14:paraId="20CE4B53" w14:textId="77777777" w:rsidR="00B640E6" w:rsidRPr="002E63FC" w:rsidRDefault="00B640E6" w:rsidP="00B640E6">
            <w:pPr>
              <w:ind w:right="17"/>
              <w:jc w:val="right"/>
              <w:rPr>
                <w:rFonts w:eastAsia="Calibri"/>
                <w:sz w:val="12"/>
                <w:szCs w:val="12"/>
              </w:rPr>
            </w:pPr>
          </w:p>
          <w:p w14:paraId="252C61CE" w14:textId="77777777" w:rsidR="00B640E6" w:rsidRPr="002E63FC" w:rsidRDefault="00B640E6" w:rsidP="00B640E6">
            <w:pPr>
              <w:ind w:right="17"/>
              <w:jc w:val="right"/>
              <w:rPr>
                <w:sz w:val="12"/>
                <w:szCs w:val="12"/>
              </w:rPr>
            </w:pPr>
            <w:r w:rsidRPr="00CC2FD9">
              <w:rPr>
                <w:rFonts w:eastAsia="Calibri"/>
                <w:color w:val="FF0000"/>
                <w:sz w:val="12"/>
                <w:szCs w:val="12"/>
              </w:rPr>
              <w:t>80</w:t>
            </w:r>
          </w:p>
        </w:tc>
        <w:tc>
          <w:tcPr>
            <w:tcW w:w="289" w:type="pct"/>
            <w:tcBorders>
              <w:top w:val="single" w:sz="2" w:space="0" w:color="000000"/>
              <w:left w:val="single" w:sz="2" w:space="0" w:color="000000"/>
              <w:bottom w:val="single" w:sz="2" w:space="0" w:color="000000"/>
              <w:right w:val="single" w:sz="2" w:space="0" w:color="000000"/>
            </w:tcBorders>
          </w:tcPr>
          <w:p w14:paraId="32B0ED95" w14:textId="77777777" w:rsidR="00B640E6" w:rsidRPr="002E63FC" w:rsidRDefault="00B640E6" w:rsidP="00B640E6">
            <w:pPr>
              <w:jc w:val="right"/>
              <w:rPr>
                <w:rFonts w:eastAsia="Calibri"/>
                <w:sz w:val="12"/>
                <w:szCs w:val="12"/>
              </w:rPr>
            </w:pPr>
          </w:p>
          <w:p w14:paraId="48974D7D" w14:textId="77777777" w:rsidR="00B640E6" w:rsidRPr="002E63FC" w:rsidRDefault="00B640E6" w:rsidP="00B640E6">
            <w:pPr>
              <w:jc w:val="right"/>
              <w:rPr>
                <w:rFonts w:eastAsia="Calibri"/>
                <w:sz w:val="12"/>
                <w:szCs w:val="12"/>
              </w:rPr>
            </w:pPr>
          </w:p>
          <w:p w14:paraId="6F847E83" w14:textId="77777777" w:rsidR="00B640E6" w:rsidRPr="002E63FC" w:rsidRDefault="00B640E6" w:rsidP="00B640E6">
            <w:pPr>
              <w:jc w:val="right"/>
              <w:rPr>
                <w:sz w:val="12"/>
                <w:szCs w:val="12"/>
              </w:rPr>
            </w:pPr>
            <w:r w:rsidRPr="002E63FC">
              <w:rPr>
                <w:rFonts w:eastAsia="Calibri"/>
                <w:sz w:val="12"/>
                <w:szCs w:val="12"/>
              </w:rPr>
              <w:t>3</w:t>
            </w:r>
          </w:p>
        </w:tc>
        <w:tc>
          <w:tcPr>
            <w:tcW w:w="430" w:type="pct"/>
            <w:tcBorders>
              <w:top w:val="single" w:sz="2" w:space="0" w:color="000000"/>
              <w:left w:val="single" w:sz="2" w:space="0" w:color="000000"/>
              <w:bottom w:val="single" w:sz="2" w:space="0" w:color="000000"/>
              <w:right w:val="single" w:sz="2" w:space="0" w:color="000000"/>
            </w:tcBorders>
          </w:tcPr>
          <w:p w14:paraId="48F65A14" w14:textId="77777777" w:rsidR="00B640E6" w:rsidRPr="002E63FC" w:rsidRDefault="00B640E6" w:rsidP="00B640E6">
            <w:pPr>
              <w:ind w:right="19"/>
              <w:jc w:val="right"/>
              <w:rPr>
                <w:rFonts w:eastAsia="Calibri"/>
                <w:sz w:val="12"/>
                <w:szCs w:val="12"/>
              </w:rPr>
            </w:pPr>
          </w:p>
          <w:p w14:paraId="2DEAA016" w14:textId="77777777" w:rsidR="00B640E6" w:rsidRPr="002E63FC" w:rsidRDefault="00B640E6" w:rsidP="00B640E6">
            <w:pPr>
              <w:ind w:right="19"/>
              <w:jc w:val="right"/>
              <w:rPr>
                <w:rFonts w:eastAsia="Calibri"/>
                <w:sz w:val="12"/>
                <w:szCs w:val="12"/>
              </w:rPr>
            </w:pPr>
          </w:p>
          <w:p w14:paraId="1D0C3846" w14:textId="77777777" w:rsidR="00B640E6" w:rsidRPr="002E63FC" w:rsidRDefault="00B640E6" w:rsidP="00B640E6">
            <w:pPr>
              <w:ind w:right="19"/>
              <w:jc w:val="right"/>
              <w:rPr>
                <w:sz w:val="12"/>
                <w:szCs w:val="12"/>
              </w:rPr>
            </w:pPr>
            <w:r w:rsidRPr="00CC2FD9">
              <w:rPr>
                <w:rFonts w:eastAsia="Calibri"/>
                <w:color w:val="FF0000"/>
                <w:sz w:val="12"/>
                <w:szCs w:val="12"/>
              </w:rPr>
              <w:t>80</w:t>
            </w:r>
          </w:p>
        </w:tc>
        <w:tc>
          <w:tcPr>
            <w:tcW w:w="366" w:type="pct"/>
            <w:tcBorders>
              <w:top w:val="single" w:sz="2" w:space="0" w:color="000000"/>
              <w:left w:val="single" w:sz="2" w:space="0" w:color="000000"/>
              <w:bottom w:val="single" w:sz="2" w:space="0" w:color="000000"/>
              <w:right w:val="single" w:sz="2" w:space="0" w:color="000000"/>
            </w:tcBorders>
            <w:vAlign w:val="bottom"/>
          </w:tcPr>
          <w:p w14:paraId="78D78575" w14:textId="77777777" w:rsidR="00B640E6" w:rsidRPr="002E63FC" w:rsidRDefault="00B640E6" w:rsidP="00B640E6">
            <w:pPr>
              <w:ind w:left="471" w:firstLine="79"/>
              <w:rPr>
                <w:sz w:val="12"/>
                <w:szCs w:val="12"/>
              </w:rPr>
            </w:pPr>
            <w:r>
              <w:rPr>
                <w:sz w:val="12"/>
                <w:szCs w:val="12"/>
              </w:rPr>
              <w:t>0</w:t>
            </w:r>
            <w:r w:rsidRPr="002E63FC">
              <w:rPr>
                <w:sz w:val="12"/>
                <w:szCs w:val="12"/>
              </w:rPr>
              <w:t xml:space="preserve"> </w:t>
            </w:r>
          </w:p>
        </w:tc>
        <w:tc>
          <w:tcPr>
            <w:tcW w:w="482" w:type="pct"/>
            <w:tcBorders>
              <w:top w:val="single" w:sz="2" w:space="0" w:color="000000"/>
              <w:left w:val="single" w:sz="2" w:space="0" w:color="000000"/>
              <w:bottom w:val="single" w:sz="2" w:space="0" w:color="000000"/>
              <w:right w:val="single" w:sz="2" w:space="0" w:color="000000"/>
            </w:tcBorders>
            <w:vAlign w:val="bottom"/>
          </w:tcPr>
          <w:p w14:paraId="7F27C3E6" w14:textId="77777777" w:rsidR="00B640E6" w:rsidRPr="002E63FC" w:rsidRDefault="00B640E6" w:rsidP="00B640E6">
            <w:pPr>
              <w:ind w:left="22"/>
              <w:rPr>
                <w:sz w:val="12"/>
                <w:szCs w:val="12"/>
              </w:rPr>
            </w:pPr>
            <w:r w:rsidRPr="002E63FC">
              <w:rPr>
                <w:sz w:val="12"/>
                <w:szCs w:val="12"/>
              </w:rPr>
              <w:t>GETd</w:t>
            </w:r>
          </w:p>
        </w:tc>
      </w:tr>
      <w:tr w:rsidR="00B640E6" w14:paraId="5F0EDED2" w14:textId="77777777" w:rsidTr="00B640E6">
        <w:trPr>
          <w:trHeight w:val="227"/>
        </w:trPr>
        <w:tc>
          <w:tcPr>
            <w:tcW w:w="411" w:type="pct"/>
            <w:vMerge/>
            <w:tcBorders>
              <w:left w:val="single" w:sz="2" w:space="0" w:color="000000"/>
              <w:right w:val="single" w:sz="2" w:space="0" w:color="000000"/>
            </w:tcBorders>
          </w:tcPr>
          <w:p w14:paraId="34D9BEE1"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tcPr>
          <w:p w14:paraId="207C9901" w14:textId="77777777" w:rsidR="00B640E6" w:rsidRPr="002E63FC" w:rsidRDefault="00B640E6" w:rsidP="00B640E6">
            <w:pPr>
              <w:spacing w:after="389"/>
              <w:ind w:left="10"/>
              <w:rPr>
                <w:sz w:val="12"/>
                <w:szCs w:val="12"/>
              </w:rPr>
            </w:pPr>
            <w:r w:rsidRPr="002E63FC">
              <w:rPr>
                <w:sz w:val="12"/>
                <w:szCs w:val="12"/>
              </w:rPr>
              <w:t>GMSd</w:t>
            </w:r>
          </w:p>
        </w:tc>
        <w:tc>
          <w:tcPr>
            <w:tcW w:w="876" w:type="pct"/>
            <w:tcBorders>
              <w:top w:val="single" w:sz="2" w:space="0" w:color="000000"/>
              <w:left w:val="single" w:sz="2" w:space="0" w:color="000000"/>
              <w:right w:val="single" w:sz="2" w:space="0" w:color="000000"/>
            </w:tcBorders>
          </w:tcPr>
          <w:p w14:paraId="670677FA" w14:textId="77777777" w:rsidR="00B640E6" w:rsidRPr="002E63FC" w:rsidRDefault="00B640E6" w:rsidP="00B640E6">
            <w:pPr>
              <w:tabs>
                <w:tab w:val="center" w:pos="1158"/>
              </w:tabs>
              <w:rPr>
                <w:sz w:val="12"/>
                <w:szCs w:val="12"/>
              </w:rPr>
            </w:pPr>
            <w:r w:rsidRPr="002E63FC">
              <w:rPr>
                <w:sz w:val="12"/>
                <w:szCs w:val="12"/>
              </w:rPr>
              <w:t>Sonstiges mesophiles Grünland</w:t>
            </w:r>
          </w:p>
        </w:tc>
        <w:tc>
          <w:tcPr>
            <w:tcW w:w="275" w:type="pct"/>
            <w:tcBorders>
              <w:top w:val="single" w:sz="2" w:space="0" w:color="000000"/>
              <w:left w:val="single" w:sz="2" w:space="0" w:color="000000"/>
              <w:right w:val="single" w:sz="2" w:space="0" w:color="000000"/>
            </w:tcBorders>
            <w:vAlign w:val="bottom"/>
          </w:tcPr>
          <w:p w14:paraId="7E35AFFF" w14:textId="77777777" w:rsidR="00B640E6" w:rsidRPr="002E63FC" w:rsidRDefault="00B640E6" w:rsidP="00B640E6">
            <w:pPr>
              <w:jc w:val="right"/>
              <w:rPr>
                <w:sz w:val="12"/>
                <w:szCs w:val="12"/>
              </w:rPr>
            </w:pPr>
            <w:r w:rsidRPr="002E63FC">
              <w:rPr>
                <w:rFonts w:eastAsia="Calibri"/>
                <w:sz w:val="12"/>
                <w:szCs w:val="12"/>
              </w:rPr>
              <w:t>4</w:t>
            </w:r>
          </w:p>
        </w:tc>
        <w:tc>
          <w:tcPr>
            <w:tcW w:w="357" w:type="pct"/>
            <w:tcBorders>
              <w:top w:val="single" w:sz="2" w:space="0" w:color="000000"/>
              <w:left w:val="single" w:sz="2" w:space="0" w:color="000000"/>
              <w:right w:val="single" w:sz="2" w:space="0" w:color="000000"/>
            </w:tcBorders>
            <w:vAlign w:val="bottom"/>
          </w:tcPr>
          <w:p w14:paraId="6CADC557" w14:textId="77777777" w:rsidR="00B640E6" w:rsidRPr="002E63FC" w:rsidRDefault="00B640E6" w:rsidP="00B640E6">
            <w:pPr>
              <w:spacing w:after="382"/>
              <w:ind w:right="22"/>
              <w:jc w:val="right"/>
              <w:rPr>
                <w:sz w:val="12"/>
                <w:szCs w:val="12"/>
              </w:rPr>
            </w:pPr>
            <w:r>
              <w:rPr>
                <w:sz w:val="12"/>
                <w:szCs w:val="12"/>
              </w:rPr>
              <w:t>52</w:t>
            </w:r>
          </w:p>
        </w:tc>
        <w:tc>
          <w:tcPr>
            <w:tcW w:w="424" w:type="pct"/>
            <w:tcBorders>
              <w:top w:val="single" w:sz="2" w:space="0" w:color="000000"/>
              <w:left w:val="single" w:sz="2" w:space="0" w:color="000000"/>
              <w:right w:val="single" w:sz="2" w:space="0" w:color="000000"/>
            </w:tcBorders>
            <w:vAlign w:val="bottom"/>
          </w:tcPr>
          <w:p w14:paraId="6178969C" w14:textId="77777777" w:rsidR="00B640E6" w:rsidRPr="002E63FC" w:rsidRDefault="00B640E6" w:rsidP="00B640E6">
            <w:pPr>
              <w:jc w:val="center"/>
              <w:rPr>
                <w:sz w:val="12"/>
                <w:szCs w:val="12"/>
              </w:rPr>
            </w:pPr>
          </w:p>
          <w:p w14:paraId="6A36D030" w14:textId="77777777" w:rsidR="00B640E6" w:rsidRPr="002E63FC" w:rsidRDefault="00B640E6" w:rsidP="00B640E6">
            <w:pPr>
              <w:jc w:val="center"/>
              <w:rPr>
                <w:sz w:val="12"/>
                <w:szCs w:val="12"/>
              </w:rPr>
            </w:pPr>
          </w:p>
          <w:p w14:paraId="53DDA265" w14:textId="77777777" w:rsidR="00B640E6" w:rsidRPr="002E63FC" w:rsidRDefault="00B640E6" w:rsidP="00B640E6">
            <w:pPr>
              <w:jc w:val="center"/>
              <w:rPr>
                <w:sz w:val="12"/>
                <w:szCs w:val="12"/>
              </w:rPr>
            </w:pPr>
          </w:p>
          <w:p w14:paraId="78ABD82D" w14:textId="77777777" w:rsidR="00B640E6" w:rsidRPr="002E63FC" w:rsidRDefault="00B640E6" w:rsidP="00B640E6">
            <w:pPr>
              <w:jc w:val="center"/>
              <w:rPr>
                <w:sz w:val="12"/>
                <w:szCs w:val="12"/>
              </w:rPr>
            </w:pPr>
            <w:r w:rsidRPr="002E63FC">
              <w:rPr>
                <w:sz w:val="12"/>
                <w:szCs w:val="12"/>
              </w:rPr>
              <w:t>**/*</w:t>
            </w:r>
          </w:p>
        </w:tc>
        <w:tc>
          <w:tcPr>
            <w:tcW w:w="296" w:type="pct"/>
            <w:tcBorders>
              <w:top w:val="single" w:sz="2" w:space="0" w:color="000000"/>
              <w:left w:val="single" w:sz="2" w:space="0" w:color="000000"/>
              <w:right w:val="single" w:sz="2" w:space="0" w:color="000000"/>
            </w:tcBorders>
            <w:vAlign w:val="bottom"/>
          </w:tcPr>
          <w:p w14:paraId="73912E3B" w14:textId="77777777" w:rsidR="00B640E6" w:rsidRPr="002E63FC" w:rsidRDefault="00B640E6" w:rsidP="00B640E6">
            <w:pPr>
              <w:jc w:val="center"/>
              <w:rPr>
                <w:sz w:val="12"/>
                <w:szCs w:val="12"/>
              </w:rPr>
            </w:pPr>
          </w:p>
          <w:p w14:paraId="23A77F40" w14:textId="77777777" w:rsidR="00B640E6" w:rsidRPr="002E63FC" w:rsidRDefault="00B640E6" w:rsidP="00B640E6">
            <w:pPr>
              <w:jc w:val="center"/>
              <w:rPr>
                <w:sz w:val="12"/>
                <w:szCs w:val="12"/>
              </w:rPr>
            </w:pPr>
          </w:p>
          <w:p w14:paraId="6BC990CA" w14:textId="77777777" w:rsidR="00B640E6" w:rsidRPr="002E63FC" w:rsidRDefault="00B640E6" w:rsidP="00B640E6">
            <w:pPr>
              <w:jc w:val="center"/>
              <w:rPr>
                <w:sz w:val="12"/>
                <w:szCs w:val="12"/>
              </w:rPr>
            </w:pPr>
          </w:p>
          <w:p w14:paraId="2EC48DB8" w14:textId="77777777" w:rsidR="00B640E6" w:rsidRPr="002E63FC" w:rsidRDefault="00B640E6" w:rsidP="00B640E6">
            <w:pPr>
              <w:jc w:val="center"/>
              <w:rPr>
                <w:sz w:val="12"/>
                <w:szCs w:val="12"/>
              </w:rPr>
            </w:pPr>
            <w:r w:rsidRPr="002E63FC">
              <w:rPr>
                <w:sz w:val="12"/>
                <w:szCs w:val="12"/>
              </w:rPr>
              <w:t>1:2</w:t>
            </w:r>
          </w:p>
        </w:tc>
        <w:tc>
          <w:tcPr>
            <w:tcW w:w="324" w:type="pct"/>
            <w:tcBorders>
              <w:top w:val="single" w:sz="2" w:space="0" w:color="000000"/>
              <w:left w:val="single" w:sz="2" w:space="0" w:color="000000"/>
              <w:right w:val="single" w:sz="2" w:space="0" w:color="000000"/>
            </w:tcBorders>
          </w:tcPr>
          <w:p w14:paraId="457D9AE5" w14:textId="77777777" w:rsidR="00B640E6" w:rsidRPr="002E63FC" w:rsidRDefault="00B640E6" w:rsidP="00B640E6">
            <w:pPr>
              <w:ind w:right="17"/>
              <w:jc w:val="right"/>
              <w:rPr>
                <w:rFonts w:eastAsia="Calibri"/>
                <w:sz w:val="12"/>
                <w:szCs w:val="12"/>
              </w:rPr>
            </w:pPr>
          </w:p>
          <w:p w14:paraId="7EAC0EDE" w14:textId="77777777" w:rsidR="00B640E6" w:rsidRPr="002E63FC" w:rsidRDefault="00B640E6" w:rsidP="00B640E6">
            <w:pPr>
              <w:ind w:right="17"/>
              <w:jc w:val="right"/>
              <w:rPr>
                <w:rFonts w:eastAsia="Calibri"/>
                <w:sz w:val="12"/>
                <w:szCs w:val="12"/>
              </w:rPr>
            </w:pPr>
          </w:p>
          <w:p w14:paraId="29C34606" w14:textId="77777777" w:rsidR="00B640E6" w:rsidRPr="002E63FC" w:rsidRDefault="00B640E6" w:rsidP="00B640E6">
            <w:pPr>
              <w:ind w:right="17"/>
              <w:jc w:val="right"/>
              <w:rPr>
                <w:rFonts w:eastAsia="Calibri"/>
                <w:sz w:val="12"/>
                <w:szCs w:val="12"/>
              </w:rPr>
            </w:pPr>
          </w:p>
          <w:p w14:paraId="436212E5" w14:textId="77777777" w:rsidR="00B640E6" w:rsidRPr="002E63FC" w:rsidRDefault="00B640E6" w:rsidP="00B640E6">
            <w:pPr>
              <w:ind w:right="17"/>
              <w:jc w:val="right"/>
              <w:rPr>
                <w:sz w:val="12"/>
                <w:szCs w:val="12"/>
              </w:rPr>
            </w:pPr>
            <w:r w:rsidRPr="00CC2FD9">
              <w:rPr>
                <w:rFonts w:eastAsia="Calibri"/>
                <w:color w:val="FF0000"/>
                <w:sz w:val="12"/>
                <w:szCs w:val="12"/>
              </w:rPr>
              <w:t>104</w:t>
            </w:r>
          </w:p>
        </w:tc>
        <w:tc>
          <w:tcPr>
            <w:tcW w:w="289" w:type="pct"/>
            <w:tcBorders>
              <w:top w:val="single" w:sz="2" w:space="0" w:color="000000"/>
              <w:left w:val="single" w:sz="2" w:space="0" w:color="000000"/>
              <w:right w:val="single" w:sz="2" w:space="0" w:color="000000"/>
            </w:tcBorders>
            <w:vAlign w:val="bottom"/>
          </w:tcPr>
          <w:p w14:paraId="247BB64E" w14:textId="77777777" w:rsidR="00B640E6" w:rsidRPr="002E63FC" w:rsidRDefault="00B640E6" w:rsidP="00B640E6">
            <w:pPr>
              <w:jc w:val="right"/>
              <w:rPr>
                <w:sz w:val="12"/>
                <w:szCs w:val="12"/>
              </w:rPr>
            </w:pPr>
          </w:p>
          <w:p w14:paraId="390DA361" w14:textId="77777777" w:rsidR="00B640E6" w:rsidRPr="002E63FC" w:rsidRDefault="00B640E6" w:rsidP="00B640E6">
            <w:pPr>
              <w:jc w:val="right"/>
              <w:rPr>
                <w:sz w:val="12"/>
                <w:szCs w:val="12"/>
              </w:rPr>
            </w:pPr>
            <w:r w:rsidRPr="002E63FC">
              <w:rPr>
                <w:sz w:val="12"/>
                <w:szCs w:val="12"/>
              </w:rPr>
              <w:t>4</w:t>
            </w:r>
          </w:p>
        </w:tc>
        <w:tc>
          <w:tcPr>
            <w:tcW w:w="430" w:type="pct"/>
            <w:tcBorders>
              <w:top w:val="single" w:sz="2" w:space="0" w:color="000000"/>
              <w:left w:val="single" w:sz="2" w:space="0" w:color="000000"/>
              <w:right w:val="single" w:sz="2" w:space="0" w:color="000000"/>
            </w:tcBorders>
          </w:tcPr>
          <w:p w14:paraId="5B41A04C" w14:textId="77777777" w:rsidR="00B640E6" w:rsidRPr="002E63FC" w:rsidRDefault="00B640E6" w:rsidP="00B640E6">
            <w:pPr>
              <w:spacing w:after="415"/>
              <w:ind w:right="19"/>
              <w:jc w:val="right"/>
              <w:rPr>
                <w:sz w:val="12"/>
                <w:szCs w:val="12"/>
              </w:rPr>
            </w:pPr>
            <w:r w:rsidRPr="00CC2FD9">
              <w:rPr>
                <w:rFonts w:eastAsia="Calibri"/>
                <w:color w:val="FF0000"/>
                <w:sz w:val="12"/>
                <w:szCs w:val="12"/>
              </w:rPr>
              <w:t>52</w:t>
            </w:r>
          </w:p>
        </w:tc>
        <w:tc>
          <w:tcPr>
            <w:tcW w:w="366" w:type="pct"/>
            <w:tcBorders>
              <w:top w:val="single" w:sz="2" w:space="0" w:color="000000"/>
              <w:left w:val="single" w:sz="2" w:space="0" w:color="000000"/>
              <w:right w:val="single" w:sz="2" w:space="0" w:color="000000"/>
            </w:tcBorders>
            <w:vAlign w:val="bottom"/>
          </w:tcPr>
          <w:p w14:paraId="7FAF5833" w14:textId="77777777" w:rsidR="00B640E6" w:rsidRPr="002E63FC" w:rsidRDefault="00B640E6" w:rsidP="00B640E6">
            <w:pPr>
              <w:ind w:left="550" w:hanging="166"/>
              <w:rPr>
                <w:sz w:val="12"/>
                <w:szCs w:val="12"/>
              </w:rPr>
            </w:pPr>
            <w:r w:rsidRPr="002E63FC">
              <w:rPr>
                <w:rFonts w:eastAsia="Calibri"/>
                <w:sz w:val="12"/>
                <w:szCs w:val="12"/>
              </w:rPr>
              <w:t xml:space="preserve">-52 </w:t>
            </w:r>
          </w:p>
        </w:tc>
        <w:tc>
          <w:tcPr>
            <w:tcW w:w="482" w:type="pct"/>
            <w:tcBorders>
              <w:top w:val="single" w:sz="2" w:space="0" w:color="000000"/>
              <w:left w:val="single" w:sz="2" w:space="0" w:color="000000"/>
              <w:right w:val="single" w:sz="2" w:space="0" w:color="000000"/>
            </w:tcBorders>
            <w:vAlign w:val="bottom"/>
          </w:tcPr>
          <w:p w14:paraId="04D79F82" w14:textId="77777777" w:rsidR="00B640E6" w:rsidRPr="002E63FC" w:rsidRDefault="00B640E6" w:rsidP="00B640E6">
            <w:pPr>
              <w:ind w:left="22"/>
              <w:rPr>
                <w:sz w:val="12"/>
                <w:szCs w:val="12"/>
              </w:rPr>
            </w:pPr>
            <w:r w:rsidRPr="002E63FC">
              <w:rPr>
                <w:rFonts w:eastAsia="Calibri"/>
                <w:sz w:val="12"/>
                <w:szCs w:val="12"/>
              </w:rPr>
              <w:t>GMSd</w:t>
            </w:r>
            <w:r w:rsidRPr="002E63FC">
              <w:rPr>
                <w:sz w:val="12"/>
                <w:szCs w:val="12"/>
              </w:rPr>
              <w:t xml:space="preserve"> </w:t>
            </w:r>
          </w:p>
        </w:tc>
      </w:tr>
      <w:tr w:rsidR="00B640E6" w14:paraId="6CD4F38F" w14:textId="77777777" w:rsidTr="00B640E6">
        <w:trPr>
          <w:trHeight w:val="649"/>
        </w:trPr>
        <w:tc>
          <w:tcPr>
            <w:tcW w:w="411" w:type="pct"/>
            <w:vMerge/>
            <w:tcBorders>
              <w:left w:val="single" w:sz="2" w:space="0" w:color="000000"/>
              <w:right w:val="single" w:sz="2" w:space="0" w:color="000000"/>
            </w:tcBorders>
          </w:tcPr>
          <w:p w14:paraId="5886F8A7"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tcPr>
          <w:p w14:paraId="4CFDFAC1" w14:textId="77777777" w:rsidR="00B640E6" w:rsidRPr="002E63FC" w:rsidRDefault="00B640E6" w:rsidP="00B640E6">
            <w:pPr>
              <w:spacing w:after="389"/>
              <w:ind w:left="10"/>
              <w:rPr>
                <w:sz w:val="12"/>
                <w:szCs w:val="12"/>
              </w:rPr>
            </w:pPr>
            <w:r w:rsidRPr="002E63FC">
              <w:rPr>
                <w:sz w:val="12"/>
                <w:szCs w:val="12"/>
              </w:rPr>
              <w:t>HPS/UHM/BRR</w:t>
            </w:r>
          </w:p>
        </w:tc>
        <w:tc>
          <w:tcPr>
            <w:tcW w:w="876" w:type="pct"/>
            <w:tcBorders>
              <w:top w:val="single" w:sz="2" w:space="0" w:color="000000"/>
              <w:left w:val="single" w:sz="2" w:space="0" w:color="000000"/>
              <w:right w:val="single" w:sz="2" w:space="0" w:color="000000"/>
            </w:tcBorders>
          </w:tcPr>
          <w:p w14:paraId="4689A105" w14:textId="77777777" w:rsidR="00B640E6" w:rsidRPr="002E63FC" w:rsidRDefault="00B640E6" w:rsidP="00B640E6">
            <w:pPr>
              <w:ind w:left="10"/>
              <w:rPr>
                <w:sz w:val="12"/>
                <w:szCs w:val="12"/>
              </w:rPr>
            </w:pPr>
            <w:r w:rsidRPr="002E63FC">
              <w:rPr>
                <w:sz w:val="12"/>
                <w:szCs w:val="12"/>
              </w:rPr>
              <w:t>Sonstiger standodgerechter Gehötzbestand/Halbrudetate Gras- und Staudentur mittlerer Standorte,' Rubus</w:t>
            </w:r>
            <w:r>
              <w:rPr>
                <w:sz w:val="12"/>
                <w:szCs w:val="12"/>
              </w:rPr>
              <w:t>/</w:t>
            </w:r>
          </w:p>
          <w:p w14:paraId="28F30DAA" w14:textId="77777777" w:rsidR="00B640E6" w:rsidRPr="002E63FC" w:rsidRDefault="00B640E6" w:rsidP="00B640E6">
            <w:pPr>
              <w:ind w:left="10"/>
              <w:rPr>
                <w:sz w:val="12"/>
                <w:szCs w:val="12"/>
              </w:rPr>
            </w:pPr>
            <w:r w:rsidRPr="002E63FC">
              <w:rPr>
                <w:sz w:val="12"/>
                <w:szCs w:val="12"/>
              </w:rPr>
              <w:t>Lianengestrüpp</w:t>
            </w:r>
          </w:p>
          <w:p w14:paraId="0F600C3A" w14:textId="77777777" w:rsidR="00B640E6" w:rsidRPr="002E63FC" w:rsidRDefault="00B640E6" w:rsidP="00B640E6">
            <w:pPr>
              <w:spacing w:after="389"/>
              <w:ind w:left="10"/>
              <w:rPr>
                <w:sz w:val="12"/>
                <w:szCs w:val="12"/>
              </w:rPr>
            </w:pPr>
          </w:p>
        </w:tc>
        <w:tc>
          <w:tcPr>
            <w:tcW w:w="275" w:type="pct"/>
            <w:tcBorders>
              <w:top w:val="single" w:sz="2" w:space="0" w:color="000000"/>
              <w:left w:val="single" w:sz="2" w:space="0" w:color="000000"/>
              <w:right w:val="single" w:sz="2" w:space="0" w:color="000000"/>
            </w:tcBorders>
            <w:vAlign w:val="bottom"/>
          </w:tcPr>
          <w:p w14:paraId="72C1BBE6" w14:textId="77777777" w:rsidR="00B640E6" w:rsidRPr="002E63FC" w:rsidRDefault="00B640E6" w:rsidP="00B640E6">
            <w:pPr>
              <w:jc w:val="right"/>
              <w:rPr>
                <w:rFonts w:eastAsia="Calibri"/>
                <w:sz w:val="12"/>
                <w:szCs w:val="12"/>
              </w:rPr>
            </w:pPr>
            <w:r w:rsidRPr="002E63FC">
              <w:rPr>
                <w:rFonts w:eastAsia="Calibri"/>
                <w:sz w:val="12"/>
                <w:szCs w:val="12"/>
              </w:rPr>
              <w:t>2</w:t>
            </w:r>
          </w:p>
        </w:tc>
        <w:tc>
          <w:tcPr>
            <w:tcW w:w="357" w:type="pct"/>
            <w:tcBorders>
              <w:top w:val="single" w:sz="2" w:space="0" w:color="000000"/>
              <w:left w:val="single" w:sz="2" w:space="0" w:color="000000"/>
              <w:right w:val="single" w:sz="2" w:space="0" w:color="000000"/>
            </w:tcBorders>
            <w:vAlign w:val="bottom"/>
          </w:tcPr>
          <w:p w14:paraId="0D52548E" w14:textId="77777777" w:rsidR="00B640E6" w:rsidRPr="00CC2FD9" w:rsidRDefault="00B640E6" w:rsidP="00B640E6">
            <w:pPr>
              <w:spacing w:after="382"/>
              <w:ind w:right="22"/>
              <w:jc w:val="right"/>
              <w:rPr>
                <w:rFonts w:eastAsia="Calibri"/>
                <w:sz w:val="12"/>
                <w:szCs w:val="12"/>
              </w:rPr>
            </w:pPr>
            <w:r w:rsidRPr="00CC2FD9">
              <w:rPr>
                <w:rFonts w:eastAsia="Calibri"/>
                <w:sz w:val="12"/>
                <w:szCs w:val="12"/>
              </w:rPr>
              <w:t>1.133</w:t>
            </w:r>
          </w:p>
        </w:tc>
        <w:tc>
          <w:tcPr>
            <w:tcW w:w="424" w:type="pct"/>
            <w:tcBorders>
              <w:top w:val="single" w:sz="2" w:space="0" w:color="000000"/>
              <w:left w:val="single" w:sz="2" w:space="0" w:color="000000"/>
              <w:right w:val="single" w:sz="2" w:space="0" w:color="000000"/>
            </w:tcBorders>
            <w:vAlign w:val="bottom"/>
          </w:tcPr>
          <w:p w14:paraId="2A827194"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right w:val="single" w:sz="2" w:space="0" w:color="000000"/>
            </w:tcBorders>
          </w:tcPr>
          <w:p w14:paraId="694BF1C3" w14:textId="77777777" w:rsidR="00B640E6" w:rsidRPr="002E63FC" w:rsidRDefault="00B640E6" w:rsidP="00B640E6">
            <w:pPr>
              <w:rPr>
                <w:sz w:val="12"/>
                <w:szCs w:val="12"/>
              </w:rPr>
            </w:pPr>
          </w:p>
        </w:tc>
        <w:tc>
          <w:tcPr>
            <w:tcW w:w="324" w:type="pct"/>
            <w:tcBorders>
              <w:top w:val="single" w:sz="2" w:space="0" w:color="000000"/>
              <w:left w:val="single" w:sz="2" w:space="0" w:color="000000"/>
              <w:right w:val="single" w:sz="2" w:space="0" w:color="000000"/>
            </w:tcBorders>
          </w:tcPr>
          <w:p w14:paraId="2186AC1F" w14:textId="77777777" w:rsidR="00B640E6" w:rsidRPr="002E63FC" w:rsidRDefault="00B640E6" w:rsidP="00B640E6">
            <w:pPr>
              <w:ind w:right="17"/>
              <w:jc w:val="right"/>
              <w:rPr>
                <w:rFonts w:eastAsia="Calibri"/>
                <w:sz w:val="12"/>
                <w:szCs w:val="12"/>
              </w:rPr>
            </w:pPr>
          </w:p>
        </w:tc>
        <w:tc>
          <w:tcPr>
            <w:tcW w:w="289" w:type="pct"/>
            <w:tcBorders>
              <w:top w:val="single" w:sz="2" w:space="0" w:color="000000"/>
              <w:left w:val="single" w:sz="2" w:space="0" w:color="000000"/>
              <w:right w:val="single" w:sz="2" w:space="0" w:color="000000"/>
            </w:tcBorders>
            <w:vAlign w:val="bottom"/>
          </w:tcPr>
          <w:p w14:paraId="4685D26A" w14:textId="77777777" w:rsidR="00B640E6" w:rsidRPr="002E63FC" w:rsidRDefault="00B640E6" w:rsidP="00B640E6">
            <w:pPr>
              <w:jc w:val="right"/>
              <w:rPr>
                <w:rFonts w:eastAsia="Calibri"/>
                <w:sz w:val="12"/>
                <w:szCs w:val="12"/>
              </w:rPr>
            </w:pPr>
            <w:r w:rsidRPr="002E63FC">
              <w:rPr>
                <w:rFonts w:eastAsia="Calibri"/>
                <w:sz w:val="12"/>
                <w:szCs w:val="12"/>
              </w:rPr>
              <w:t>2</w:t>
            </w:r>
          </w:p>
        </w:tc>
        <w:tc>
          <w:tcPr>
            <w:tcW w:w="430" w:type="pct"/>
            <w:tcBorders>
              <w:top w:val="single" w:sz="2" w:space="0" w:color="000000"/>
              <w:left w:val="single" w:sz="2" w:space="0" w:color="000000"/>
              <w:right w:val="single" w:sz="2" w:space="0" w:color="000000"/>
            </w:tcBorders>
            <w:vAlign w:val="bottom"/>
          </w:tcPr>
          <w:p w14:paraId="16E60C58" w14:textId="77777777" w:rsidR="00B640E6" w:rsidRPr="00CC2FD9" w:rsidRDefault="00B640E6" w:rsidP="00B640E6">
            <w:pPr>
              <w:spacing w:after="415"/>
              <w:ind w:right="19"/>
              <w:jc w:val="right"/>
              <w:rPr>
                <w:rFonts w:eastAsia="Calibri"/>
                <w:color w:val="FF0000"/>
                <w:sz w:val="12"/>
                <w:szCs w:val="12"/>
              </w:rPr>
            </w:pPr>
            <w:r w:rsidRPr="00CC2FD9">
              <w:rPr>
                <w:rFonts w:eastAsia="Calibri"/>
                <w:color w:val="FF0000"/>
                <w:sz w:val="12"/>
                <w:szCs w:val="12"/>
              </w:rPr>
              <w:t>1.133</w:t>
            </w:r>
          </w:p>
        </w:tc>
        <w:tc>
          <w:tcPr>
            <w:tcW w:w="366" w:type="pct"/>
            <w:tcBorders>
              <w:top w:val="single" w:sz="2" w:space="0" w:color="000000"/>
              <w:left w:val="single" w:sz="2" w:space="0" w:color="000000"/>
              <w:right w:val="single" w:sz="2" w:space="0" w:color="000000"/>
            </w:tcBorders>
            <w:vAlign w:val="bottom"/>
          </w:tcPr>
          <w:p w14:paraId="12744BA9" w14:textId="77777777" w:rsidR="00B640E6" w:rsidRPr="002E63FC" w:rsidRDefault="00B640E6" w:rsidP="00B640E6">
            <w:pPr>
              <w:ind w:left="550" w:hanging="166"/>
              <w:jc w:val="right"/>
              <w:rPr>
                <w:sz w:val="12"/>
                <w:szCs w:val="12"/>
              </w:rPr>
            </w:pPr>
            <w:r w:rsidRPr="002E63FC">
              <w:rPr>
                <w:sz w:val="12"/>
                <w:szCs w:val="12"/>
              </w:rPr>
              <w:t>1.1</w:t>
            </w:r>
            <w:r>
              <w:rPr>
                <w:sz w:val="12"/>
                <w:szCs w:val="12"/>
              </w:rPr>
              <w:t>33</w:t>
            </w:r>
          </w:p>
        </w:tc>
        <w:tc>
          <w:tcPr>
            <w:tcW w:w="482" w:type="pct"/>
            <w:tcBorders>
              <w:top w:val="single" w:sz="2" w:space="0" w:color="000000"/>
              <w:left w:val="single" w:sz="2" w:space="0" w:color="000000"/>
              <w:right w:val="single" w:sz="2" w:space="0" w:color="000000"/>
            </w:tcBorders>
            <w:vAlign w:val="bottom"/>
          </w:tcPr>
          <w:p w14:paraId="12875502" w14:textId="77777777" w:rsidR="00B640E6" w:rsidRPr="002E63FC" w:rsidRDefault="00B640E6" w:rsidP="00B640E6">
            <w:pPr>
              <w:ind w:left="22"/>
              <w:rPr>
                <w:sz w:val="12"/>
                <w:szCs w:val="12"/>
              </w:rPr>
            </w:pPr>
            <w:r w:rsidRPr="002E63FC">
              <w:rPr>
                <w:sz w:val="12"/>
                <w:szCs w:val="12"/>
              </w:rPr>
              <w:t>HPS</w:t>
            </w:r>
          </w:p>
        </w:tc>
      </w:tr>
      <w:tr w:rsidR="00B640E6" w14:paraId="3421D246" w14:textId="77777777" w:rsidTr="00B640E6">
        <w:trPr>
          <w:trHeight w:val="274"/>
        </w:trPr>
        <w:tc>
          <w:tcPr>
            <w:tcW w:w="411" w:type="pct"/>
            <w:vMerge/>
            <w:tcBorders>
              <w:left w:val="single" w:sz="2" w:space="0" w:color="000000"/>
              <w:bottom w:val="single" w:sz="2" w:space="0" w:color="000000"/>
              <w:right w:val="single" w:sz="2" w:space="0" w:color="000000"/>
            </w:tcBorders>
          </w:tcPr>
          <w:p w14:paraId="409099E1"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shd w:val="clear" w:color="auto" w:fill="C7D9DF"/>
          </w:tcPr>
          <w:p w14:paraId="066C19FE" w14:textId="77777777" w:rsidR="00B640E6" w:rsidRPr="002E63FC" w:rsidRDefault="00B640E6" w:rsidP="00B640E6">
            <w:pPr>
              <w:ind w:left="10"/>
              <w:rPr>
                <w:sz w:val="12"/>
                <w:szCs w:val="12"/>
              </w:rPr>
            </w:pPr>
            <w:r w:rsidRPr="002E63FC">
              <w:rPr>
                <w:rFonts w:eastAsia="Calibri"/>
                <w:sz w:val="12"/>
                <w:szCs w:val="12"/>
              </w:rPr>
              <w:t>OVA</w:t>
            </w:r>
          </w:p>
        </w:tc>
        <w:tc>
          <w:tcPr>
            <w:tcW w:w="876" w:type="pct"/>
            <w:tcBorders>
              <w:top w:val="single" w:sz="2" w:space="0" w:color="000000"/>
              <w:left w:val="single" w:sz="2" w:space="0" w:color="000000"/>
              <w:bottom w:val="single" w:sz="2" w:space="0" w:color="000000"/>
              <w:right w:val="single" w:sz="2" w:space="0" w:color="000000"/>
            </w:tcBorders>
            <w:shd w:val="clear" w:color="auto" w:fill="C7D9DF"/>
          </w:tcPr>
          <w:p w14:paraId="7C2DE329" w14:textId="77777777" w:rsidR="00B640E6" w:rsidRPr="002E63FC" w:rsidRDefault="00B640E6" w:rsidP="00B640E6">
            <w:pPr>
              <w:ind w:left="17"/>
              <w:rPr>
                <w:sz w:val="12"/>
                <w:szCs w:val="12"/>
              </w:rPr>
            </w:pPr>
            <w:r w:rsidRPr="002E63FC">
              <w:rPr>
                <w:sz w:val="12"/>
                <w:szCs w:val="12"/>
              </w:rPr>
              <w:t>Autobahn/Schnellstraße</w:t>
            </w:r>
          </w:p>
        </w:tc>
        <w:tc>
          <w:tcPr>
            <w:tcW w:w="275" w:type="pct"/>
            <w:tcBorders>
              <w:top w:val="single" w:sz="2" w:space="0" w:color="000000"/>
              <w:left w:val="single" w:sz="2" w:space="0" w:color="000000"/>
              <w:bottom w:val="single" w:sz="2" w:space="0" w:color="000000"/>
              <w:right w:val="single" w:sz="2" w:space="0" w:color="000000"/>
            </w:tcBorders>
            <w:shd w:val="clear" w:color="auto" w:fill="C7D9DF"/>
          </w:tcPr>
          <w:p w14:paraId="07709D73" w14:textId="77777777" w:rsidR="00B640E6" w:rsidRPr="002E63FC" w:rsidRDefault="00B640E6" w:rsidP="00B640E6">
            <w:pPr>
              <w:jc w:val="right"/>
              <w:rPr>
                <w:sz w:val="12"/>
                <w:szCs w:val="12"/>
              </w:rPr>
            </w:pPr>
            <w:r w:rsidRPr="002E63FC">
              <w:rPr>
                <w:sz w:val="12"/>
                <w:szCs w:val="12"/>
              </w:rPr>
              <w:t>1</w:t>
            </w:r>
          </w:p>
        </w:tc>
        <w:tc>
          <w:tcPr>
            <w:tcW w:w="357" w:type="pct"/>
            <w:tcBorders>
              <w:top w:val="single" w:sz="2" w:space="0" w:color="000000"/>
              <w:left w:val="single" w:sz="2" w:space="0" w:color="000000"/>
              <w:bottom w:val="single" w:sz="2" w:space="0" w:color="000000"/>
              <w:right w:val="single" w:sz="2" w:space="0" w:color="000000"/>
            </w:tcBorders>
            <w:shd w:val="clear" w:color="auto" w:fill="C7D9DF"/>
          </w:tcPr>
          <w:p w14:paraId="0654FA81" w14:textId="77777777" w:rsidR="00B640E6" w:rsidRPr="002E63FC" w:rsidRDefault="00B640E6" w:rsidP="00B640E6">
            <w:pPr>
              <w:spacing w:after="5"/>
              <w:ind w:right="22"/>
              <w:jc w:val="right"/>
              <w:rPr>
                <w:sz w:val="12"/>
                <w:szCs w:val="12"/>
              </w:rPr>
            </w:pPr>
            <w:r w:rsidRPr="002E63FC">
              <w:rPr>
                <w:rFonts w:eastAsia="Calibri"/>
                <w:sz w:val="12"/>
                <w:szCs w:val="12"/>
              </w:rPr>
              <w:t>460</w:t>
            </w:r>
          </w:p>
        </w:tc>
        <w:tc>
          <w:tcPr>
            <w:tcW w:w="424" w:type="pct"/>
            <w:tcBorders>
              <w:top w:val="single" w:sz="2" w:space="0" w:color="000000"/>
              <w:left w:val="single" w:sz="2" w:space="0" w:color="000000"/>
              <w:bottom w:val="single" w:sz="2" w:space="0" w:color="000000"/>
              <w:right w:val="single" w:sz="2" w:space="0" w:color="000000"/>
            </w:tcBorders>
            <w:shd w:val="clear" w:color="auto" w:fill="C7D9DF"/>
          </w:tcPr>
          <w:p w14:paraId="051AE369" w14:textId="77777777" w:rsidR="00B640E6" w:rsidRPr="002E63FC" w:rsidRDefault="00B640E6" w:rsidP="00B640E6">
            <w:pPr>
              <w:jc w:val="center"/>
              <w:rPr>
                <w:sz w:val="12"/>
                <w:szCs w:val="12"/>
              </w:rPr>
            </w:pPr>
            <w:r w:rsidRPr="002E63FC">
              <w:rPr>
                <w:sz w:val="12"/>
                <w:szCs w:val="12"/>
              </w:rPr>
              <w:t>-</w:t>
            </w:r>
          </w:p>
        </w:tc>
        <w:tc>
          <w:tcPr>
            <w:tcW w:w="296" w:type="pct"/>
            <w:tcBorders>
              <w:top w:val="single" w:sz="2" w:space="0" w:color="000000"/>
              <w:left w:val="single" w:sz="2" w:space="0" w:color="000000"/>
              <w:bottom w:val="single" w:sz="2" w:space="0" w:color="000000"/>
              <w:right w:val="single" w:sz="2" w:space="0" w:color="000000"/>
            </w:tcBorders>
            <w:shd w:val="clear" w:color="auto" w:fill="C7D9DF"/>
          </w:tcPr>
          <w:p w14:paraId="7392DDA0" w14:textId="77777777" w:rsidR="00B640E6" w:rsidRPr="002E63FC" w:rsidRDefault="00B640E6" w:rsidP="00B640E6">
            <w:pPr>
              <w:rPr>
                <w:sz w:val="12"/>
                <w:szCs w:val="12"/>
              </w:rPr>
            </w:pPr>
          </w:p>
        </w:tc>
        <w:tc>
          <w:tcPr>
            <w:tcW w:w="324" w:type="pct"/>
            <w:tcBorders>
              <w:top w:val="single" w:sz="2" w:space="0" w:color="000000"/>
              <w:left w:val="single" w:sz="2" w:space="0" w:color="000000"/>
              <w:bottom w:val="single" w:sz="2" w:space="0" w:color="000000"/>
              <w:right w:val="single" w:sz="2" w:space="0" w:color="000000"/>
            </w:tcBorders>
            <w:shd w:val="clear" w:color="auto" w:fill="C7D9DF"/>
          </w:tcPr>
          <w:p w14:paraId="644D42F3" w14:textId="77777777" w:rsidR="00B640E6" w:rsidRPr="002E63FC" w:rsidRDefault="00B640E6" w:rsidP="00B640E6">
            <w:pPr>
              <w:ind w:right="31"/>
              <w:jc w:val="right"/>
              <w:rPr>
                <w:sz w:val="12"/>
                <w:szCs w:val="12"/>
              </w:rPr>
            </w:pPr>
          </w:p>
        </w:tc>
        <w:tc>
          <w:tcPr>
            <w:tcW w:w="289" w:type="pct"/>
            <w:tcBorders>
              <w:top w:val="single" w:sz="2" w:space="0" w:color="000000"/>
              <w:left w:val="single" w:sz="2" w:space="0" w:color="000000"/>
              <w:bottom w:val="single" w:sz="2" w:space="0" w:color="000000"/>
              <w:right w:val="single" w:sz="2" w:space="0" w:color="000000"/>
            </w:tcBorders>
            <w:shd w:val="clear" w:color="auto" w:fill="C7D9DF"/>
          </w:tcPr>
          <w:p w14:paraId="030E5FFD" w14:textId="77777777" w:rsidR="00B640E6" w:rsidRPr="002E63FC" w:rsidRDefault="00B640E6" w:rsidP="00B640E6">
            <w:pPr>
              <w:tabs>
                <w:tab w:val="left" w:pos="222"/>
              </w:tabs>
              <w:jc w:val="right"/>
              <w:rPr>
                <w:sz w:val="12"/>
                <w:szCs w:val="12"/>
              </w:rPr>
            </w:pPr>
            <w:r w:rsidRPr="002E63FC">
              <w:rPr>
                <w:sz w:val="12"/>
                <w:szCs w:val="12"/>
              </w:rPr>
              <w:t>1</w:t>
            </w:r>
          </w:p>
        </w:tc>
        <w:tc>
          <w:tcPr>
            <w:tcW w:w="430" w:type="pct"/>
            <w:tcBorders>
              <w:top w:val="single" w:sz="2" w:space="0" w:color="000000"/>
              <w:left w:val="single" w:sz="2" w:space="0" w:color="000000"/>
              <w:bottom w:val="single" w:sz="2" w:space="0" w:color="000000"/>
              <w:right w:val="single" w:sz="2" w:space="0" w:color="000000"/>
            </w:tcBorders>
            <w:shd w:val="clear" w:color="auto" w:fill="C7D9DF"/>
          </w:tcPr>
          <w:p w14:paraId="59851C1D" w14:textId="77777777" w:rsidR="00B640E6" w:rsidRPr="002E63FC" w:rsidRDefault="00B640E6" w:rsidP="00B640E6">
            <w:pPr>
              <w:ind w:right="19"/>
              <w:jc w:val="right"/>
              <w:rPr>
                <w:sz w:val="12"/>
                <w:szCs w:val="12"/>
              </w:rPr>
            </w:pPr>
            <w:r w:rsidRPr="00CC2FD9">
              <w:rPr>
                <w:color w:val="FF0000"/>
                <w:sz w:val="12"/>
                <w:szCs w:val="12"/>
              </w:rPr>
              <w:t>0</w:t>
            </w:r>
          </w:p>
        </w:tc>
        <w:tc>
          <w:tcPr>
            <w:tcW w:w="366" w:type="pct"/>
            <w:tcBorders>
              <w:top w:val="single" w:sz="2" w:space="0" w:color="000000"/>
              <w:left w:val="single" w:sz="2" w:space="0" w:color="000000"/>
              <w:bottom w:val="single" w:sz="2" w:space="0" w:color="000000"/>
              <w:right w:val="single" w:sz="2" w:space="0" w:color="000000"/>
            </w:tcBorders>
            <w:shd w:val="clear" w:color="auto" w:fill="C7D9DF"/>
          </w:tcPr>
          <w:p w14:paraId="62946F02" w14:textId="77777777" w:rsidR="00B640E6" w:rsidRPr="002E63FC" w:rsidRDefault="00B640E6" w:rsidP="00B640E6">
            <w:pPr>
              <w:ind w:right="22"/>
              <w:jc w:val="right"/>
              <w:rPr>
                <w:sz w:val="12"/>
                <w:szCs w:val="12"/>
              </w:rPr>
            </w:pPr>
            <w:r w:rsidRPr="002E63FC">
              <w:rPr>
                <w:sz w:val="12"/>
                <w:szCs w:val="12"/>
              </w:rPr>
              <w:t>0</w:t>
            </w:r>
          </w:p>
        </w:tc>
        <w:tc>
          <w:tcPr>
            <w:tcW w:w="482" w:type="pct"/>
            <w:tcBorders>
              <w:top w:val="single" w:sz="2" w:space="0" w:color="000000"/>
              <w:left w:val="single" w:sz="2" w:space="0" w:color="000000"/>
              <w:bottom w:val="single" w:sz="2" w:space="0" w:color="000000"/>
              <w:right w:val="single" w:sz="2" w:space="0" w:color="000000"/>
            </w:tcBorders>
            <w:shd w:val="clear" w:color="auto" w:fill="C7D9DF"/>
          </w:tcPr>
          <w:p w14:paraId="737394D6" w14:textId="77777777" w:rsidR="00B640E6" w:rsidRPr="002E63FC" w:rsidRDefault="00B640E6" w:rsidP="00B640E6">
            <w:pPr>
              <w:ind w:left="22"/>
              <w:rPr>
                <w:sz w:val="12"/>
                <w:szCs w:val="12"/>
              </w:rPr>
            </w:pPr>
            <w:r w:rsidRPr="002E63FC">
              <w:rPr>
                <w:sz w:val="12"/>
                <w:szCs w:val="12"/>
              </w:rPr>
              <w:t>OVA</w:t>
            </w:r>
          </w:p>
        </w:tc>
      </w:tr>
      <w:tr w:rsidR="00B640E6" w14:paraId="64BA28DC" w14:textId="77777777" w:rsidTr="00B640E6">
        <w:trPr>
          <w:trHeight w:val="274"/>
        </w:trPr>
        <w:tc>
          <w:tcPr>
            <w:tcW w:w="411" w:type="pct"/>
            <w:tcBorders>
              <w:left w:val="single" w:sz="2" w:space="0" w:color="000000"/>
              <w:bottom w:val="single" w:sz="2" w:space="0" w:color="000000"/>
              <w:right w:val="single" w:sz="2" w:space="0" w:color="000000"/>
            </w:tcBorders>
          </w:tcPr>
          <w:p w14:paraId="108C9D13"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tcPr>
          <w:p w14:paraId="7D72ACFA" w14:textId="77777777" w:rsidR="00B640E6" w:rsidRPr="002E63FC" w:rsidRDefault="00B640E6" w:rsidP="00B640E6">
            <w:pPr>
              <w:ind w:left="10"/>
              <w:rPr>
                <w:rFonts w:eastAsia="Calibri"/>
                <w:sz w:val="12"/>
                <w:szCs w:val="12"/>
              </w:rPr>
            </w:pPr>
            <w:r w:rsidRPr="002E63FC">
              <w:rPr>
                <w:rFonts w:eastAsia="Calibri"/>
                <w:sz w:val="12"/>
                <w:szCs w:val="12"/>
              </w:rPr>
              <w:t>WXH</w:t>
            </w:r>
          </w:p>
        </w:tc>
        <w:tc>
          <w:tcPr>
            <w:tcW w:w="876" w:type="pct"/>
            <w:tcBorders>
              <w:top w:val="single" w:sz="2" w:space="0" w:color="000000"/>
              <w:left w:val="single" w:sz="2" w:space="0" w:color="000000"/>
              <w:bottom w:val="single" w:sz="2" w:space="0" w:color="000000"/>
              <w:right w:val="single" w:sz="2" w:space="0" w:color="000000"/>
            </w:tcBorders>
            <w:vAlign w:val="bottom"/>
          </w:tcPr>
          <w:p w14:paraId="3362F32C" w14:textId="77777777" w:rsidR="00B640E6" w:rsidRPr="002E63FC" w:rsidRDefault="00B640E6" w:rsidP="00B640E6">
            <w:pPr>
              <w:ind w:left="17"/>
              <w:rPr>
                <w:sz w:val="12"/>
                <w:szCs w:val="12"/>
              </w:rPr>
            </w:pPr>
            <w:r w:rsidRPr="002E63FC">
              <w:rPr>
                <w:sz w:val="12"/>
                <w:szCs w:val="12"/>
              </w:rPr>
              <w:t>Laubforst aus einheimischen Arten</w:t>
            </w:r>
          </w:p>
        </w:tc>
        <w:tc>
          <w:tcPr>
            <w:tcW w:w="275" w:type="pct"/>
            <w:tcBorders>
              <w:top w:val="single" w:sz="2" w:space="0" w:color="000000"/>
              <w:left w:val="single" w:sz="2" w:space="0" w:color="000000"/>
              <w:bottom w:val="single" w:sz="2" w:space="0" w:color="000000"/>
              <w:right w:val="single" w:sz="2" w:space="0" w:color="000000"/>
            </w:tcBorders>
          </w:tcPr>
          <w:p w14:paraId="7617BEAA" w14:textId="77777777" w:rsidR="00B640E6" w:rsidRPr="002E63FC" w:rsidRDefault="00B640E6" w:rsidP="00B640E6">
            <w:pPr>
              <w:jc w:val="right"/>
              <w:rPr>
                <w:sz w:val="12"/>
                <w:szCs w:val="12"/>
              </w:rPr>
            </w:pPr>
            <w:r w:rsidRPr="002E63FC">
              <w:rPr>
                <w:sz w:val="12"/>
                <w:szCs w:val="12"/>
              </w:rPr>
              <w:t>3</w:t>
            </w:r>
          </w:p>
        </w:tc>
        <w:tc>
          <w:tcPr>
            <w:tcW w:w="357" w:type="pct"/>
            <w:tcBorders>
              <w:top w:val="single" w:sz="2" w:space="0" w:color="000000"/>
              <w:left w:val="single" w:sz="2" w:space="0" w:color="000000"/>
              <w:bottom w:val="single" w:sz="2" w:space="0" w:color="000000"/>
              <w:right w:val="single" w:sz="2" w:space="0" w:color="000000"/>
            </w:tcBorders>
          </w:tcPr>
          <w:p w14:paraId="07FA7E3E" w14:textId="77777777" w:rsidR="00B640E6" w:rsidRPr="002E63FC" w:rsidRDefault="00B640E6" w:rsidP="00B640E6">
            <w:pPr>
              <w:spacing w:after="5"/>
              <w:ind w:right="22"/>
              <w:jc w:val="right"/>
              <w:rPr>
                <w:rFonts w:eastAsia="Calibri"/>
                <w:sz w:val="12"/>
                <w:szCs w:val="12"/>
              </w:rPr>
            </w:pPr>
            <w:r w:rsidRPr="002E63FC">
              <w:rPr>
                <w:rFonts w:eastAsia="Calibri"/>
                <w:sz w:val="12"/>
                <w:szCs w:val="12"/>
              </w:rPr>
              <w:t>675</w:t>
            </w:r>
          </w:p>
        </w:tc>
        <w:tc>
          <w:tcPr>
            <w:tcW w:w="424" w:type="pct"/>
            <w:tcBorders>
              <w:top w:val="single" w:sz="2" w:space="0" w:color="000000"/>
              <w:left w:val="single" w:sz="2" w:space="0" w:color="000000"/>
              <w:bottom w:val="single" w:sz="2" w:space="0" w:color="000000"/>
              <w:right w:val="single" w:sz="2" w:space="0" w:color="000000"/>
            </w:tcBorders>
          </w:tcPr>
          <w:p w14:paraId="2FC9B504"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bottom w:val="single" w:sz="2" w:space="0" w:color="000000"/>
              <w:right w:val="single" w:sz="2" w:space="0" w:color="000000"/>
            </w:tcBorders>
          </w:tcPr>
          <w:p w14:paraId="68321F89" w14:textId="77777777" w:rsidR="00B640E6" w:rsidRPr="002E63FC" w:rsidRDefault="00B640E6" w:rsidP="00B640E6">
            <w:pPr>
              <w:jc w:val="center"/>
              <w:rPr>
                <w:sz w:val="12"/>
                <w:szCs w:val="12"/>
              </w:rPr>
            </w:pPr>
            <w:r>
              <w:rPr>
                <w:sz w:val="12"/>
                <w:szCs w:val="12"/>
              </w:rPr>
              <w:t>1:2</w:t>
            </w:r>
          </w:p>
        </w:tc>
        <w:tc>
          <w:tcPr>
            <w:tcW w:w="324" w:type="pct"/>
            <w:tcBorders>
              <w:top w:val="single" w:sz="2" w:space="0" w:color="000000"/>
              <w:left w:val="single" w:sz="2" w:space="0" w:color="000000"/>
              <w:bottom w:val="single" w:sz="2" w:space="0" w:color="000000"/>
              <w:right w:val="single" w:sz="2" w:space="0" w:color="000000"/>
            </w:tcBorders>
          </w:tcPr>
          <w:p w14:paraId="65F0B6BD" w14:textId="77777777" w:rsidR="00B640E6" w:rsidRPr="002E63FC" w:rsidRDefault="00B640E6" w:rsidP="00B640E6">
            <w:pPr>
              <w:ind w:right="31"/>
              <w:jc w:val="right"/>
              <w:rPr>
                <w:rFonts w:eastAsia="Calibri"/>
                <w:sz w:val="12"/>
                <w:szCs w:val="12"/>
              </w:rPr>
            </w:pPr>
            <w:r w:rsidRPr="0098328F">
              <w:rPr>
                <w:rFonts w:eastAsia="Calibri"/>
                <w:color w:val="FF0000"/>
                <w:sz w:val="12"/>
                <w:szCs w:val="12"/>
              </w:rPr>
              <w:t>1.351</w:t>
            </w:r>
          </w:p>
        </w:tc>
        <w:tc>
          <w:tcPr>
            <w:tcW w:w="289" w:type="pct"/>
            <w:tcBorders>
              <w:top w:val="single" w:sz="2" w:space="0" w:color="000000"/>
              <w:left w:val="single" w:sz="2" w:space="0" w:color="000000"/>
              <w:bottom w:val="single" w:sz="2" w:space="0" w:color="000000"/>
              <w:right w:val="single" w:sz="2" w:space="0" w:color="000000"/>
            </w:tcBorders>
          </w:tcPr>
          <w:p w14:paraId="5E9F670C" w14:textId="77777777" w:rsidR="00B640E6" w:rsidRPr="002E63FC" w:rsidRDefault="00B640E6" w:rsidP="00B640E6">
            <w:pPr>
              <w:jc w:val="right"/>
              <w:rPr>
                <w:rFonts w:eastAsia="Calibri"/>
                <w:sz w:val="12"/>
                <w:szCs w:val="12"/>
              </w:rPr>
            </w:pPr>
            <w:r w:rsidRPr="002E63FC">
              <w:rPr>
                <w:rFonts w:eastAsia="Calibri"/>
                <w:sz w:val="12"/>
                <w:szCs w:val="12"/>
              </w:rPr>
              <w:t>2</w:t>
            </w:r>
          </w:p>
        </w:tc>
        <w:tc>
          <w:tcPr>
            <w:tcW w:w="430" w:type="pct"/>
            <w:tcBorders>
              <w:top w:val="single" w:sz="2" w:space="0" w:color="000000"/>
              <w:left w:val="single" w:sz="2" w:space="0" w:color="000000"/>
              <w:bottom w:val="single" w:sz="2" w:space="0" w:color="000000"/>
              <w:right w:val="single" w:sz="2" w:space="0" w:color="000000"/>
            </w:tcBorders>
          </w:tcPr>
          <w:p w14:paraId="244110E7" w14:textId="77777777" w:rsidR="00B640E6" w:rsidRPr="002E63FC" w:rsidRDefault="00B640E6" w:rsidP="00B640E6">
            <w:pPr>
              <w:ind w:right="19"/>
              <w:jc w:val="right"/>
              <w:rPr>
                <w:rFonts w:eastAsia="Calibri"/>
                <w:sz w:val="12"/>
                <w:szCs w:val="12"/>
              </w:rPr>
            </w:pPr>
            <w:r w:rsidRPr="0098328F">
              <w:rPr>
                <w:rFonts w:eastAsia="Calibri"/>
                <w:color w:val="FF0000"/>
                <w:sz w:val="12"/>
                <w:szCs w:val="12"/>
              </w:rPr>
              <w:t>675</w:t>
            </w:r>
          </w:p>
        </w:tc>
        <w:tc>
          <w:tcPr>
            <w:tcW w:w="366" w:type="pct"/>
            <w:tcBorders>
              <w:top w:val="single" w:sz="2" w:space="0" w:color="000000"/>
              <w:left w:val="single" w:sz="2" w:space="0" w:color="000000"/>
              <w:bottom w:val="single" w:sz="2" w:space="0" w:color="000000"/>
              <w:right w:val="single" w:sz="2" w:space="0" w:color="000000"/>
            </w:tcBorders>
          </w:tcPr>
          <w:p w14:paraId="6F3223B7" w14:textId="77777777" w:rsidR="00B640E6" w:rsidRPr="002E63FC" w:rsidRDefault="00B640E6" w:rsidP="00B640E6">
            <w:pPr>
              <w:ind w:right="22"/>
              <w:jc w:val="right"/>
              <w:rPr>
                <w:sz w:val="12"/>
                <w:szCs w:val="12"/>
              </w:rPr>
            </w:pPr>
            <w:r w:rsidRPr="002E63FC">
              <w:rPr>
                <w:sz w:val="12"/>
                <w:szCs w:val="12"/>
              </w:rPr>
              <w:t>-675</w:t>
            </w:r>
          </w:p>
        </w:tc>
        <w:tc>
          <w:tcPr>
            <w:tcW w:w="482" w:type="pct"/>
            <w:tcBorders>
              <w:top w:val="single" w:sz="2" w:space="0" w:color="000000"/>
              <w:left w:val="single" w:sz="2" w:space="0" w:color="000000"/>
              <w:bottom w:val="single" w:sz="2" w:space="0" w:color="000000"/>
              <w:right w:val="single" w:sz="2" w:space="0" w:color="000000"/>
            </w:tcBorders>
          </w:tcPr>
          <w:p w14:paraId="71910D5A" w14:textId="77777777" w:rsidR="00B640E6" w:rsidRPr="002E63FC" w:rsidRDefault="00B640E6" w:rsidP="00B640E6">
            <w:pPr>
              <w:ind w:left="22"/>
              <w:rPr>
                <w:sz w:val="12"/>
                <w:szCs w:val="12"/>
              </w:rPr>
            </w:pPr>
            <w:r w:rsidRPr="002E63FC">
              <w:rPr>
                <w:sz w:val="12"/>
                <w:szCs w:val="12"/>
              </w:rPr>
              <w:t>HPS</w:t>
            </w:r>
          </w:p>
        </w:tc>
      </w:tr>
      <w:tr w:rsidR="00B640E6" w14:paraId="25959DD5" w14:textId="77777777" w:rsidTr="00B640E6">
        <w:trPr>
          <w:trHeight w:val="274"/>
        </w:trPr>
        <w:tc>
          <w:tcPr>
            <w:tcW w:w="411" w:type="pct"/>
            <w:tcBorders>
              <w:left w:val="single" w:sz="2" w:space="0" w:color="000000"/>
              <w:bottom w:val="single" w:sz="2" w:space="0" w:color="000000"/>
              <w:right w:val="single" w:sz="2" w:space="0" w:color="000000"/>
            </w:tcBorders>
            <w:shd w:val="clear" w:color="auto" w:fill="DDD5E3"/>
          </w:tcPr>
          <w:p w14:paraId="54BE60CE"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shd w:val="clear" w:color="auto" w:fill="DDD5E3"/>
          </w:tcPr>
          <w:p w14:paraId="2694935B" w14:textId="77777777" w:rsidR="00B640E6" w:rsidRPr="002E63FC" w:rsidRDefault="00B640E6" w:rsidP="00B640E6">
            <w:pPr>
              <w:ind w:left="10"/>
              <w:rPr>
                <w:rFonts w:eastAsia="Calibri"/>
                <w:sz w:val="12"/>
                <w:szCs w:val="12"/>
              </w:rPr>
            </w:pPr>
          </w:p>
        </w:tc>
        <w:tc>
          <w:tcPr>
            <w:tcW w:w="876" w:type="pct"/>
            <w:tcBorders>
              <w:top w:val="single" w:sz="2" w:space="0" w:color="000000"/>
              <w:left w:val="single" w:sz="2" w:space="0" w:color="000000"/>
              <w:bottom w:val="single" w:sz="2" w:space="0" w:color="000000"/>
              <w:right w:val="single" w:sz="2" w:space="0" w:color="000000"/>
            </w:tcBorders>
            <w:shd w:val="clear" w:color="auto" w:fill="DDD5E3"/>
          </w:tcPr>
          <w:p w14:paraId="2CE5DFB4" w14:textId="77777777" w:rsidR="00B640E6" w:rsidRPr="002E63FC" w:rsidRDefault="00B640E6" w:rsidP="00B640E6">
            <w:pPr>
              <w:ind w:left="17"/>
              <w:rPr>
                <w:sz w:val="12"/>
                <w:szCs w:val="12"/>
              </w:rPr>
            </w:pPr>
            <w:r w:rsidRPr="002E63FC">
              <w:rPr>
                <w:sz w:val="12"/>
                <w:szCs w:val="12"/>
              </w:rPr>
              <w:t>Zwischensumme</w:t>
            </w:r>
          </w:p>
        </w:tc>
        <w:tc>
          <w:tcPr>
            <w:tcW w:w="275" w:type="pct"/>
            <w:tcBorders>
              <w:top w:val="single" w:sz="2" w:space="0" w:color="000000"/>
              <w:left w:val="single" w:sz="2" w:space="0" w:color="000000"/>
              <w:bottom w:val="single" w:sz="2" w:space="0" w:color="000000"/>
              <w:right w:val="single" w:sz="2" w:space="0" w:color="000000"/>
            </w:tcBorders>
            <w:shd w:val="clear" w:color="auto" w:fill="DDD5E3"/>
          </w:tcPr>
          <w:p w14:paraId="09C3C779" w14:textId="77777777" w:rsidR="00B640E6" w:rsidRPr="002E63FC" w:rsidRDefault="00B640E6" w:rsidP="00B640E6">
            <w:pPr>
              <w:rPr>
                <w:sz w:val="12"/>
                <w:szCs w:val="12"/>
              </w:rPr>
            </w:pPr>
          </w:p>
        </w:tc>
        <w:tc>
          <w:tcPr>
            <w:tcW w:w="357" w:type="pct"/>
            <w:tcBorders>
              <w:top w:val="single" w:sz="2" w:space="0" w:color="000000"/>
              <w:left w:val="single" w:sz="2" w:space="0" w:color="000000"/>
              <w:bottom w:val="single" w:sz="2" w:space="0" w:color="000000"/>
              <w:right w:val="single" w:sz="2" w:space="0" w:color="000000"/>
            </w:tcBorders>
            <w:shd w:val="clear" w:color="auto" w:fill="DDD5E3"/>
          </w:tcPr>
          <w:p w14:paraId="36C82095" w14:textId="77777777" w:rsidR="00B640E6" w:rsidRPr="002E63FC" w:rsidRDefault="00B640E6" w:rsidP="00B640E6">
            <w:pPr>
              <w:spacing w:after="5"/>
              <w:ind w:right="22"/>
              <w:jc w:val="right"/>
              <w:rPr>
                <w:rFonts w:eastAsia="Calibri"/>
                <w:sz w:val="12"/>
                <w:szCs w:val="12"/>
              </w:rPr>
            </w:pPr>
            <w:r w:rsidRPr="002E63FC">
              <w:rPr>
                <w:rFonts w:eastAsia="Calibri"/>
                <w:sz w:val="12"/>
                <w:szCs w:val="12"/>
              </w:rPr>
              <w:t>2.992</w:t>
            </w:r>
          </w:p>
        </w:tc>
        <w:tc>
          <w:tcPr>
            <w:tcW w:w="424" w:type="pct"/>
            <w:tcBorders>
              <w:top w:val="single" w:sz="2" w:space="0" w:color="000000"/>
              <w:left w:val="single" w:sz="2" w:space="0" w:color="000000"/>
              <w:bottom w:val="single" w:sz="2" w:space="0" w:color="000000"/>
              <w:right w:val="single" w:sz="2" w:space="0" w:color="000000"/>
            </w:tcBorders>
            <w:shd w:val="clear" w:color="auto" w:fill="DDD5E3"/>
          </w:tcPr>
          <w:p w14:paraId="3696D3BD" w14:textId="77777777" w:rsidR="00B640E6" w:rsidRPr="002E63FC" w:rsidRDefault="00B640E6" w:rsidP="00B640E6">
            <w:pPr>
              <w:rPr>
                <w:sz w:val="12"/>
                <w:szCs w:val="12"/>
              </w:rPr>
            </w:pPr>
          </w:p>
        </w:tc>
        <w:tc>
          <w:tcPr>
            <w:tcW w:w="296" w:type="pct"/>
            <w:tcBorders>
              <w:top w:val="single" w:sz="2" w:space="0" w:color="000000"/>
              <w:left w:val="single" w:sz="2" w:space="0" w:color="000000"/>
              <w:bottom w:val="single" w:sz="2" w:space="0" w:color="000000"/>
              <w:right w:val="single" w:sz="2" w:space="0" w:color="000000"/>
            </w:tcBorders>
            <w:shd w:val="clear" w:color="auto" w:fill="DDD5E3"/>
          </w:tcPr>
          <w:p w14:paraId="5345CACF" w14:textId="77777777" w:rsidR="00B640E6" w:rsidRPr="002E63FC" w:rsidRDefault="00B640E6" w:rsidP="00B640E6">
            <w:pPr>
              <w:rPr>
                <w:sz w:val="12"/>
                <w:szCs w:val="12"/>
              </w:rPr>
            </w:pPr>
          </w:p>
        </w:tc>
        <w:tc>
          <w:tcPr>
            <w:tcW w:w="324" w:type="pct"/>
            <w:tcBorders>
              <w:top w:val="single" w:sz="2" w:space="0" w:color="000000"/>
              <w:left w:val="single" w:sz="2" w:space="0" w:color="000000"/>
              <w:bottom w:val="single" w:sz="2" w:space="0" w:color="000000"/>
              <w:right w:val="single" w:sz="2" w:space="0" w:color="000000"/>
            </w:tcBorders>
            <w:shd w:val="clear" w:color="auto" w:fill="DDD5E3"/>
          </w:tcPr>
          <w:p w14:paraId="3782362D" w14:textId="77777777" w:rsidR="00B640E6" w:rsidRPr="002E63FC" w:rsidRDefault="00B640E6" w:rsidP="00B640E6">
            <w:pPr>
              <w:ind w:right="31"/>
              <w:jc w:val="right"/>
              <w:rPr>
                <w:rFonts w:eastAsia="Calibri"/>
                <w:sz w:val="12"/>
                <w:szCs w:val="12"/>
              </w:rPr>
            </w:pPr>
            <w:r w:rsidRPr="0098328F">
              <w:rPr>
                <w:rFonts w:eastAsia="Calibri"/>
                <w:color w:val="FF0000"/>
                <w:sz w:val="12"/>
                <w:szCs w:val="12"/>
              </w:rPr>
              <w:t>1.665</w:t>
            </w:r>
          </w:p>
        </w:tc>
        <w:tc>
          <w:tcPr>
            <w:tcW w:w="289" w:type="pct"/>
            <w:tcBorders>
              <w:top w:val="single" w:sz="2" w:space="0" w:color="000000"/>
              <w:left w:val="single" w:sz="2" w:space="0" w:color="000000"/>
              <w:bottom w:val="single" w:sz="2" w:space="0" w:color="000000"/>
              <w:right w:val="single" w:sz="2" w:space="0" w:color="000000"/>
            </w:tcBorders>
            <w:shd w:val="clear" w:color="auto" w:fill="DDD5E3"/>
          </w:tcPr>
          <w:p w14:paraId="1965210F" w14:textId="77777777" w:rsidR="00B640E6" w:rsidRPr="002E63FC" w:rsidRDefault="00B640E6" w:rsidP="00B640E6">
            <w:pPr>
              <w:jc w:val="right"/>
              <w:rPr>
                <w:rFonts w:eastAsia="Calibri"/>
                <w:sz w:val="12"/>
                <w:szCs w:val="12"/>
              </w:rPr>
            </w:pPr>
          </w:p>
        </w:tc>
        <w:tc>
          <w:tcPr>
            <w:tcW w:w="430" w:type="pct"/>
            <w:tcBorders>
              <w:top w:val="single" w:sz="2" w:space="0" w:color="000000"/>
              <w:left w:val="single" w:sz="2" w:space="0" w:color="000000"/>
              <w:bottom w:val="single" w:sz="2" w:space="0" w:color="000000"/>
              <w:right w:val="single" w:sz="2" w:space="0" w:color="000000"/>
            </w:tcBorders>
            <w:shd w:val="clear" w:color="auto" w:fill="DDD5E3"/>
          </w:tcPr>
          <w:p w14:paraId="57B20594" w14:textId="77777777" w:rsidR="00B640E6" w:rsidRPr="002E63FC" w:rsidRDefault="00B640E6" w:rsidP="00B640E6">
            <w:pPr>
              <w:ind w:right="19"/>
              <w:jc w:val="right"/>
              <w:rPr>
                <w:rFonts w:eastAsia="Calibri"/>
                <w:sz w:val="12"/>
                <w:szCs w:val="12"/>
              </w:rPr>
            </w:pPr>
            <w:r w:rsidRPr="0098328F">
              <w:rPr>
                <w:rFonts w:eastAsia="Calibri"/>
                <w:color w:val="FF0000"/>
                <w:sz w:val="12"/>
                <w:szCs w:val="12"/>
              </w:rPr>
              <w:t>2.179</w:t>
            </w:r>
          </w:p>
        </w:tc>
        <w:tc>
          <w:tcPr>
            <w:tcW w:w="366" w:type="pct"/>
            <w:tcBorders>
              <w:top w:val="single" w:sz="2" w:space="0" w:color="000000"/>
              <w:left w:val="single" w:sz="2" w:space="0" w:color="000000"/>
              <w:bottom w:val="single" w:sz="2" w:space="0" w:color="000000"/>
              <w:right w:val="single" w:sz="2" w:space="0" w:color="000000"/>
            </w:tcBorders>
            <w:shd w:val="clear" w:color="auto" w:fill="DDD5E3"/>
          </w:tcPr>
          <w:p w14:paraId="638CE364" w14:textId="77777777" w:rsidR="00B640E6" w:rsidRPr="002E63FC" w:rsidRDefault="00B640E6" w:rsidP="00B640E6">
            <w:pPr>
              <w:ind w:right="22"/>
              <w:jc w:val="right"/>
              <w:rPr>
                <w:sz w:val="12"/>
                <w:szCs w:val="12"/>
              </w:rPr>
            </w:pPr>
            <w:r w:rsidRPr="002E63FC">
              <w:rPr>
                <w:sz w:val="12"/>
                <w:szCs w:val="12"/>
              </w:rPr>
              <w:t>514</w:t>
            </w:r>
          </w:p>
        </w:tc>
        <w:tc>
          <w:tcPr>
            <w:tcW w:w="482" w:type="pct"/>
            <w:tcBorders>
              <w:top w:val="single" w:sz="2" w:space="0" w:color="000000"/>
              <w:left w:val="single" w:sz="2" w:space="0" w:color="000000"/>
              <w:bottom w:val="single" w:sz="2" w:space="0" w:color="000000"/>
              <w:right w:val="single" w:sz="2" w:space="0" w:color="000000"/>
            </w:tcBorders>
            <w:shd w:val="clear" w:color="auto" w:fill="DDD5E3"/>
          </w:tcPr>
          <w:p w14:paraId="2EFC715C" w14:textId="77777777" w:rsidR="00B640E6" w:rsidRPr="002E63FC" w:rsidRDefault="00B640E6" w:rsidP="00B640E6">
            <w:pPr>
              <w:ind w:left="22"/>
              <w:rPr>
                <w:sz w:val="12"/>
                <w:szCs w:val="12"/>
              </w:rPr>
            </w:pPr>
          </w:p>
        </w:tc>
      </w:tr>
      <w:tr w:rsidR="00B640E6" w14:paraId="2BB2E2D5" w14:textId="77777777" w:rsidTr="00B640E6">
        <w:trPr>
          <w:trHeight w:val="202"/>
        </w:trPr>
        <w:tc>
          <w:tcPr>
            <w:tcW w:w="411" w:type="pct"/>
            <w:vMerge w:val="restart"/>
            <w:tcBorders>
              <w:top w:val="single" w:sz="2" w:space="0" w:color="000000"/>
              <w:left w:val="single" w:sz="2" w:space="0" w:color="000000"/>
              <w:bottom w:val="single" w:sz="2" w:space="0" w:color="000000"/>
              <w:right w:val="single" w:sz="2" w:space="0" w:color="000000"/>
            </w:tcBorders>
          </w:tcPr>
          <w:p w14:paraId="77D4ABD3" w14:textId="77777777" w:rsidR="00B640E6" w:rsidRPr="002E63FC" w:rsidRDefault="00B640E6" w:rsidP="00B640E6">
            <w:pPr>
              <w:ind w:left="14"/>
              <w:rPr>
                <w:sz w:val="12"/>
                <w:szCs w:val="12"/>
              </w:rPr>
            </w:pPr>
            <w:r w:rsidRPr="002E63FC">
              <w:rPr>
                <w:sz w:val="12"/>
                <w:szCs w:val="12"/>
              </w:rPr>
              <w:t>Anlage Böschung</w:t>
            </w:r>
          </w:p>
        </w:tc>
        <w:tc>
          <w:tcPr>
            <w:tcW w:w="468" w:type="pct"/>
            <w:tcBorders>
              <w:top w:val="single" w:sz="2" w:space="0" w:color="000000"/>
              <w:left w:val="single" w:sz="2" w:space="0" w:color="000000"/>
              <w:bottom w:val="single" w:sz="2" w:space="0" w:color="000000"/>
              <w:right w:val="single" w:sz="2" w:space="0" w:color="000000"/>
            </w:tcBorders>
          </w:tcPr>
          <w:p w14:paraId="34D0A761" w14:textId="77777777" w:rsidR="00B640E6" w:rsidRPr="002E63FC" w:rsidRDefault="00B640E6" w:rsidP="00B640E6">
            <w:pPr>
              <w:ind w:left="17"/>
              <w:rPr>
                <w:sz w:val="12"/>
                <w:szCs w:val="12"/>
              </w:rPr>
            </w:pPr>
            <w:r w:rsidRPr="002E63FC">
              <w:rPr>
                <w:sz w:val="12"/>
                <w:szCs w:val="12"/>
              </w:rPr>
              <w:t>BRK</w:t>
            </w:r>
          </w:p>
        </w:tc>
        <w:tc>
          <w:tcPr>
            <w:tcW w:w="876" w:type="pct"/>
            <w:tcBorders>
              <w:top w:val="single" w:sz="2" w:space="0" w:color="000000"/>
              <w:left w:val="single" w:sz="2" w:space="0" w:color="000000"/>
              <w:bottom w:val="single" w:sz="2" w:space="0" w:color="000000"/>
              <w:right w:val="single" w:sz="2" w:space="0" w:color="000000"/>
            </w:tcBorders>
          </w:tcPr>
          <w:p w14:paraId="43B1F31A" w14:textId="77777777" w:rsidR="00B640E6" w:rsidRPr="002E63FC" w:rsidRDefault="00B640E6" w:rsidP="00B640E6">
            <w:pPr>
              <w:ind w:left="17"/>
              <w:rPr>
                <w:sz w:val="12"/>
                <w:szCs w:val="12"/>
              </w:rPr>
            </w:pPr>
            <w:r w:rsidRPr="002E63FC">
              <w:rPr>
                <w:sz w:val="12"/>
                <w:szCs w:val="12"/>
              </w:rPr>
              <w:t>Gebüsch aus Später Traubenkirsche</w:t>
            </w:r>
          </w:p>
        </w:tc>
        <w:tc>
          <w:tcPr>
            <w:tcW w:w="275" w:type="pct"/>
            <w:tcBorders>
              <w:top w:val="single" w:sz="2" w:space="0" w:color="000000"/>
              <w:left w:val="single" w:sz="2" w:space="0" w:color="000000"/>
              <w:bottom w:val="single" w:sz="2" w:space="0" w:color="000000"/>
              <w:right w:val="single" w:sz="2" w:space="0" w:color="000000"/>
            </w:tcBorders>
          </w:tcPr>
          <w:p w14:paraId="1CC8157F" w14:textId="77777777" w:rsidR="00B640E6" w:rsidRPr="002E63FC" w:rsidRDefault="00B640E6" w:rsidP="00B640E6">
            <w:pPr>
              <w:jc w:val="right"/>
              <w:rPr>
                <w:sz w:val="12"/>
                <w:szCs w:val="12"/>
              </w:rPr>
            </w:pPr>
            <w:r w:rsidRPr="002E63FC">
              <w:rPr>
                <w:rFonts w:eastAsia="Calibri"/>
                <w:sz w:val="12"/>
                <w:szCs w:val="12"/>
              </w:rPr>
              <w:t>2</w:t>
            </w:r>
          </w:p>
        </w:tc>
        <w:tc>
          <w:tcPr>
            <w:tcW w:w="357" w:type="pct"/>
            <w:tcBorders>
              <w:top w:val="single" w:sz="2" w:space="0" w:color="000000"/>
              <w:left w:val="single" w:sz="2" w:space="0" w:color="000000"/>
              <w:bottom w:val="single" w:sz="2" w:space="0" w:color="000000"/>
              <w:right w:val="single" w:sz="2" w:space="0" w:color="000000"/>
            </w:tcBorders>
          </w:tcPr>
          <w:p w14:paraId="42ED75F0" w14:textId="77777777" w:rsidR="00B640E6" w:rsidRPr="002E63FC" w:rsidRDefault="00B640E6" w:rsidP="00B640E6">
            <w:pPr>
              <w:ind w:left="554" w:hanging="86"/>
              <w:rPr>
                <w:sz w:val="12"/>
                <w:szCs w:val="12"/>
              </w:rPr>
            </w:pPr>
            <w:r w:rsidRPr="002E63FC">
              <w:rPr>
                <w:rFonts w:eastAsia="Calibri"/>
                <w:sz w:val="12"/>
                <w:szCs w:val="12"/>
              </w:rPr>
              <w:t>110</w:t>
            </w:r>
          </w:p>
        </w:tc>
        <w:tc>
          <w:tcPr>
            <w:tcW w:w="424" w:type="pct"/>
            <w:tcBorders>
              <w:top w:val="single" w:sz="2" w:space="0" w:color="000000"/>
              <w:left w:val="single" w:sz="2" w:space="0" w:color="000000"/>
              <w:bottom w:val="single" w:sz="2" w:space="0" w:color="000000"/>
              <w:right w:val="single" w:sz="2" w:space="0" w:color="000000"/>
            </w:tcBorders>
          </w:tcPr>
          <w:p w14:paraId="2AD258FF" w14:textId="77777777" w:rsidR="00B640E6" w:rsidRPr="002E63FC" w:rsidRDefault="00B640E6" w:rsidP="00B640E6">
            <w:pPr>
              <w:jc w:val="center"/>
              <w:rPr>
                <w:sz w:val="12"/>
                <w:szCs w:val="12"/>
              </w:rPr>
            </w:pPr>
            <w:r w:rsidRPr="002E63FC">
              <w:rPr>
                <w:sz w:val="12"/>
                <w:szCs w:val="12"/>
              </w:rPr>
              <w:t>-</w:t>
            </w:r>
          </w:p>
        </w:tc>
        <w:tc>
          <w:tcPr>
            <w:tcW w:w="296" w:type="pct"/>
            <w:tcBorders>
              <w:top w:val="single" w:sz="2" w:space="0" w:color="000000"/>
              <w:left w:val="single" w:sz="2" w:space="0" w:color="000000"/>
              <w:bottom w:val="single" w:sz="2" w:space="0" w:color="000000"/>
              <w:right w:val="single" w:sz="2" w:space="0" w:color="000000"/>
            </w:tcBorders>
          </w:tcPr>
          <w:p w14:paraId="62ACFC30" w14:textId="77777777" w:rsidR="00B640E6" w:rsidRPr="002E63FC" w:rsidRDefault="00B640E6" w:rsidP="00B640E6">
            <w:pPr>
              <w:rPr>
                <w:sz w:val="12"/>
                <w:szCs w:val="12"/>
              </w:rPr>
            </w:pPr>
          </w:p>
        </w:tc>
        <w:tc>
          <w:tcPr>
            <w:tcW w:w="324" w:type="pct"/>
            <w:tcBorders>
              <w:top w:val="single" w:sz="2" w:space="0" w:color="000000"/>
              <w:left w:val="single" w:sz="2" w:space="0" w:color="000000"/>
              <w:bottom w:val="single" w:sz="2" w:space="0" w:color="000000"/>
              <w:right w:val="single" w:sz="2" w:space="0" w:color="000000"/>
            </w:tcBorders>
          </w:tcPr>
          <w:p w14:paraId="21539734" w14:textId="77777777" w:rsidR="00B640E6" w:rsidRPr="002E63FC" w:rsidRDefault="00B640E6" w:rsidP="00B640E6">
            <w:pPr>
              <w:ind w:right="17"/>
              <w:jc w:val="right"/>
              <w:rPr>
                <w:sz w:val="12"/>
                <w:szCs w:val="12"/>
              </w:rPr>
            </w:pPr>
          </w:p>
        </w:tc>
        <w:tc>
          <w:tcPr>
            <w:tcW w:w="289" w:type="pct"/>
            <w:tcBorders>
              <w:top w:val="single" w:sz="2" w:space="0" w:color="000000"/>
              <w:left w:val="single" w:sz="2" w:space="0" w:color="000000"/>
              <w:bottom w:val="single" w:sz="2" w:space="0" w:color="000000"/>
              <w:right w:val="single" w:sz="2" w:space="0" w:color="000000"/>
            </w:tcBorders>
          </w:tcPr>
          <w:p w14:paraId="1EDC7099" w14:textId="77777777" w:rsidR="00B640E6" w:rsidRPr="002E63FC" w:rsidRDefault="00B640E6" w:rsidP="00B640E6">
            <w:pPr>
              <w:jc w:val="right"/>
              <w:rPr>
                <w:sz w:val="12"/>
                <w:szCs w:val="12"/>
              </w:rPr>
            </w:pPr>
            <w:r w:rsidRPr="002E63FC">
              <w:rPr>
                <w:rFonts w:eastAsia="Calibri"/>
                <w:sz w:val="12"/>
                <w:szCs w:val="12"/>
              </w:rPr>
              <w:t>3</w:t>
            </w:r>
          </w:p>
        </w:tc>
        <w:tc>
          <w:tcPr>
            <w:tcW w:w="430" w:type="pct"/>
            <w:tcBorders>
              <w:top w:val="single" w:sz="2" w:space="0" w:color="000000"/>
              <w:left w:val="single" w:sz="2" w:space="0" w:color="000000"/>
              <w:bottom w:val="single" w:sz="2" w:space="0" w:color="000000"/>
              <w:right w:val="single" w:sz="2" w:space="0" w:color="000000"/>
            </w:tcBorders>
          </w:tcPr>
          <w:p w14:paraId="09D854BC" w14:textId="77777777" w:rsidR="00B640E6" w:rsidRPr="0098328F" w:rsidRDefault="00B640E6" w:rsidP="00B640E6">
            <w:pPr>
              <w:ind w:left="691" w:hanging="86"/>
              <w:jc w:val="right"/>
              <w:rPr>
                <w:color w:val="FF0000"/>
                <w:sz w:val="12"/>
                <w:szCs w:val="12"/>
              </w:rPr>
            </w:pPr>
            <w:r w:rsidRPr="0098328F">
              <w:rPr>
                <w:color w:val="FF0000"/>
                <w:sz w:val="12"/>
                <w:szCs w:val="12"/>
              </w:rPr>
              <w:t>110</w:t>
            </w:r>
          </w:p>
        </w:tc>
        <w:tc>
          <w:tcPr>
            <w:tcW w:w="366" w:type="pct"/>
            <w:tcBorders>
              <w:top w:val="single" w:sz="2" w:space="0" w:color="000000"/>
              <w:left w:val="single" w:sz="2" w:space="0" w:color="000000"/>
              <w:bottom w:val="single" w:sz="2" w:space="0" w:color="000000"/>
              <w:right w:val="single" w:sz="2" w:space="0" w:color="000000"/>
            </w:tcBorders>
          </w:tcPr>
          <w:p w14:paraId="4B3757C9" w14:textId="77777777" w:rsidR="00B640E6" w:rsidRPr="002E63FC" w:rsidRDefault="00B640E6" w:rsidP="00B640E6">
            <w:pPr>
              <w:ind w:right="22"/>
              <w:jc w:val="right"/>
              <w:rPr>
                <w:sz w:val="12"/>
                <w:szCs w:val="12"/>
              </w:rPr>
            </w:pPr>
            <w:r w:rsidRPr="002E63FC">
              <w:rPr>
                <w:sz w:val="12"/>
                <w:szCs w:val="12"/>
              </w:rPr>
              <w:t xml:space="preserve">110 </w:t>
            </w:r>
          </w:p>
        </w:tc>
        <w:tc>
          <w:tcPr>
            <w:tcW w:w="482" w:type="pct"/>
            <w:tcBorders>
              <w:top w:val="single" w:sz="2" w:space="0" w:color="000000"/>
              <w:left w:val="single" w:sz="2" w:space="0" w:color="000000"/>
              <w:bottom w:val="single" w:sz="2" w:space="0" w:color="000000"/>
              <w:right w:val="single" w:sz="2" w:space="0" w:color="000000"/>
            </w:tcBorders>
          </w:tcPr>
          <w:p w14:paraId="252F894C" w14:textId="77777777" w:rsidR="00B640E6" w:rsidRPr="002E63FC" w:rsidRDefault="00B640E6" w:rsidP="00B640E6">
            <w:pPr>
              <w:ind w:left="22"/>
              <w:rPr>
                <w:sz w:val="12"/>
                <w:szCs w:val="12"/>
              </w:rPr>
            </w:pPr>
            <w:r w:rsidRPr="002E63FC">
              <w:rPr>
                <w:sz w:val="12"/>
                <w:szCs w:val="12"/>
              </w:rPr>
              <w:t>BRS</w:t>
            </w:r>
          </w:p>
        </w:tc>
      </w:tr>
      <w:tr w:rsidR="00B640E6" w14:paraId="34CC7973" w14:textId="77777777" w:rsidTr="00B640E6">
        <w:trPr>
          <w:trHeight w:val="616"/>
        </w:trPr>
        <w:tc>
          <w:tcPr>
            <w:tcW w:w="411" w:type="pct"/>
            <w:vMerge/>
            <w:tcBorders>
              <w:top w:val="nil"/>
              <w:left w:val="single" w:sz="2" w:space="0" w:color="000000"/>
              <w:bottom w:val="single" w:sz="2" w:space="0" w:color="000000"/>
              <w:right w:val="single" w:sz="2" w:space="0" w:color="000000"/>
            </w:tcBorders>
          </w:tcPr>
          <w:p w14:paraId="08B4BE07"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vAlign w:val="bottom"/>
          </w:tcPr>
          <w:p w14:paraId="18EAD24F" w14:textId="77777777" w:rsidR="00B640E6" w:rsidRPr="002E63FC" w:rsidRDefault="00B640E6" w:rsidP="00B640E6">
            <w:pPr>
              <w:ind w:left="17"/>
              <w:rPr>
                <w:sz w:val="12"/>
                <w:szCs w:val="12"/>
              </w:rPr>
            </w:pPr>
            <w:r w:rsidRPr="002E63FC">
              <w:rPr>
                <w:sz w:val="12"/>
                <w:szCs w:val="12"/>
              </w:rPr>
              <w:t>HPS/UHM/BRR</w:t>
            </w:r>
          </w:p>
        </w:tc>
        <w:tc>
          <w:tcPr>
            <w:tcW w:w="876" w:type="pct"/>
            <w:tcBorders>
              <w:top w:val="single" w:sz="2" w:space="0" w:color="000000"/>
              <w:left w:val="single" w:sz="2" w:space="0" w:color="000000"/>
              <w:bottom w:val="single" w:sz="2" w:space="0" w:color="000000"/>
              <w:right w:val="single" w:sz="2" w:space="0" w:color="000000"/>
            </w:tcBorders>
          </w:tcPr>
          <w:p w14:paraId="0392EA48" w14:textId="77777777" w:rsidR="00B640E6" w:rsidRPr="002E63FC" w:rsidRDefault="00B640E6" w:rsidP="00B640E6">
            <w:pPr>
              <w:spacing w:after="10"/>
              <w:ind w:left="17"/>
              <w:rPr>
                <w:sz w:val="12"/>
                <w:szCs w:val="12"/>
              </w:rPr>
            </w:pPr>
            <w:r w:rsidRPr="002E63FC">
              <w:rPr>
                <w:sz w:val="12"/>
                <w:szCs w:val="12"/>
              </w:rPr>
              <w:t>Sonstiger standortgerechter</w:t>
            </w:r>
          </w:p>
          <w:p w14:paraId="36328DDF" w14:textId="77777777" w:rsidR="00B640E6" w:rsidRPr="002E63FC" w:rsidRDefault="00B640E6" w:rsidP="00B640E6">
            <w:pPr>
              <w:spacing w:after="2" w:line="269" w:lineRule="auto"/>
              <w:ind w:left="10" w:right="108" w:firstLine="7"/>
              <w:jc w:val="both"/>
              <w:rPr>
                <w:sz w:val="12"/>
                <w:szCs w:val="12"/>
              </w:rPr>
            </w:pPr>
            <w:r w:rsidRPr="002E63FC">
              <w:rPr>
                <w:sz w:val="12"/>
                <w:szCs w:val="12"/>
              </w:rPr>
              <w:t xml:space="preserve">Gehölzbestand/Halbrudetale Gras- und Staudenflur mittlerer Standorte/Rubus-/Lianengestrüpp </w:t>
            </w:r>
          </w:p>
        </w:tc>
        <w:tc>
          <w:tcPr>
            <w:tcW w:w="275" w:type="pct"/>
            <w:tcBorders>
              <w:top w:val="single" w:sz="2" w:space="0" w:color="000000"/>
              <w:left w:val="single" w:sz="2" w:space="0" w:color="000000"/>
              <w:bottom w:val="single" w:sz="2" w:space="0" w:color="000000"/>
              <w:right w:val="single" w:sz="2" w:space="0" w:color="000000"/>
            </w:tcBorders>
            <w:vAlign w:val="bottom"/>
          </w:tcPr>
          <w:p w14:paraId="4C7962F3" w14:textId="77777777" w:rsidR="00B640E6" w:rsidRPr="002E63FC" w:rsidRDefault="00B640E6" w:rsidP="00B640E6">
            <w:pPr>
              <w:jc w:val="right"/>
              <w:rPr>
                <w:sz w:val="12"/>
                <w:szCs w:val="12"/>
              </w:rPr>
            </w:pPr>
            <w:r w:rsidRPr="002E63FC">
              <w:rPr>
                <w:rFonts w:eastAsia="Calibri"/>
                <w:sz w:val="12"/>
                <w:szCs w:val="12"/>
              </w:rPr>
              <w:t>2</w:t>
            </w:r>
          </w:p>
        </w:tc>
        <w:tc>
          <w:tcPr>
            <w:tcW w:w="357" w:type="pct"/>
            <w:tcBorders>
              <w:top w:val="single" w:sz="2" w:space="0" w:color="000000"/>
              <w:left w:val="single" w:sz="2" w:space="0" w:color="000000"/>
              <w:bottom w:val="single" w:sz="2" w:space="0" w:color="000000"/>
              <w:right w:val="single" w:sz="2" w:space="0" w:color="000000"/>
            </w:tcBorders>
            <w:vAlign w:val="bottom"/>
          </w:tcPr>
          <w:p w14:paraId="67D5F44B" w14:textId="77777777" w:rsidR="00B640E6" w:rsidRPr="002E63FC" w:rsidRDefault="00B640E6" w:rsidP="00B640E6">
            <w:pPr>
              <w:ind w:right="22"/>
              <w:jc w:val="right"/>
              <w:rPr>
                <w:sz w:val="12"/>
                <w:szCs w:val="12"/>
              </w:rPr>
            </w:pPr>
            <w:r w:rsidRPr="002E63FC">
              <w:rPr>
                <w:rFonts w:eastAsia="Calibri"/>
                <w:sz w:val="12"/>
                <w:szCs w:val="12"/>
              </w:rPr>
              <w:t>184</w:t>
            </w:r>
          </w:p>
        </w:tc>
        <w:tc>
          <w:tcPr>
            <w:tcW w:w="424" w:type="pct"/>
            <w:tcBorders>
              <w:top w:val="single" w:sz="2" w:space="0" w:color="000000"/>
              <w:left w:val="single" w:sz="2" w:space="0" w:color="000000"/>
              <w:bottom w:val="single" w:sz="2" w:space="0" w:color="000000"/>
              <w:right w:val="single" w:sz="2" w:space="0" w:color="000000"/>
            </w:tcBorders>
            <w:vAlign w:val="bottom"/>
          </w:tcPr>
          <w:p w14:paraId="1609D04B"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bottom w:val="single" w:sz="2" w:space="0" w:color="000000"/>
              <w:right w:val="single" w:sz="2" w:space="0" w:color="000000"/>
            </w:tcBorders>
          </w:tcPr>
          <w:p w14:paraId="11888811" w14:textId="77777777" w:rsidR="00B640E6" w:rsidRPr="002E63FC" w:rsidRDefault="00B640E6" w:rsidP="00B640E6">
            <w:pPr>
              <w:rPr>
                <w:sz w:val="12"/>
                <w:szCs w:val="12"/>
              </w:rPr>
            </w:pPr>
          </w:p>
        </w:tc>
        <w:tc>
          <w:tcPr>
            <w:tcW w:w="324" w:type="pct"/>
            <w:tcBorders>
              <w:top w:val="single" w:sz="2" w:space="0" w:color="000000"/>
              <w:left w:val="single" w:sz="2" w:space="0" w:color="000000"/>
              <w:bottom w:val="single" w:sz="2" w:space="0" w:color="000000"/>
              <w:right w:val="single" w:sz="2" w:space="0" w:color="000000"/>
            </w:tcBorders>
          </w:tcPr>
          <w:p w14:paraId="3DD8BE35" w14:textId="77777777" w:rsidR="00B640E6" w:rsidRPr="002E63FC" w:rsidRDefault="00B640E6" w:rsidP="00B640E6">
            <w:pPr>
              <w:rPr>
                <w:sz w:val="12"/>
                <w:szCs w:val="12"/>
              </w:rPr>
            </w:pPr>
          </w:p>
        </w:tc>
        <w:tc>
          <w:tcPr>
            <w:tcW w:w="289" w:type="pct"/>
            <w:tcBorders>
              <w:top w:val="single" w:sz="2" w:space="0" w:color="000000"/>
              <w:left w:val="single" w:sz="2" w:space="0" w:color="000000"/>
              <w:bottom w:val="single" w:sz="2" w:space="0" w:color="000000"/>
              <w:right w:val="single" w:sz="2" w:space="0" w:color="000000"/>
            </w:tcBorders>
            <w:vAlign w:val="bottom"/>
          </w:tcPr>
          <w:p w14:paraId="3F05BC6A" w14:textId="77777777" w:rsidR="00B640E6" w:rsidRPr="002E63FC" w:rsidRDefault="00B640E6" w:rsidP="00B640E6">
            <w:pPr>
              <w:jc w:val="right"/>
              <w:rPr>
                <w:sz w:val="12"/>
                <w:szCs w:val="12"/>
              </w:rPr>
            </w:pPr>
            <w:r w:rsidRPr="002E63FC">
              <w:rPr>
                <w:rFonts w:eastAsia="Calibri"/>
                <w:sz w:val="12"/>
                <w:szCs w:val="12"/>
              </w:rPr>
              <w:t>2</w:t>
            </w:r>
          </w:p>
        </w:tc>
        <w:tc>
          <w:tcPr>
            <w:tcW w:w="430" w:type="pct"/>
            <w:tcBorders>
              <w:top w:val="single" w:sz="2" w:space="0" w:color="000000"/>
              <w:left w:val="single" w:sz="2" w:space="0" w:color="000000"/>
              <w:bottom w:val="single" w:sz="2" w:space="0" w:color="000000"/>
              <w:right w:val="single" w:sz="2" w:space="0" w:color="000000"/>
            </w:tcBorders>
            <w:vAlign w:val="bottom"/>
          </w:tcPr>
          <w:p w14:paraId="5A19FB15" w14:textId="77777777" w:rsidR="00B640E6" w:rsidRPr="002E63FC" w:rsidRDefault="00B640E6" w:rsidP="00B640E6">
            <w:pPr>
              <w:ind w:right="19"/>
              <w:jc w:val="right"/>
              <w:rPr>
                <w:sz w:val="12"/>
                <w:szCs w:val="12"/>
              </w:rPr>
            </w:pPr>
            <w:r w:rsidRPr="0098328F">
              <w:rPr>
                <w:rFonts w:eastAsia="Calibri"/>
                <w:color w:val="FF0000"/>
                <w:sz w:val="12"/>
                <w:szCs w:val="12"/>
              </w:rPr>
              <w:t>184</w:t>
            </w:r>
          </w:p>
        </w:tc>
        <w:tc>
          <w:tcPr>
            <w:tcW w:w="366" w:type="pct"/>
            <w:tcBorders>
              <w:top w:val="single" w:sz="2" w:space="0" w:color="000000"/>
              <w:left w:val="single" w:sz="2" w:space="0" w:color="000000"/>
              <w:bottom w:val="single" w:sz="2" w:space="0" w:color="000000"/>
              <w:right w:val="single" w:sz="2" w:space="0" w:color="000000"/>
            </w:tcBorders>
            <w:vAlign w:val="bottom"/>
          </w:tcPr>
          <w:p w14:paraId="31C246E5" w14:textId="77777777" w:rsidR="00B640E6" w:rsidRPr="002E63FC" w:rsidRDefault="00B640E6" w:rsidP="00B640E6">
            <w:pPr>
              <w:ind w:right="36"/>
              <w:jc w:val="right"/>
              <w:rPr>
                <w:sz w:val="12"/>
                <w:szCs w:val="12"/>
              </w:rPr>
            </w:pPr>
            <w:r w:rsidRPr="002E63FC">
              <w:rPr>
                <w:sz w:val="12"/>
                <w:szCs w:val="12"/>
              </w:rPr>
              <w:t>184</w:t>
            </w:r>
          </w:p>
        </w:tc>
        <w:tc>
          <w:tcPr>
            <w:tcW w:w="482" w:type="pct"/>
            <w:tcBorders>
              <w:top w:val="single" w:sz="2" w:space="0" w:color="000000"/>
              <w:left w:val="single" w:sz="2" w:space="0" w:color="000000"/>
              <w:bottom w:val="single" w:sz="2" w:space="0" w:color="000000"/>
              <w:right w:val="single" w:sz="2" w:space="0" w:color="000000"/>
            </w:tcBorders>
            <w:vAlign w:val="bottom"/>
          </w:tcPr>
          <w:p w14:paraId="0526991C" w14:textId="77777777" w:rsidR="00B640E6" w:rsidRPr="002E63FC" w:rsidRDefault="00B640E6" w:rsidP="00B640E6">
            <w:pPr>
              <w:ind w:left="22"/>
              <w:rPr>
                <w:sz w:val="12"/>
                <w:szCs w:val="12"/>
              </w:rPr>
            </w:pPr>
            <w:r w:rsidRPr="002E63FC">
              <w:rPr>
                <w:sz w:val="12"/>
                <w:szCs w:val="12"/>
              </w:rPr>
              <w:t>HPS</w:t>
            </w:r>
          </w:p>
        </w:tc>
      </w:tr>
      <w:tr w:rsidR="00B640E6" w14:paraId="4AE03BC1" w14:textId="77777777" w:rsidTr="00B640E6">
        <w:trPr>
          <w:trHeight w:val="616"/>
        </w:trPr>
        <w:tc>
          <w:tcPr>
            <w:tcW w:w="411" w:type="pct"/>
            <w:tcBorders>
              <w:top w:val="nil"/>
              <w:left w:val="single" w:sz="2" w:space="0" w:color="000000"/>
              <w:bottom w:val="single" w:sz="2" w:space="0" w:color="000000"/>
              <w:right w:val="single" w:sz="2" w:space="0" w:color="000000"/>
            </w:tcBorders>
          </w:tcPr>
          <w:p w14:paraId="235C060C"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tcPr>
          <w:p w14:paraId="1C60C8F6" w14:textId="77777777" w:rsidR="00B640E6" w:rsidRPr="002E63FC" w:rsidRDefault="00B640E6" w:rsidP="00B640E6">
            <w:pPr>
              <w:ind w:left="17"/>
              <w:rPr>
                <w:sz w:val="12"/>
                <w:szCs w:val="12"/>
              </w:rPr>
            </w:pPr>
            <w:r w:rsidRPr="002E63FC">
              <w:rPr>
                <w:sz w:val="12"/>
                <w:szCs w:val="12"/>
              </w:rPr>
              <w:t>WHX</w:t>
            </w:r>
          </w:p>
        </w:tc>
        <w:tc>
          <w:tcPr>
            <w:tcW w:w="876" w:type="pct"/>
            <w:tcBorders>
              <w:top w:val="single" w:sz="2" w:space="0" w:color="000000"/>
              <w:left w:val="single" w:sz="2" w:space="0" w:color="000000"/>
              <w:bottom w:val="single" w:sz="2" w:space="0" w:color="000000"/>
              <w:right w:val="single" w:sz="2" w:space="0" w:color="000000"/>
            </w:tcBorders>
          </w:tcPr>
          <w:p w14:paraId="480A4D99" w14:textId="77777777" w:rsidR="00B640E6" w:rsidRPr="002E63FC" w:rsidRDefault="00B640E6" w:rsidP="00B640E6">
            <w:pPr>
              <w:spacing w:after="10"/>
              <w:ind w:left="17"/>
              <w:rPr>
                <w:sz w:val="12"/>
                <w:szCs w:val="12"/>
              </w:rPr>
            </w:pPr>
            <w:r w:rsidRPr="002E63FC">
              <w:rPr>
                <w:sz w:val="12"/>
                <w:szCs w:val="12"/>
              </w:rPr>
              <w:t>Laubforst aus einheimischen Arten</w:t>
            </w:r>
          </w:p>
        </w:tc>
        <w:tc>
          <w:tcPr>
            <w:tcW w:w="275" w:type="pct"/>
            <w:tcBorders>
              <w:top w:val="single" w:sz="2" w:space="0" w:color="000000"/>
              <w:left w:val="single" w:sz="2" w:space="0" w:color="000000"/>
              <w:bottom w:val="single" w:sz="2" w:space="0" w:color="000000"/>
              <w:right w:val="single" w:sz="2" w:space="0" w:color="000000"/>
            </w:tcBorders>
            <w:vAlign w:val="bottom"/>
          </w:tcPr>
          <w:p w14:paraId="4E4FC451" w14:textId="77777777" w:rsidR="00B640E6" w:rsidRPr="002E63FC" w:rsidRDefault="00B640E6" w:rsidP="00B640E6">
            <w:pPr>
              <w:jc w:val="right"/>
              <w:rPr>
                <w:rFonts w:eastAsia="Calibri"/>
                <w:sz w:val="12"/>
                <w:szCs w:val="12"/>
              </w:rPr>
            </w:pPr>
            <w:r w:rsidRPr="002E63FC">
              <w:rPr>
                <w:rFonts w:eastAsia="Calibri"/>
                <w:sz w:val="12"/>
                <w:szCs w:val="12"/>
              </w:rPr>
              <w:t>3</w:t>
            </w:r>
          </w:p>
        </w:tc>
        <w:tc>
          <w:tcPr>
            <w:tcW w:w="357" w:type="pct"/>
            <w:tcBorders>
              <w:top w:val="single" w:sz="2" w:space="0" w:color="000000"/>
              <w:left w:val="single" w:sz="2" w:space="0" w:color="000000"/>
              <w:bottom w:val="single" w:sz="2" w:space="0" w:color="000000"/>
              <w:right w:val="single" w:sz="2" w:space="0" w:color="000000"/>
            </w:tcBorders>
            <w:vAlign w:val="bottom"/>
          </w:tcPr>
          <w:p w14:paraId="652B3A2E" w14:textId="77777777" w:rsidR="00B640E6" w:rsidRPr="002E63FC" w:rsidRDefault="00B640E6" w:rsidP="00B640E6">
            <w:pPr>
              <w:ind w:right="22"/>
              <w:jc w:val="right"/>
              <w:rPr>
                <w:rFonts w:eastAsia="Calibri"/>
                <w:sz w:val="12"/>
                <w:szCs w:val="12"/>
              </w:rPr>
            </w:pPr>
            <w:r w:rsidRPr="002E63FC">
              <w:rPr>
                <w:rFonts w:eastAsia="Calibri"/>
                <w:sz w:val="12"/>
                <w:szCs w:val="12"/>
              </w:rPr>
              <w:t>43</w:t>
            </w:r>
            <w:r>
              <w:rPr>
                <w:rFonts w:eastAsia="Calibri"/>
                <w:sz w:val="12"/>
                <w:szCs w:val="12"/>
              </w:rPr>
              <w:t>1</w:t>
            </w:r>
          </w:p>
        </w:tc>
        <w:tc>
          <w:tcPr>
            <w:tcW w:w="424" w:type="pct"/>
            <w:tcBorders>
              <w:top w:val="single" w:sz="2" w:space="0" w:color="000000"/>
              <w:left w:val="single" w:sz="2" w:space="0" w:color="000000"/>
              <w:bottom w:val="single" w:sz="2" w:space="0" w:color="000000"/>
              <w:right w:val="single" w:sz="2" w:space="0" w:color="000000"/>
            </w:tcBorders>
            <w:vAlign w:val="bottom"/>
          </w:tcPr>
          <w:p w14:paraId="4663DFFC" w14:textId="77777777" w:rsidR="00B640E6" w:rsidRPr="002E63FC" w:rsidRDefault="00B640E6" w:rsidP="00B640E6">
            <w:pPr>
              <w:jc w:val="center"/>
              <w:rPr>
                <w:sz w:val="12"/>
                <w:szCs w:val="12"/>
              </w:rPr>
            </w:pPr>
          </w:p>
          <w:p w14:paraId="0094A842" w14:textId="77777777" w:rsidR="00B640E6" w:rsidRPr="002E63FC" w:rsidRDefault="00B640E6" w:rsidP="00B640E6">
            <w:pPr>
              <w:jc w:val="center"/>
              <w:rPr>
                <w:sz w:val="12"/>
                <w:szCs w:val="12"/>
              </w:rPr>
            </w:pPr>
          </w:p>
          <w:p w14:paraId="62079A0E" w14:textId="77777777" w:rsidR="00B640E6" w:rsidRPr="002E63FC" w:rsidRDefault="00B640E6" w:rsidP="00B640E6">
            <w:pPr>
              <w:jc w:val="center"/>
              <w:rPr>
                <w:sz w:val="12"/>
                <w:szCs w:val="12"/>
              </w:rPr>
            </w:pPr>
          </w:p>
          <w:p w14:paraId="58AE0020" w14:textId="77777777" w:rsidR="00B640E6" w:rsidRPr="002E63FC" w:rsidRDefault="00B640E6" w:rsidP="00B640E6">
            <w:pPr>
              <w:jc w:val="center"/>
              <w:rPr>
                <w:sz w:val="12"/>
                <w:szCs w:val="12"/>
              </w:rPr>
            </w:pPr>
          </w:p>
          <w:p w14:paraId="2647A64A" w14:textId="77777777" w:rsidR="00B640E6" w:rsidRPr="002E63FC" w:rsidRDefault="00B640E6" w:rsidP="00B640E6">
            <w:pPr>
              <w:jc w:val="center"/>
              <w:rPr>
                <w:sz w:val="12"/>
                <w:szCs w:val="12"/>
              </w:rPr>
            </w:pPr>
            <w:r w:rsidRPr="002E63FC">
              <w:rPr>
                <w:sz w:val="12"/>
                <w:szCs w:val="12"/>
              </w:rPr>
              <w:t>(**/*)</w:t>
            </w:r>
          </w:p>
        </w:tc>
        <w:tc>
          <w:tcPr>
            <w:tcW w:w="296" w:type="pct"/>
            <w:tcBorders>
              <w:top w:val="single" w:sz="2" w:space="0" w:color="000000"/>
              <w:left w:val="single" w:sz="2" w:space="0" w:color="000000"/>
              <w:bottom w:val="single" w:sz="2" w:space="0" w:color="000000"/>
              <w:right w:val="single" w:sz="2" w:space="0" w:color="000000"/>
            </w:tcBorders>
            <w:vAlign w:val="bottom"/>
          </w:tcPr>
          <w:p w14:paraId="25C3367B" w14:textId="77777777" w:rsidR="00B640E6" w:rsidRPr="002E63FC" w:rsidRDefault="00B640E6" w:rsidP="00B640E6">
            <w:pPr>
              <w:jc w:val="center"/>
              <w:rPr>
                <w:sz w:val="12"/>
                <w:szCs w:val="12"/>
              </w:rPr>
            </w:pPr>
          </w:p>
          <w:p w14:paraId="4D0DDF1B" w14:textId="77777777" w:rsidR="00B640E6" w:rsidRPr="002E63FC" w:rsidRDefault="00B640E6" w:rsidP="00B640E6">
            <w:pPr>
              <w:jc w:val="center"/>
              <w:rPr>
                <w:sz w:val="12"/>
                <w:szCs w:val="12"/>
              </w:rPr>
            </w:pPr>
          </w:p>
          <w:p w14:paraId="2834E128" w14:textId="77777777" w:rsidR="00B640E6" w:rsidRPr="002E63FC" w:rsidRDefault="00B640E6" w:rsidP="00B640E6">
            <w:pPr>
              <w:jc w:val="center"/>
              <w:rPr>
                <w:sz w:val="12"/>
                <w:szCs w:val="12"/>
              </w:rPr>
            </w:pPr>
          </w:p>
          <w:p w14:paraId="0FAE86EA" w14:textId="77777777" w:rsidR="00B640E6" w:rsidRPr="002E63FC" w:rsidRDefault="00B640E6" w:rsidP="00B640E6">
            <w:pPr>
              <w:jc w:val="center"/>
              <w:rPr>
                <w:sz w:val="12"/>
                <w:szCs w:val="12"/>
              </w:rPr>
            </w:pPr>
          </w:p>
          <w:p w14:paraId="357A6825" w14:textId="77777777" w:rsidR="00B640E6" w:rsidRPr="002E63FC" w:rsidRDefault="00B640E6" w:rsidP="00B640E6">
            <w:pPr>
              <w:jc w:val="center"/>
              <w:rPr>
                <w:sz w:val="12"/>
                <w:szCs w:val="12"/>
              </w:rPr>
            </w:pPr>
            <w:r w:rsidRPr="002E63FC">
              <w:rPr>
                <w:sz w:val="12"/>
                <w:szCs w:val="12"/>
              </w:rPr>
              <w:t>1:2</w:t>
            </w:r>
          </w:p>
        </w:tc>
        <w:tc>
          <w:tcPr>
            <w:tcW w:w="324" w:type="pct"/>
            <w:tcBorders>
              <w:top w:val="single" w:sz="2" w:space="0" w:color="000000"/>
              <w:left w:val="single" w:sz="2" w:space="0" w:color="000000"/>
              <w:bottom w:val="single" w:sz="2" w:space="0" w:color="000000"/>
              <w:right w:val="single" w:sz="2" w:space="0" w:color="000000"/>
            </w:tcBorders>
          </w:tcPr>
          <w:p w14:paraId="33FA2291" w14:textId="77777777" w:rsidR="00B640E6" w:rsidRDefault="00B640E6" w:rsidP="00B640E6">
            <w:pPr>
              <w:rPr>
                <w:sz w:val="12"/>
                <w:szCs w:val="12"/>
              </w:rPr>
            </w:pPr>
          </w:p>
          <w:p w14:paraId="1E0CE753" w14:textId="77777777" w:rsidR="00B640E6" w:rsidRDefault="00B640E6" w:rsidP="00B640E6">
            <w:pPr>
              <w:rPr>
                <w:sz w:val="12"/>
                <w:szCs w:val="12"/>
              </w:rPr>
            </w:pPr>
          </w:p>
          <w:p w14:paraId="70131C0A" w14:textId="77777777" w:rsidR="00B640E6" w:rsidRDefault="00B640E6" w:rsidP="00B640E6">
            <w:pPr>
              <w:rPr>
                <w:sz w:val="12"/>
                <w:szCs w:val="12"/>
              </w:rPr>
            </w:pPr>
          </w:p>
          <w:p w14:paraId="28279103" w14:textId="77777777" w:rsidR="00B640E6" w:rsidRDefault="00B640E6" w:rsidP="00B640E6">
            <w:pPr>
              <w:rPr>
                <w:sz w:val="12"/>
                <w:szCs w:val="12"/>
              </w:rPr>
            </w:pPr>
          </w:p>
          <w:p w14:paraId="10F2F0CA" w14:textId="77777777" w:rsidR="00B640E6" w:rsidRPr="002E63FC" w:rsidRDefault="00B640E6" w:rsidP="00B640E6">
            <w:pPr>
              <w:jc w:val="right"/>
              <w:rPr>
                <w:sz w:val="12"/>
                <w:szCs w:val="12"/>
              </w:rPr>
            </w:pPr>
            <w:r w:rsidRPr="0098328F">
              <w:rPr>
                <w:color w:val="FF0000"/>
                <w:sz w:val="12"/>
                <w:szCs w:val="12"/>
              </w:rPr>
              <w:t>861</w:t>
            </w:r>
          </w:p>
        </w:tc>
        <w:tc>
          <w:tcPr>
            <w:tcW w:w="289" w:type="pct"/>
            <w:tcBorders>
              <w:top w:val="single" w:sz="2" w:space="0" w:color="000000"/>
              <w:left w:val="single" w:sz="2" w:space="0" w:color="000000"/>
              <w:bottom w:val="single" w:sz="2" w:space="0" w:color="000000"/>
              <w:right w:val="single" w:sz="2" w:space="0" w:color="000000"/>
            </w:tcBorders>
            <w:vAlign w:val="bottom"/>
          </w:tcPr>
          <w:p w14:paraId="530C40E9" w14:textId="77777777" w:rsidR="00B640E6" w:rsidRPr="002E63FC" w:rsidRDefault="00B640E6" w:rsidP="00B640E6">
            <w:pPr>
              <w:jc w:val="right"/>
              <w:rPr>
                <w:rFonts w:eastAsia="Calibri"/>
                <w:sz w:val="12"/>
                <w:szCs w:val="12"/>
              </w:rPr>
            </w:pPr>
            <w:r w:rsidRPr="002E63FC">
              <w:rPr>
                <w:rFonts w:eastAsia="Calibri"/>
                <w:sz w:val="12"/>
                <w:szCs w:val="12"/>
              </w:rPr>
              <w:t>2</w:t>
            </w:r>
          </w:p>
        </w:tc>
        <w:tc>
          <w:tcPr>
            <w:tcW w:w="430" w:type="pct"/>
            <w:tcBorders>
              <w:top w:val="single" w:sz="2" w:space="0" w:color="000000"/>
              <w:left w:val="single" w:sz="2" w:space="0" w:color="000000"/>
              <w:bottom w:val="single" w:sz="2" w:space="0" w:color="000000"/>
              <w:right w:val="single" w:sz="2" w:space="0" w:color="000000"/>
            </w:tcBorders>
            <w:vAlign w:val="bottom"/>
          </w:tcPr>
          <w:p w14:paraId="18230815" w14:textId="77777777" w:rsidR="00B640E6" w:rsidRPr="002E63FC" w:rsidRDefault="00B640E6" w:rsidP="00B640E6">
            <w:pPr>
              <w:spacing w:after="5"/>
              <w:ind w:right="33"/>
              <w:jc w:val="right"/>
              <w:rPr>
                <w:sz w:val="12"/>
                <w:szCs w:val="12"/>
              </w:rPr>
            </w:pPr>
            <w:r w:rsidRPr="0098328F">
              <w:rPr>
                <w:rFonts w:eastAsia="Calibri"/>
                <w:color w:val="FF0000"/>
                <w:sz w:val="12"/>
                <w:szCs w:val="12"/>
              </w:rPr>
              <w:t>431</w:t>
            </w:r>
          </w:p>
        </w:tc>
        <w:tc>
          <w:tcPr>
            <w:tcW w:w="366" w:type="pct"/>
            <w:tcBorders>
              <w:top w:val="single" w:sz="2" w:space="0" w:color="000000"/>
              <w:left w:val="single" w:sz="2" w:space="0" w:color="000000"/>
              <w:bottom w:val="single" w:sz="2" w:space="0" w:color="000000"/>
              <w:right w:val="single" w:sz="2" w:space="0" w:color="000000"/>
            </w:tcBorders>
            <w:vAlign w:val="bottom"/>
          </w:tcPr>
          <w:p w14:paraId="12F9D484" w14:textId="77777777" w:rsidR="00B640E6" w:rsidRPr="002E63FC" w:rsidRDefault="00B640E6" w:rsidP="00B640E6">
            <w:pPr>
              <w:ind w:right="36"/>
              <w:jc w:val="right"/>
              <w:rPr>
                <w:sz w:val="12"/>
                <w:szCs w:val="12"/>
              </w:rPr>
            </w:pPr>
            <w:r w:rsidRPr="002E63FC">
              <w:rPr>
                <w:sz w:val="12"/>
                <w:szCs w:val="12"/>
              </w:rPr>
              <w:t>-43</w:t>
            </w:r>
            <w:r>
              <w:rPr>
                <w:sz w:val="12"/>
                <w:szCs w:val="12"/>
              </w:rPr>
              <w:t>1</w:t>
            </w:r>
          </w:p>
        </w:tc>
        <w:tc>
          <w:tcPr>
            <w:tcW w:w="482" w:type="pct"/>
            <w:tcBorders>
              <w:top w:val="single" w:sz="2" w:space="0" w:color="000000"/>
              <w:left w:val="single" w:sz="2" w:space="0" w:color="000000"/>
              <w:bottom w:val="single" w:sz="2" w:space="0" w:color="000000"/>
              <w:right w:val="single" w:sz="2" w:space="0" w:color="000000"/>
            </w:tcBorders>
            <w:vAlign w:val="bottom"/>
          </w:tcPr>
          <w:p w14:paraId="155A78FD" w14:textId="77777777" w:rsidR="00B640E6" w:rsidRPr="002E63FC" w:rsidRDefault="00B640E6" w:rsidP="00B640E6">
            <w:pPr>
              <w:ind w:left="22"/>
              <w:rPr>
                <w:sz w:val="12"/>
                <w:szCs w:val="12"/>
              </w:rPr>
            </w:pPr>
            <w:r w:rsidRPr="002E63FC">
              <w:rPr>
                <w:sz w:val="12"/>
                <w:szCs w:val="12"/>
              </w:rPr>
              <w:t>HPS</w:t>
            </w:r>
          </w:p>
        </w:tc>
      </w:tr>
      <w:tr w:rsidR="00B640E6" w14:paraId="470C0419" w14:textId="77777777" w:rsidTr="00B640E6">
        <w:trPr>
          <w:trHeight w:val="205"/>
        </w:trPr>
        <w:tc>
          <w:tcPr>
            <w:tcW w:w="411" w:type="pct"/>
            <w:tcBorders>
              <w:top w:val="single" w:sz="2" w:space="0" w:color="000000"/>
              <w:left w:val="single" w:sz="2" w:space="0" w:color="000000"/>
              <w:bottom w:val="single" w:sz="2" w:space="0" w:color="000000"/>
              <w:right w:val="single" w:sz="2" w:space="0" w:color="000000"/>
            </w:tcBorders>
            <w:shd w:val="clear" w:color="auto" w:fill="DDD5E3"/>
          </w:tcPr>
          <w:p w14:paraId="17613DA6"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shd w:val="clear" w:color="auto" w:fill="DDD5E3"/>
          </w:tcPr>
          <w:p w14:paraId="0886B750" w14:textId="77777777" w:rsidR="00B640E6" w:rsidRPr="002E63FC" w:rsidRDefault="00B640E6" w:rsidP="00B640E6">
            <w:pPr>
              <w:rPr>
                <w:sz w:val="12"/>
                <w:szCs w:val="12"/>
              </w:rPr>
            </w:pPr>
          </w:p>
        </w:tc>
        <w:tc>
          <w:tcPr>
            <w:tcW w:w="876" w:type="pct"/>
            <w:tcBorders>
              <w:top w:val="single" w:sz="2" w:space="0" w:color="000000"/>
              <w:left w:val="single" w:sz="2" w:space="0" w:color="000000"/>
              <w:bottom w:val="single" w:sz="2" w:space="0" w:color="000000"/>
              <w:right w:val="single" w:sz="2" w:space="0" w:color="000000"/>
            </w:tcBorders>
            <w:shd w:val="clear" w:color="auto" w:fill="DDD5E3"/>
          </w:tcPr>
          <w:p w14:paraId="33333FC5" w14:textId="77777777" w:rsidR="00B640E6" w:rsidRPr="002E63FC" w:rsidRDefault="00B640E6" w:rsidP="00B640E6">
            <w:pPr>
              <w:ind w:left="17"/>
              <w:rPr>
                <w:sz w:val="12"/>
                <w:szCs w:val="12"/>
              </w:rPr>
            </w:pPr>
            <w:r w:rsidRPr="002E63FC">
              <w:rPr>
                <w:sz w:val="12"/>
                <w:szCs w:val="12"/>
              </w:rPr>
              <w:t>Zwischensumme</w:t>
            </w:r>
          </w:p>
        </w:tc>
        <w:tc>
          <w:tcPr>
            <w:tcW w:w="275" w:type="pct"/>
            <w:tcBorders>
              <w:top w:val="single" w:sz="2" w:space="0" w:color="000000"/>
              <w:left w:val="single" w:sz="2" w:space="0" w:color="000000"/>
              <w:bottom w:val="single" w:sz="2" w:space="0" w:color="000000"/>
              <w:right w:val="single" w:sz="2" w:space="0" w:color="000000"/>
            </w:tcBorders>
            <w:shd w:val="clear" w:color="auto" w:fill="DDD5E3"/>
          </w:tcPr>
          <w:p w14:paraId="50223BE3" w14:textId="77777777" w:rsidR="00B640E6" w:rsidRPr="002E63FC" w:rsidRDefault="00B640E6" w:rsidP="00B640E6">
            <w:pPr>
              <w:jc w:val="right"/>
              <w:rPr>
                <w:sz w:val="12"/>
                <w:szCs w:val="12"/>
              </w:rPr>
            </w:pPr>
            <w:r w:rsidRPr="002E63FC">
              <w:rPr>
                <w:rFonts w:eastAsia="Calibri"/>
                <w:sz w:val="12"/>
                <w:szCs w:val="12"/>
              </w:rPr>
              <w:t>3</w:t>
            </w:r>
          </w:p>
        </w:tc>
        <w:tc>
          <w:tcPr>
            <w:tcW w:w="357" w:type="pct"/>
            <w:tcBorders>
              <w:top w:val="single" w:sz="2" w:space="0" w:color="000000"/>
              <w:left w:val="single" w:sz="2" w:space="0" w:color="000000"/>
              <w:bottom w:val="single" w:sz="2" w:space="0" w:color="000000"/>
              <w:right w:val="single" w:sz="2" w:space="0" w:color="000000"/>
            </w:tcBorders>
            <w:shd w:val="clear" w:color="auto" w:fill="DDD5E3"/>
          </w:tcPr>
          <w:p w14:paraId="4C604CB4" w14:textId="77777777" w:rsidR="00B640E6" w:rsidRPr="002E63FC" w:rsidRDefault="00B640E6" w:rsidP="00B640E6">
            <w:pPr>
              <w:ind w:right="22"/>
              <w:jc w:val="right"/>
              <w:rPr>
                <w:sz w:val="12"/>
                <w:szCs w:val="12"/>
              </w:rPr>
            </w:pPr>
            <w:r w:rsidRPr="002E63FC">
              <w:rPr>
                <w:rFonts w:eastAsia="Calibri"/>
                <w:sz w:val="12"/>
                <w:szCs w:val="12"/>
              </w:rPr>
              <w:t>725</w:t>
            </w:r>
          </w:p>
        </w:tc>
        <w:tc>
          <w:tcPr>
            <w:tcW w:w="424" w:type="pct"/>
            <w:tcBorders>
              <w:top w:val="single" w:sz="2" w:space="0" w:color="000000"/>
              <w:left w:val="single" w:sz="2" w:space="0" w:color="000000"/>
              <w:bottom w:val="single" w:sz="2" w:space="0" w:color="000000"/>
              <w:right w:val="single" w:sz="2" w:space="0" w:color="000000"/>
            </w:tcBorders>
            <w:shd w:val="clear" w:color="auto" w:fill="DDD5E3"/>
          </w:tcPr>
          <w:p w14:paraId="256B7C0B" w14:textId="77777777" w:rsidR="00B640E6" w:rsidRPr="002E63FC" w:rsidRDefault="00B640E6" w:rsidP="00B640E6">
            <w:pPr>
              <w:rPr>
                <w:sz w:val="12"/>
                <w:szCs w:val="12"/>
              </w:rPr>
            </w:pPr>
          </w:p>
        </w:tc>
        <w:tc>
          <w:tcPr>
            <w:tcW w:w="296" w:type="pct"/>
            <w:tcBorders>
              <w:top w:val="single" w:sz="2" w:space="0" w:color="000000"/>
              <w:left w:val="single" w:sz="2" w:space="0" w:color="000000"/>
              <w:bottom w:val="single" w:sz="2" w:space="0" w:color="000000"/>
              <w:right w:val="single" w:sz="2" w:space="0" w:color="000000"/>
            </w:tcBorders>
            <w:shd w:val="clear" w:color="auto" w:fill="DDD5E3"/>
          </w:tcPr>
          <w:p w14:paraId="278285FE" w14:textId="77777777" w:rsidR="00B640E6" w:rsidRPr="002E63FC" w:rsidRDefault="00B640E6" w:rsidP="00B640E6">
            <w:pPr>
              <w:rPr>
                <w:sz w:val="12"/>
                <w:szCs w:val="12"/>
              </w:rPr>
            </w:pPr>
          </w:p>
        </w:tc>
        <w:tc>
          <w:tcPr>
            <w:tcW w:w="324" w:type="pct"/>
            <w:tcBorders>
              <w:top w:val="single" w:sz="2" w:space="0" w:color="000000"/>
              <w:left w:val="single" w:sz="2" w:space="0" w:color="000000"/>
              <w:bottom w:val="single" w:sz="2" w:space="0" w:color="000000"/>
              <w:right w:val="single" w:sz="2" w:space="0" w:color="000000"/>
            </w:tcBorders>
            <w:shd w:val="clear" w:color="auto" w:fill="DDD5E3"/>
          </w:tcPr>
          <w:p w14:paraId="555B2C80" w14:textId="77777777" w:rsidR="00B640E6" w:rsidRPr="002E63FC" w:rsidRDefault="00B640E6" w:rsidP="00B640E6">
            <w:pPr>
              <w:ind w:right="31"/>
              <w:jc w:val="right"/>
              <w:rPr>
                <w:sz w:val="12"/>
                <w:szCs w:val="12"/>
              </w:rPr>
            </w:pPr>
            <w:r w:rsidRPr="0098328F">
              <w:rPr>
                <w:rFonts w:eastAsia="Calibri"/>
                <w:color w:val="FF0000"/>
                <w:sz w:val="12"/>
                <w:szCs w:val="12"/>
              </w:rPr>
              <w:t>861</w:t>
            </w:r>
          </w:p>
        </w:tc>
        <w:tc>
          <w:tcPr>
            <w:tcW w:w="289" w:type="pct"/>
            <w:tcBorders>
              <w:top w:val="single" w:sz="2" w:space="0" w:color="000000"/>
              <w:left w:val="single" w:sz="2" w:space="0" w:color="000000"/>
              <w:bottom w:val="single" w:sz="2" w:space="0" w:color="000000"/>
              <w:right w:val="single" w:sz="2" w:space="0" w:color="000000"/>
            </w:tcBorders>
            <w:shd w:val="clear" w:color="auto" w:fill="DDD5E3"/>
          </w:tcPr>
          <w:p w14:paraId="25C7126D" w14:textId="77777777" w:rsidR="00B640E6" w:rsidRPr="002E63FC" w:rsidRDefault="00B640E6" w:rsidP="00B640E6">
            <w:pPr>
              <w:jc w:val="right"/>
              <w:rPr>
                <w:sz w:val="12"/>
                <w:szCs w:val="12"/>
              </w:rPr>
            </w:pPr>
          </w:p>
        </w:tc>
        <w:tc>
          <w:tcPr>
            <w:tcW w:w="430" w:type="pct"/>
            <w:tcBorders>
              <w:top w:val="single" w:sz="2" w:space="0" w:color="000000"/>
              <w:left w:val="single" w:sz="2" w:space="0" w:color="000000"/>
              <w:bottom w:val="single" w:sz="2" w:space="0" w:color="000000"/>
              <w:right w:val="single" w:sz="2" w:space="0" w:color="000000"/>
            </w:tcBorders>
            <w:shd w:val="clear" w:color="auto" w:fill="DDD5E3"/>
          </w:tcPr>
          <w:p w14:paraId="611AB6F6" w14:textId="77777777" w:rsidR="00B640E6" w:rsidRPr="002E63FC" w:rsidRDefault="00B640E6" w:rsidP="00B640E6">
            <w:pPr>
              <w:ind w:right="19"/>
              <w:jc w:val="right"/>
              <w:rPr>
                <w:sz w:val="12"/>
                <w:szCs w:val="12"/>
              </w:rPr>
            </w:pPr>
            <w:r w:rsidRPr="0098328F">
              <w:rPr>
                <w:rFonts w:eastAsia="Calibri"/>
                <w:color w:val="FF0000"/>
                <w:sz w:val="12"/>
                <w:szCs w:val="12"/>
              </w:rPr>
              <w:t>725</w:t>
            </w:r>
          </w:p>
        </w:tc>
        <w:tc>
          <w:tcPr>
            <w:tcW w:w="366" w:type="pct"/>
            <w:tcBorders>
              <w:top w:val="single" w:sz="2" w:space="0" w:color="000000"/>
              <w:left w:val="single" w:sz="2" w:space="0" w:color="000000"/>
              <w:bottom w:val="single" w:sz="2" w:space="0" w:color="000000"/>
              <w:right w:val="single" w:sz="2" w:space="0" w:color="000000"/>
            </w:tcBorders>
            <w:shd w:val="clear" w:color="auto" w:fill="DDD5E3"/>
          </w:tcPr>
          <w:p w14:paraId="58E9F3A0" w14:textId="77777777" w:rsidR="00B640E6" w:rsidRPr="002E63FC" w:rsidRDefault="00B640E6" w:rsidP="00B640E6">
            <w:pPr>
              <w:jc w:val="right"/>
              <w:rPr>
                <w:sz w:val="12"/>
                <w:szCs w:val="12"/>
              </w:rPr>
            </w:pPr>
            <w:r>
              <w:rPr>
                <w:sz w:val="12"/>
                <w:szCs w:val="12"/>
              </w:rPr>
              <w:t>-137</w:t>
            </w:r>
          </w:p>
        </w:tc>
        <w:tc>
          <w:tcPr>
            <w:tcW w:w="482" w:type="pct"/>
            <w:tcBorders>
              <w:top w:val="single" w:sz="2" w:space="0" w:color="000000"/>
              <w:left w:val="single" w:sz="2" w:space="0" w:color="000000"/>
              <w:bottom w:val="single" w:sz="2" w:space="0" w:color="000000"/>
              <w:right w:val="single" w:sz="2" w:space="0" w:color="000000"/>
            </w:tcBorders>
            <w:shd w:val="clear" w:color="auto" w:fill="DDD5E3"/>
          </w:tcPr>
          <w:p w14:paraId="22342F6C" w14:textId="77777777" w:rsidR="00B640E6" w:rsidRPr="002E63FC" w:rsidRDefault="00B640E6" w:rsidP="00B640E6">
            <w:pPr>
              <w:ind w:left="22"/>
              <w:rPr>
                <w:sz w:val="12"/>
                <w:szCs w:val="12"/>
              </w:rPr>
            </w:pPr>
          </w:p>
        </w:tc>
      </w:tr>
      <w:tr w:rsidR="00B640E6" w14:paraId="42008163" w14:textId="77777777" w:rsidTr="00B640E6">
        <w:trPr>
          <w:trHeight w:val="274"/>
        </w:trPr>
        <w:tc>
          <w:tcPr>
            <w:tcW w:w="411" w:type="pct"/>
            <w:vMerge w:val="restart"/>
            <w:tcBorders>
              <w:top w:val="single" w:sz="2" w:space="0" w:color="000000"/>
              <w:left w:val="single" w:sz="2" w:space="0" w:color="000000"/>
              <w:bottom w:val="single" w:sz="2" w:space="0" w:color="000000"/>
              <w:right w:val="single" w:sz="2" w:space="0" w:color="000000"/>
            </w:tcBorders>
          </w:tcPr>
          <w:p w14:paraId="3305FFF6" w14:textId="77777777" w:rsidR="00B640E6" w:rsidRPr="002E63FC" w:rsidRDefault="00B640E6" w:rsidP="00B640E6">
            <w:pPr>
              <w:spacing w:after="15"/>
              <w:ind w:left="14"/>
              <w:rPr>
                <w:sz w:val="12"/>
                <w:szCs w:val="12"/>
              </w:rPr>
            </w:pPr>
            <w:r w:rsidRPr="002E63FC">
              <w:rPr>
                <w:sz w:val="12"/>
                <w:szCs w:val="12"/>
              </w:rPr>
              <w:t>Anlage: Bankett</w:t>
            </w:r>
          </w:p>
          <w:p w14:paraId="083941C9" w14:textId="77777777" w:rsidR="00B640E6" w:rsidRPr="002E63FC" w:rsidRDefault="00B640E6" w:rsidP="00B640E6">
            <w:pPr>
              <w:ind w:left="22"/>
              <w:rPr>
                <w:sz w:val="12"/>
                <w:szCs w:val="12"/>
              </w:rPr>
            </w:pPr>
            <w:r w:rsidRPr="002E63FC">
              <w:rPr>
                <w:sz w:val="12"/>
                <w:szCs w:val="12"/>
              </w:rPr>
              <w:t>(teilversiegelt)</w:t>
            </w:r>
          </w:p>
        </w:tc>
        <w:tc>
          <w:tcPr>
            <w:tcW w:w="468" w:type="pct"/>
            <w:tcBorders>
              <w:top w:val="single" w:sz="2" w:space="0" w:color="000000"/>
              <w:left w:val="single" w:sz="2" w:space="0" w:color="000000"/>
              <w:bottom w:val="single" w:sz="2" w:space="0" w:color="000000"/>
              <w:right w:val="single" w:sz="2" w:space="0" w:color="000000"/>
            </w:tcBorders>
            <w:vAlign w:val="bottom"/>
          </w:tcPr>
          <w:p w14:paraId="179D5F17" w14:textId="77777777" w:rsidR="00B640E6" w:rsidRPr="002E63FC" w:rsidRDefault="00B640E6" w:rsidP="00B640E6">
            <w:pPr>
              <w:ind w:left="17"/>
              <w:rPr>
                <w:sz w:val="12"/>
                <w:szCs w:val="12"/>
              </w:rPr>
            </w:pPr>
            <w:r w:rsidRPr="002E63FC">
              <w:rPr>
                <w:sz w:val="12"/>
                <w:szCs w:val="12"/>
              </w:rPr>
              <w:t>BRK</w:t>
            </w:r>
          </w:p>
        </w:tc>
        <w:tc>
          <w:tcPr>
            <w:tcW w:w="876" w:type="pct"/>
            <w:tcBorders>
              <w:top w:val="single" w:sz="2" w:space="0" w:color="000000"/>
              <w:left w:val="single" w:sz="2" w:space="0" w:color="000000"/>
              <w:bottom w:val="single" w:sz="2" w:space="0" w:color="000000"/>
              <w:right w:val="single" w:sz="2" w:space="0" w:color="000000"/>
            </w:tcBorders>
            <w:vAlign w:val="bottom"/>
          </w:tcPr>
          <w:p w14:paraId="0B55A922" w14:textId="77777777" w:rsidR="00B640E6" w:rsidRPr="002E63FC" w:rsidRDefault="00B640E6" w:rsidP="00B640E6">
            <w:pPr>
              <w:ind w:left="17"/>
              <w:rPr>
                <w:sz w:val="12"/>
                <w:szCs w:val="12"/>
              </w:rPr>
            </w:pPr>
            <w:r w:rsidRPr="002E63FC">
              <w:rPr>
                <w:sz w:val="12"/>
                <w:szCs w:val="12"/>
              </w:rPr>
              <w:t>Gebüsch aus S</w:t>
            </w:r>
            <w:r>
              <w:rPr>
                <w:sz w:val="12"/>
                <w:szCs w:val="12"/>
              </w:rPr>
              <w:t>pä</w:t>
            </w:r>
            <w:r w:rsidRPr="002E63FC">
              <w:rPr>
                <w:sz w:val="12"/>
                <w:szCs w:val="12"/>
              </w:rPr>
              <w:t>ter Traubenkirsche</w:t>
            </w:r>
          </w:p>
        </w:tc>
        <w:tc>
          <w:tcPr>
            <w:tcW w:w="275" w:type="pct"/>
            <w:tcBorders>
              <w:top w:val="single" w:sz="2" w:space="0" w:color="000000"/>
              <w:left w:val="single" w:sz="2" w:space="0" w:color="000000"/>
              <w:bottom w:val="single" w:sz="2" w:space="0" w:color="000000"/>
              <w:right w:val="single" w:sz="2" w:space="0" w:color="000000"/>
            </w:tcBorders>
            <w:vAlign w:val="bottom"/>
          </w:tcPr>
          <w:p w14:paraId="70464488" w14:textId="77777777" w:rsidR="00B640E6" w:rsidRPr="002E63FC" w:rsidRDefault="00B640E6" w:rsidP="00B640E6">
            <w:pPr>
              <w:jc w:val="right"/>
              <w:rPr>
                <w:sz w:val="12"/>
                <w:szCs w:val="12"/>
              </w:rPr>
            </w:pPr>
            <w:r w:rsidRPr="002E63FC">
              <w:rPr>
                <w:rFonts w:eastAsia="Calibri"/>
                <w:sz w:val="12"/>
                <w:szCs w:val="12"/>
              </w:rPr>
              <w:t>2</w:t>
            </w:r>
          </w:p>
        </w:tc>
        <w:tc>
          <w:tcPr>
            <w:tcW w:w="357" w:type="pct"/>
            <w:tcBorders>
              <w:top w:val="single" w:sz="2" w:space="0" w:color="000000"/>
              <w:left w:val="single" w:sz="2" w:space="0" w:color="000000"/>
              <w:bottom w:val="single" w:sz="2" w:space="0" w:color="000000"/>
              <w:right w:val="single" w:sz="2" w:space="0" w:color="000000"/>
            </w:tcBorders>
            <w:vAlign w:val="bottom"/>
          </w:tcPr>
          <w:p w14:paraId="52C004AD" w14:textId="77777777" w:rsidR="00B640E6" w:rsidRPr="002E63FC" w:rsidRDefault="00B640E6" w:rsidP="00B640E6">
            <w:pPr>
              <w:ind w:right="22"/>
              <w:jc w:val="right"/>
              <w:rPr>
                <w:sz w:val="12"/>
                <w:szCs w:val="12"/>
              </w:rPr>
            </w:pPr>
            <w:r w:rsidRPr="002E63FC">
              <w:rPr>
                <w:rFonts w:eastAsia="Calibri"/>
                <w:sz w:val="12"/>
                <w:szCs w:val="12"/>
              </w:rPr>
              <w:t>39</w:t>
            </w:r>
          </w:p>
        </w:tc>
        <w:tc>
          <w:tcPr>
            <w:tcW w:w="424" w:type="pct"/>
            <w:tcBorders>
              <w:top w:val="single" w:sz="2" w:space="0" w:color="000000"/>
              <w:left w:val="single" w:sz="2" w:space="0" w:color="000000"/>
              <w:bottom w:val="single" w:sz="2" w:space="0" w:color="000000"/>
              <w:right w:val="single" w:sz="2" w:space="0" w:color="000000"/>
            </w:tcBorders>
            <w:vAlign w:val="bottom"/>
          </w:tcPr>
          <w:p w14:paraId="2B8030A6"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bottom w:val="single" w:sz="2" w:space="0" w:color="000000"/>
              <w:right w:val="single" w:sz="2" w:space="0" w:color="000000"/>
            </w:tcBorders>
          </w:tcPr>
          <w:p w14:paraId="6FD714F0" w14:textId="77777777" w:rsidR="00B640E6" w:rsidRPr="002E63FC" w:rsidRDefault="00B640E6" w:rsidP="00B640E6">
            <w:pPr>
              <w:rPr>
                <w:sz w:val="12"/>
                <w:szCs w:val="12"/>
              </w:rPr>
            </w:pPr>
          </w:p>
        </w:tc>
        <w:tc>
          <w:tcPr>
            <w:tcW w:w="324" w:type="pct"/>
            <w:tcBorders>
              <w:top w:val="single" w:sz="2" w:space="0" w:color="000000"/>
              <w:left w:val="single" w:sz="2" w:space="0" w:color="000000"/>
              <w:bottom w:val="single" w:sz="2" w:space="0" w:color="000000"/>
              <w:right w:val="single" w:sz="2" w:space="0" w:color="000000"/>
            </w:tcBorders>
          </w:tcPr>
          <w:p w14:paraId="294B23B7" w14:textId="77777777" w:rsidR="00B640E6" w:rsidRPr="002E63FC" w:rsidRDefault="00B640E6" w:rsidP="00B640E6">
            <w:pPr>
              <w:rPr>
                <w:sz w:val="12"/>
                <w:szCs w:val="12"/>
              </w:rPr>
            </w:pPr>
          </w:p>
        </w:tc>
        <w:tc>
          <w:tcPr>
            <w:tcW w:w="289" w:type="pct"/>
            <w:tcBorders>
              <w:top w:val="single" w:sz="2" w:space="0" w:color="000000"/>
              <w:left w:val="single" w:sz="2" w:space="0" w:color="000000"/>
              <w:bottom w:val="single" w:sz="2" w:space="0" w:color="000000"/>
              <w:right w:val="single" w:sz="2" w:space="0" w:color="000000"/>
            </w:tcBorders>
            <w:vAlign w:val="bottom"/>
          </w:tcPr>
          <w:p w14:paraId="42A5E5F1" w14:textId="77777777" w:rsidR="00B640E6" w:rsidRPr="002E63FC" w:rsidRDefault="00B640E6" w:rsidP="00B640E6">
            <w:pPr>
              <w:jc w:val="right"/>
              <w:rPr>
                <w:sz w:val="12"/>
                <w:szCs w:val="12"/>
              </w:rPr>
            </w:pPr>
            <w:r>
              <w:rPr>
                <w:sz w:val="12"/>
                <w:szCs w:val="12"/>
              </w:rPr>
              <w:t>1</w:t>
            </w:r>
          </w:p>
        </w:tc>
        <w:tc>
          <w:tcPr>
            <w:tcW w:w="430" w:type="pct"/>
            <w:tcBorders>
              <w:top w:val="single" w:sz="2" w:space="0" w:color="000000"/>
              <w:left w:val="single" w:sz="2" w:space="0" w:color="000000"/>
              <w:bottom w:val="single" w:sz="2" w:space="0" w:color="000000"/>
              <w:right w:val="single" w:sz="2" w:space="0" w:color="000000"/>
            </w:tcBorders>
            <w:vAlign w:val="bottom"/>
          </w:tcPr>
          <w:p w14:paraId="71732CCF" w14:textId="77777777" w:rsidR="00B640E6" w:rsidRPr="002E63FC" w:rsidRDefault="00B640E6" w:rsidP="00B640E6">
            <w:pPr>
              <w:jc w:val="right"/>
              <w:rPr>
                <w:sz w:val="12"/>
                <w:szCs w:val="12"/>
              </w:rPr>
            </w:pPr>
            <w:r w:rsidRPr="0098328F">
              <w:rPr>
                <w:color w:val="FF0000"/>
                <w:sz w:val="12"/>
                <w:szCs w:val="12"/>
              </w:rPr>
              <w:t>0</w:t>
            </w:r>
          </w:p>
        </w:tc>
        <w:tc>
          <w:tcPr>
            <w:tcW w:w="366" w:type="pct"/>
            <w:tcBorders>
              <w:top w:val="single" w:sz="2" w:space="0" w:color="000000"/>
              <w:left w:val="single" w:sz="2" w:space="0" w:color="000000"/>
              <w:bottom w:val="single" w:sz="2" w:space="0" w:color="000000"/>
              <w:right w:val="single" w:sz="2" w:space="0" w:color="000000"/>
            </w:tcBorders>
            <w:vAlign w:val="bottom"/>
          </w:tcPr>
          <w:p w14:paraId="6A8AEE5E" w14:textId="77777777" w:rsidR="00B640E6" w:rsidRPr="002E63FC" w:rsidRDefault="00B640E6" w:rsidP="00B640E6">
            <w:pPr>
              <w:ind w:right="22"/>
              <w:jc w:val="right"/>
              <w:rPr>
                <w:sz w:val="12"/>
                <w:szCs w:val="12"/>
              </w:rPr>
            </w:pPr>
            <w:r>
              <w:rPr>
                <w:rFonts w:eastAsia="Calibri"/>
                <w:sz w:val="12"/>
                <w:szCs w:val="12"/>
              </w:rPr>
              <w:t>0</w:t>
            </w:r>
            <w:r w:rsidRPr="002E63FC">
              <w:rPr>
                <w:rFonts w:eastAsia="Calibri"/>
                <w:sz w:val="12"/>
                <w:szCs w:val="12"/>
              </w:rPr>
              <w:t xml:space="preserve"> </w:t>
            </w:r>
          </w:p>
        </w:tc>
        <w:tc>
          <w:tcPr>
            <w:tcW w:w="482" w:type="pct"/>
            <w:tcBorders>
              <w:top w:val="single" w:sz="2" w:space="0" w:color="000000"/>
              <w:left w:val="single" w:sz="2" w:space="0" w:color="000000"/>
              <w:bottom w:val="single" w:sz="2" w:space="0" w:color="000000"/>
              <w:right w:val="single" w:sz="2" w:space="0" w:color="000000"/>
            </w:tcBorders>
            <w:vAlign w:val="bottom"/>
          </w:tcPr>
          <w:p w14:paraId="6EE77F03" w14:textId="77777777" w:rsidR="00B640E6" w:rsidRPr="002E63FC" w:rsidRDefault="00B640E6" w:rsidP="00B640E6">
            <w:pPr>
              <w:ind w:left="22"/>
              <w:rPr>
                <w:sz w:val="12"/>
                <w:szCs w:val="12"/>
              </w:rPr>
            </w:pPr>
            <w:r w:rsidRPr="002E63FC">
              <w:rPr>
                <w:rFonts w:eastAsia="Calibri"/>
                <w:sz w:val="12"/>
                <w:szCs w:val="12"/>
              </w:rPr>
              <w:t xml:space="preserve">OVA </w:t>
            </w:r>
            <w:r>
              <w:rPr>
                <w:rFonts w:eastAsia="Calibri"/>
                <w:sz w:val="12"/>
                <w:szCs w:val="12"/>
              </w:rPr>
              <w:t>(Bankett)</w:t>
            </w:r>
          </w:p>
        </w:tc>
      </w:tr>
      <w:tr w:rsidR="00B640E6" w14:paraId="31BFF1BD" w14:textId="77777777" w:rsidTr="00B640E6">
        <w:trPr>
          <w:trHeight w:val="408"/>
        </w:trPr>
        <w:tc>
          <w:tcPr>
            <w:tcW w:w="411" w:type="pct"/>
            <w:vMerge/>
            <w:tcBorders>
              <w:top w:val="nil"/>
              <w:left w:val="single" w:sz="2" w:space="0" w:color="000000"/>
              <w:bottom w:val="nil"/>
              <w:right w:val="single" w:sz="2" w:space="0" w:color="000000"/>
            </w:tcBorders>
          </w:tcPr>
          <w:p w14:paraId="28709100"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vAlign w:val="bottom"/>
          </w:tcPr>
          <w:p w14:paraId="01778545" w14:textId="77777777" w:rsidR="00B640E6" w:rsidRPr="002E63FC" w:rsidRDefault="00B640E6" w:rsidP="00B640E6">
            <w:pPr>
              <w:ind w:left="17"/>
              <w:rPr>
                <w:sz w:val="12"/>
                <w:szCs w:val="12"/>
              </w:rPr>
            </w:pPr>
            <w:r w:rsidRPr="002E63FC">
              <w:rPr>
                <w:sz w:val="12"/>
                <w:szCs w:val="12"/>
              </w:rPr>
              <w:t>GE</w:t>
            </w:r>
            <w:r>
              <w:rPr>
                <w:sz w:val="12"/>
                <w:szCs w:val="12"/>
              </w:rPr>
              <w:t>T(</w:t>
            </w:r>
            <w:r w:rsidRPr="002E63FC">
              <w:rPr>
                <w:sz w:val="12"/>
                <w:szCs w:val="12"/>
              </w:rPr>
              <w:t>RAG</w:t>
            </w:r>
            <w:r>
              <w:rPr>
                <w:sz w:val="12"/>
                <w:szCs w:val="12"/>
              </w:rPr>
              <w:t>)d</w:t>
            </w:r>
          </w:p>
        </w:tc>
        <w:tc>
          <w:tcPr>
            <w:tcW w:w="876" w:type="pct"/>
            <w:tcBorders>
              <w:top w:val="single" w:sz="2" w:space="0" w:color="000000"/>
              <w:left w:val="single" w:sz="2" w:space="0" w:color="000000"/>
              <w:bottom w:val="single" w:sz="2" w:space="0" w:color="000000"/>
              <w:right w:val="single" w:sz="2" w:space="0" w:color="000000"/>
            </w:tcBorders>
          </w:tcPr>
          <w:p w14:paraId="61405A7E" w14:textId="77777777" w:rsidR="00B640E6" w:rsidRPr="002E63FC" w:rsidRDefault="00B640E6" w:rsidP="00B640E6">
            <w:pPr>
              <w:ind w:left="10"/>
              <w:rPr>
                <w:sz w:val="12"/>
                <w:szCs w:val="12"/>
              </w:rPr>
            </w:pPr>
            <w:r w:rsidRPr="002E63FC">
              <w:rPr>
                <w:sz w:val="12"/>
                <w:szCs w:val="12"/>
              </w:rPr>
              <w:t>Altenarmes Extensi</w:t>
            </w:r>
            <w:r>
              <w:rPr>
                <w:sz w:val="12"/>
                <w:szCs w:val="12"/>
              </w:rPr>
              <w:t>vgr</w:t>
            </w:r>
            <w:r w:rsidRPr="002E63FC">
              <w:rPr>
                <w:sz w:val="12"/>
                <w:szCs w:val="12"/>
              </w:rPr>
              <w:t>ünland trockener</w:t>
            </w:r>
          </w:p>
          <w:p w14:paraId="7CDC76FA" w14:textId="77777777" w:rsidR="00B640E6" w:rsidRPr="002E63FC" w:rsidRDefault="00B640E6" w:rsidP="00B640E6">
            <w:pPr>
              <w:ind w:left="17"/>
              <w:rPr>
                <w:sz w:val="12"/>
                <w:szCs w:val="12"/>
              </w:rPr>
            </w:pPr>
            <w:r w:rsidRPr="002E63FC">
              <w:rPr>
                <w:sz w:val="12"/>
                <w:szCs w:val="12"/>
              </w:rPr>
              <w:t>Mineralböden (Sonstigen arten</w:t>
            </w:r>
            <w:r>
              <w:rPr>
                <w:sz w:val="12"/>
                <w:szCs w:val="12"/>
              </w:rPr>
              <w:t>arme Grasflur magerer Standorte)</w:t>
            </w:r>
          </w:p>
        </w:tc>
        <w:tc>
          <w:tcPr>
            <w:tcW w:w="275" w:type="pct"/>
            <w:tcBorders>
              <w:top w:val="single" w:sz="2" w:space="0" w:color="000000"/>
              <w:left w:val="single" w:sz="2" w:space="0" w:color="000000"/>
              <w:bottom w:val="single" w:sz="2" w:space="0" w:color="000000"/>
              <w:right w:val="single" w:sz="2" w:space="0" w:color="000000"/>
            </w:tcBorders>
            <w:vAlign w:val="bottom"/>
          </w:tcPr>
          <w:p w14:paraId="30CD4D02" w14:textId="77777777" w:rsidR="00B640E6" w:rsidRPr="002E63FC" w:rsidRDefault="00B640E6" w:rsidP="00B640E6">
            <w:pPr>
              <w:jc w:val="right"/>
              <w:rPr>
                <w:sz w:val="12"/>
                <w:szCs w:val="12"/>
              </w:rPr>
            </w:pPr>
            <w:r w:rsidRPr="002E63FC">
              <w:rPr>
                <w:rFonts w:eastAsia="Calibri"/>
                <w:sz w:val="12"/>
                <w:szCs w:val="12"/>
              </w:rPr>
              <w:t>3</w:t>
            </w:r>
          </w:p>
        </w:tc>
        <w:tc>
          <w:tcPr>
            <w:tcW w:w="357" w:type="pct"/>
            <w:tcBorders>
              <w:top w:val="single" w:sz="2" w:space="0" w:color="000000"/>
              <w:left w:val="single" w:sz="2" w:space="0" w:color="000000"/>
              <w:bottom w:val="single" w:sz="2" w:space="0" w:color="000000"/>
              <w:right w:val="single" w:sz="2" w:space="0" w:color="000000"/>
            </w:tcBorders>
            <w:vAlign w:val="bottom"/>
          </w:tcPr>
          <w:p w14:paraId="4F1006B0" w14:textId="77777777" w:rsidR="00B640E6" w:rsidRPr="002E63FC" w:rsidRDefault="00B640E6" w:rsidP="00B640E6">
            <w:pPr>
              <w:ind w:right="22"/>
              <w:jc w:val="right"/>
              <w:rPr>
                <w:sz w:val="12"/>
                <w:szCs w:val="12"/>
              </w:rPr>
            </w:pPr>
            <w:r w:rsidRPr="002E63FC">
              <w:rPr>
                <w:rFonts w:eastAsia="Calibri"/>
                <w:sz w:val="12"/>
                <w:szCs w:val="12"/>
              </w:rPr>
              <w:t>3</w:t>
            </w:r>
          </w:p>
        </w:tc>
        <w:tc>
          <w:tcPr>
            <w:tcW w:w="424" w:type="pct"/>
            <w:tcBorders>
              <w:top w:val="single" w:sz="2" w:space="0" w:color="000000"/>
              <w:left w:val="single" w:sz="2" w:space="0" w:color="000000"/>
              <w:bottom w:val="single" w:sz="2" w:space="0" w:color="000000"/>
              <w:right w:val="single" w:sz="2" w:space="0" w:color="000000"/>
            </w:tcBorders>
            <w:vAlign w:val="bottom"/>
          </w:tcPr>
          <w:p w14:paraId="34DD7A49"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bottom w:val="single" w:sz="2" w:space="0" w:color="000000"/>
              <w:right w:val="single" w:sz="2" w:space="0" w:color="000000"/>
            </w:tcBorders>
            <w:vAlign w:val="bottom"/>
          </w:tcPr>
          <w:p w14:paraId="2FA90F06" w14:textId="77777777" w:rsidR="00B640E6" w:rsidRPr="002E63FC" w:rsidRDefault="00B640E6" w:rsidP="00B640E6">
            <w:pPr>
              <w:jc w:val="center"/>
              <w:rPr>
                <w:sz w:val="12"/>
                <w:szCs w:val="12"/>
              </w:rPr>
            </w:pPr>
            <w:r>
              <w:rPr>
                <w:sz w:val="12"/>
                <w:szCs w:val="12"/>
              </w:rPr>
              <w:t>1:2</w:t>
            </w:r>
          </w:p>
        </w:tc>
        <w:tc>
          <w:tcPr>
            <w:tcW w:w="324" w:type="pct"/>
            <w:tcBorders>
              <w:top w:val="single" w:sz="2" w:space="0" w:color="000000"/>
              <w:left w:val="single" w:sz="2" w:space="0" w:color="000000"/>
              <w:bottom w:val="single" w:sz="2" w:space="0" w:color="000000"/>
              <w:right w:val="single" w:sz="2" w:space="0" w:color="000000"/>
            </w:tcBorders>
            <w:vAlign w:val="bottom"/>
          </w:tcPr>
          <w:p w14:paraId="03B21E1E" w14:textId="77777777" w:rsidR="00B640E6" w:rsidRPr="002E63FC" w:rsidRDefault="00B640E6" w:rsidP="00B640E6">
            <w:pPr>
              <w:ind w:right="17"/>
              <w:jc w:val="right"/>
              <w:rPr>
                <w:sz w:val="12"/>
                <w:szCs w:val="12"/>
              </w:rPr>
            </w:pPr>
            <w:r w:rsidRPr="0098328F">
              <w:rPr>
                <w:rFonts w:eastAsia="Calibri"/>
                <w:color w:val="FF0000"/>
                <w:sz w:val="12"/>
                <w:szCs w:val="12"/>
              </w:rPr>
              <w:t>3</w:t>
            </w:r>
          </w:p>
        </w:tc>
        <w:tc>
          <w:tcPr>
            <w:tcW w:w="289" w:type="pct"/>
            <w:tcBorders>
              <w:top w:val="single" w:sz="2" w:space="0" w:color="000000"/>
              <w:left w:val="single" w:sz="2" w:space="0" w:color="000000"/>
              <w:bottom w:val="single" w:sz="2" w:space="0" w:color="000000"/>
              <w:right w:val="single" w:sz="2" w:space="0" w:color="000000"/>
            </w:tcBorders>
            <w:vAlign w:val="bottom"/>
          </w:tcPr>
          <w:p w14:paraId="633A1C91" w14:textId="77777777" w:rsidR="00B640E6" w:rsidRPr="002E63FC" w:rsidRDefault="00B640E6" w:rsidP="00B640E6">
            <w:pPr>
              <w:jc w:val="right"/>
              <w:rPr>
                <w:sz w:val="12"/>
                <w:szCs w:val="12"/>
              </w:rPr>
            </w:pPr>
            <w:r>
              <w:rPr>
                <w:sz w:val="12"/>
                <w:szCs w:val="12"/>
              </w:rPr>
              <w:t>1</w:t>
            </w:r>
          </w:p>
        </w:tc>
        <w:tc>
          <w:tcPr>
            <w:tcW w:w="430" w:type="pct"/>
            <w:tcBorders>
              <w:top w:val="single" w:sz="2" w:space="0" w:color="000000"/>
              <w:left w:val="single" w:sz="2" w:space="0" w:color="000000"/>
              <w:bottom w:val="single" w:sz="2" w:space="0" w:color="000000"/>
              <w:right w:val="single" w:sz="2" w:space="0" w:color="000000"/>
            </w:tcBorders>
            <w:vAlign w:val="bottom"/>
          </w:tcPr>
          <w:p w14:paraId="4766E54E" w14:textId="77777777" w:rsidR="00B640E6" w:rsidRPr="002E63FC" w:rsidRDefault="00B640E6" w:rsidP="00B640E6">
            <w:pPr>
              <w:jc w:val="right"/>
              <w:rPr>
                <w:sz w:val="12"/>
                <w:szCs w:val="12"/>
              </w:rPr>
            </w:pPr>
            <w:r w:rsidRPr="0098328F">
              <w:rPr>
                <w:color w:val="FF0000"/>
                <w:sz w:val="12"/>
                <w:szCs w:val="12"/>
              </w:rPr>
              <w:t>0</w:t>
            </w:r>
          </w:p>
        </w:tc>
        <w:tc>
          <w:tcPr>
            <w:tcW w:w="366" w:type="pct"/>
            <w:tcBorders>
              <w:top w:val="single" w:sz="2" w:space="0" w:color="000000"/>
              <w:left w:val="single" w:sz="2" w:space="0" w:color="000000"/>
              <w:bottom w:val="single" w:sz="4" w:space="0" w:color="auto"/>
              <w:right w:val="single" w:sz="2" w:space="0" w:color="000000"/>
            </w:tcBorders>
            <w:vAlign w:val="bottom"/>
          </w:tcPr>
          <w:p w14:paraId="5177BA20" w14:textId="77777777" w:rsidR="00B640E6" w:rsidRPr="002E63FC" w:rsidRDefault="00B640E6" w:rsidP="00B640E6">
            <w:pPr>
              <w:ind w:right="22"/>
              <w:jc w:val="right"/>
              <w:rPr>
                <w:sz w:val="12"/>
                <w:szCs w:val="12"/>
              </w:rPr>
            </w:pPr>
            <w:r w:rsidRPr="002E63FC">
              <w:rPr>
                <w:sz w:val="12"/>
                <w:szCs w:val="12"/>
              </w:rPr>
              <w:t xml:space="preserve">-3 </w:t>
            </w:r>
          </w:p>
        </w:tc>
        <w:tc>
          <w:tcPr>
            <w:tcW w:w="482" w:type="pct"/>
            <w:tcBorders>
              <w:top w:val="single" w:sz="2" w:space="0" w:color="000000"/>
              <w:left w:val="single" w:sz="2" w:space="0" w:color="000000"/>
              <w:bottom w:val="single" w:sz="4" w:space="0" w:color="auto"/>
              <w:right w:val="single" w:sz="2" w:space="0" w:color="000000"/>
            </w:tcBorders>
            <w:vAlign w:val="bottom"/>
          </w:tcPr>
          <w:p w14:paraId="792C40D4" w14:textId="77777777" w:rsidR="00B640E6" w:rsidRPr="002E63FC" w:rsidRDefault="00B640E6" w:rsidP="00B640E6">
            <w:pPr>
              <w:ind w:left="22"/>
              <w:rPr>
                <w:sz w:val="12"/>
                <w:szCs w:val="12"/>
              </w:rPr>
            </w:pPr>
            <w:r w:rsidRPr="002E63FC">
              <w:rPr>
                <w:sz w:val="12"/>
                <w:szCs w:val="12"/>
              </w:rPr>
              <w:t>OVA Bank</w:t>
            </w:r>
          </w:p>
        </w:tc>
      </w:tr>
      <w:tr w:rsidR="00B640E6" w14:paraId="67533553" w14:textId="77777777" w:rsidTr="00B640E6">
        <w:trPr>
          <w:trHeight w:val="623"/>
        </w:trPr>
        <w:tc>
          <w:tcPr>
            <w:tcW w:w="411" w:type="pct"/>
            <w:vMerge/>
            <w:tcBorders>
              <w:top w:val="nil"/>
              <w:left w:val="single" w:sz="2" w:space="0" w:color="000000"/>
              <w:bottom w:val="nil"/>
              <w:right w:val="single" w:sz="2" w:space="0" w:color="000000"/>
            </w:tcBorders>
          </w:tcPr>
          <w:p w14:paraId="2BA9A8B8"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vAlign w:val="bottom"/>
          </w:tcPr>
          <w:p w14:paraId="26BA5225" w14:textId="77777777" w:rsidR="00B640E6" w:rsidRPr="002E63FC" w:rsidRDefault="00B640E6" w:rsidP="00B640E6">
            <w:pPr>
              <w:ind w:left="17"/>
              <w:rPr>
                <w:sz w:val="12"/>
                <w:szCs w:val="12"/>
              </w:rPr>
            </w:pPr>
            <w:r w:rsidRPr="002E63FC">
              <w:rPr>
                <w:sz w:val="12"/>
                <w:szCs w:val="12"/>
              </w:rPr>
              <w:t>HPS/LHW</w:t>
            </w:r>
            <w:r>
              <w:rPr>
                <w:sz w:val="12"/>
                <w:szCs w:val="12"/>
              </w:rPr>
              <w:t>/</w:t>
            </w:r>
            <w:r w:rsidRPr="002E63FC">
              <w:rPr>
                <w:sz w:val="12"/>
                <w:szCs w:val="12"/>
              </w:rPr>
              <w:t xml:space="preserve">BRR </w:t>
            </w:r>
          </w:p>
        </w:tc>
        <w:tc>
          <w:tcPr>
            <w:tcW w:w="876" w:type="pct"/>
            <w:tcBorders>
              <w:top w:val="single" w:sz="2" w:space="0" w:color="000000"/>
              <w:left w:val="single" w:sz="2" w:space="0" w:color="000000"/>
              <w:bottom w:val="single" w:sz="2" w:space="0" w:color="000000"/>
              <w:right w:val="single" w:sz="2" w:space="0" w:color="000000"/>
            </w:tcBorders>
          </w:tcPr>
          <w:p w14:paraId="54EE0ADD" w14:textId="77777777" w:rsidR="00B640E6" w:rsidRPr="002E63FC" w:rsidRDefault="00B640E6" w:rsidP="00B640E6">
            <w:pPr>
              <w:spacing w:after="6"/>
              <w:ind w:left="17"/>
              <w:rPr>
                <w:sz w:val="12"/>
                <w:szCs w:val="12"/>
              </w:rPr>
            </w:pPr>
            <w:r w:rsidRPr="002E63FC">
              <w:rPr>
                <w:sz w:val="12"/>
                <w:szCs w:val="12"/>
              </w:rPr>
              <w:t>Sonstiger standortgerechter</w:t>
            </w:r>
          </w:p>
          <w:p w14:paraId="4B23ADAE" w14:textId="77777777" w:rsidR="00B640E6" w:rsidRPr="002E63FC" w:rsidRDefault="00B640E6" w:rsidP="00B640E6">
            <w:pPr>
              <w:ind w:left="17"/>
              <w:rPr>
                <w:sz w:val="12"/>
                <w:szCs w:val="12"/>
              </w:rPr>
            </w:pPr>
            <w:r w:rsidRPr="002E63FC">
              <w:rPr>
                <w:sz w:val="12"/>
                <w:szCs w:val="12"/>
              </w:rPr>
              <w:t>Geh</w:t>
            </w:r>
            <w:r>
              <w:rPr>
                <w:sz w:val="12"/>
                <w:szCs w:val="12"/>
              </w:rPr>
              <w:t>ö</w:t>
            </w:r>
            <w:r w:rsidRPr="002E63FC">
              <w:rPr>
                <w:sz w:val="12"/>
                <w:szCs w:val="12"/>
              </w:rPr>
              <w:t>lzbestand</w:t>
            </w:r>
            <w:r>
              <w:rPr>
                <w:sz w:val="12"/>
                <w:szCs w:val="12"/>
              </w:rPr>
              <w:t>/</w:t>
            </w:r>
            <w:r w:rsidRPr="002E63FC">
              <w:rPr>
                <w:sz w:val="12"/>
                <w:szCs w:val="12"/>
              </w:rPr>
              <w:t>HaIbrudetale Gras-</w:t>
            </w:r>
            <w:r>
              <w:rPr>
                <w:sz w:val="12"/>
                <w:szCs w:val="12"/>
              </w:rPr>
              <w:t xml:space="preserve"> und </w:t>
            </w:r>
            <w:r w:rsidRPr="002E63FC">
              <w:rPr>
                <w:sz w:val="12"/>
                <w:szCs w:val="12"/>
              </w:rPr>
              <w:t>Stauden</w:t>
            </w:r>
            <w:r>
              <w:rPr>
                <w:sz w:val="12"/>
                <w:szCs w:val="12"/>
              </w:rPr>
              <w:t>f</w:t>
            </w:r>
            <w:r w:rsidRPr="002E63FC">
              <w:rPr>
                <w:sz w:val="12"/>
                <w:szCs w:val="12"/>
              </w:rPr>
              <w:t>lur</w:t>
            </w:r>
            <w:r>
              <w:rPr>
                <w:sz w:val="12"/>
                <w:szCs w:val="12"/>
              </w:rPr>
              <w:t xml:space="preserve"> </w:t>
            </w:r>
            <w:r w:rsidRPr="002E63FC">
              <w:rPr>
                <w:sz w:val="12"/>
                <w:szCs w:val="12"/>
              </w:rPr>
              <w:t>mittlerer Standorte/ Rubus.</w:t>
            </w:r>
          </w:p>
          <w:p w14:paraId="32CACD8B" w14:textId="77777777" w:rsidR="00B640E6" w:rsidRPr="002E63FC" w:rsidRDefault="00B640E6" w:rsidP="00B640E6">
            <w:pPr>
              <w:ind w:left="17"/>
              <w:rPr>
                <w:sz w:val="12"/>
                <w:szCs w:val="12"/>
              </w:rPr>
            </w:pPr>
            <w:r w:rsidRPr="002E63FC">
              <w:rPr>
                <w:sz w:val="12"/>
                <w:szCs w:val="12"/>
              </w:rPr>
              <w:t>/Liane</w:t>
            </w:r>
            <w:r>
              <w:rPr>
                <w:sz w:val="12"/>
                <w:szCs w:val="12"/>
              </w:rPr>
              <w:t>ngestrüpp</w:t>
            </w:r>
          </w:p>
        </w:tc>
        <w:tc>
          <w:tcPr>
            <w:tcW w:w="275" w:type="pct"/>
            <w:tcBorders>
              <w:top w:val="single" w:sz="2" w:space="0" w:color="000000"/>
              <w:left w:val="single" w:sz="2" w:space="0" w:color="000000"/>
              <w:bottom w:val="single" w:sz="2" w:space="0" w:color="000000"/>
              <w:right w:val="single" w:sz="2" w:space="0" w:color="000000"/>
            </w:tcBorders>
            <w:vAlign w:val="bottom"/>
          </w:tcPr>
          <w:p w14:paraId="293C2577" w14:textId="77777777" w:rsidR="00B640E6" w:rsidRPr="002E63FC" w:rsidRDefault="00B640E6" w:rsidP="00B640E6">
            <w:pPr>
              <w:jc w:val="right"/>
              <w:rPr>
                <w:sz w:val="12"/>
                <w:szCs w:val="12"/>
              </w:rPr>
            </w:pPr>
            <w:r w:rsidRPr="002E63FC">
              <w:rPr>
                <w:rFonts w:eastAsia="Calibri"/>
                <w:sz w:val="12"/>
                <w:szCs w:val="12"/>
              </w:rPr>
              <w:t>2</w:t>
            </w:r>
          </w:p>
        </w:tc>
        <w:tc>
          <w:tcPr>
            <w:tcW w:w="357" w:type="pct"/>
            <w:tcBorders>
              <w:top w:val="single" w:sz="2" w:space="0" w:color="000000"/>
              <w:left w:val="single" w:sz="2" w:space="0" w:color="000000"/>
              <w:bottom w:val="single" w:sz="2" w:space="0" w:color="000000"/>
              <w:right w:val="single" w:sz="2" w:space="0" w:color="000000"/>
            </w:tcBorders>
            <w:vAlign w:val="bottom"/>
          </w:tcPr>
          <w:p w14:paraId="03760327" w14:textId="77777777" w:rsidR="00B640E6" w:rsidRPr="002E63FC" w:rsidRDefault="00B640E6" w:rsidP="00B640E6">
            <w:pPr>
              <w:ind w:right="22"/>
              <w:jc w:val="right"/>
              <w:rPr>
                <w:sz w:val="12"/>
                <w:szCs w:val="12"/>
              </w:rPr>
            </w:pPr>
            <w:r w:rsidRPr="002E63FC">
              <w:rPr>
                <w:rFonts w:eastAsia="Calibri"/>
                <w:sz w:val="12"/>
                <w:szCs w:val="12"/>
              </w:rPr>
              <w:t>250</w:t>
            </w:r>
          </w:p>
        </w:tc>
        <w:tc>
          <w:tcPr>
            <w:tcW w:w="424" w:type="pct"/>
            <w:tcBorders>
              <w:top w:val="single" w:sz="2" w:space="0" w:color="000000"/>
              <w:left w:val="single" w:sz="2" w:space="0" w:color="000000"/>
              <w:bottom w:val="single" w:sz="2" w:space="0" w:color="000000"/>
              <w:right w:val="single" w:sz="2" w:space="0" w:color="000000"/>
            </w:tcBorders>
            <w:vAlign w:val="bottom"/>
          </w:tcPr>
          <w:p w14:paraId="61639621"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bottom w:val="single" w:sz="2" w:space="0" w:color="000000"/>
              <w:right w:val="single" w:sz="2" w:space="0" w:color="000000"/>
            </w:tcBorders>
          </w:tcPr>
          <w:p w14:paraId="44835B36" w14:textId="77777777" w:rsidR="00B640E6" w:rsidRPr="002E63FC" w:rsidRDefault="00B640E6" w:rsidP="00B640E6">
            <w:pPr>
              <w:rPr>
                <w:sz w:val="12"/>
                <w:szCs w:val="12"/>
              </w:rPr>
            </w:pPr>
          </w:p>
        </w:tc>
        <w:tc>
          <w:tcPr>
            <w:tcW w:w="324" w:type="pct"/>
            <w:tcBorders>
              <w:top w:val="single" w:sz="2" w:space="0" w:color="000000"/>
              <w:left w:val="single" w:sz="2" w:space="0" w:color="000000"/>
              <w:bottom w:val="single" w:sz="2" w:space="0" w:color="000000"/>
              <w:right w:val="single" w:sz="2" w:space="0" w:color="000000"/>
            </w:tcBorders>
          </w:tcPr>
          <w:p w14:paraId="7E4EFDAE" w14:textId="77777777" w:rsidR="00B640E6" w:rsidRPr="002E63FC" w:rsidRDefault="00B640E6" w:rsidP="00B640E6">
            <w:pPr>
              <w:rPr>
                <w:sz w:val="12"/>
                <w:szCs w:val="12"/>
              </w:rPr>
            </w:pPr>
          </w:p>
        </w:tc>
        <w:tc>
          <w:tcPr>
            <w:tcW w:w="289" w:type="pct"/>
            <w:tcBorders>
              <w:top w:val="single" w:sz="2" w:space="0" w:color="000000"/>
              <w:left w:val="single" w:sz="2" w:space="0" w:color="000000"/>
              <w:bottom w:val="single" w:sz="2" w:space="0" w:color="000000"/>
              <w:right w:val="single" w:sz="2" w:space="0" w:color="000000"/>
            </w:tcBorders>
            <w:vAlign w:val="bottom"/>
          </w:tcPr>
          <w:p w14:paraId="3766FEF6" w14:textId="77777777" w:rsidR="00B640E6" w:rsidRPr="002E63FC" w:rsidRDefault="00B640E6" w:rsidP="00B640E6">
            <w:pPr>
              <w:jc w:val="right"/>
              <w:rPr>
                <w:sz w:val="12"/>
                <w:szCs w:val="12"/>
              </w:rPr>
            </w:pPr>
            <w:r>
              <w:rPr>
                <w:sz w:val="12"/>
                <w:szCs w:val="12"/>
              </w:rPr>
              <w:t>1</w:t>
            </w:r>
          </w:p>
        </w:tc>
        <w:tc>
          <w:tcPr>
            <w:tcW w:w="430" w:type="pct"/>
            <w:tcBorders>
              <w:top w:val="single" w:sz="2" w:space="0" w:color="000000"/>
              <w:left w:val="single" w:sz="2" w:space="0" w:color="000000"/>
              <w:bottom w:val="single" w:sz="2" w:space="0" w:color="000000"/>
              <w:right w:val="single" w:sz="4" w:space="0" w:color="auto"/>
            </w:tcBorders>
            <w:vAlign w:val="bottom"/>
          </w:tcPr>
          <w:p w14:paraId="054FFBDD" w14:textId="77777777" w:rsidR="00B640E6" w:rsidRPr="002E63FC" w:rsidRDefault="00B640E6" w:rsidP="00B640E6">
            <w:pPr>
              <w:jc w:val="right"/>
              <w:rPr>
                <w:sz w:val="12"/>
                <w:szCs w:val="12"/>
              </w:rPr>
            </w:pPr>
            <w:r w:rsidRPr="0098328F">
              <w:rPr>
                <w:color w:val="FF0000"/>
                <w:sz w:val="12"/>
                <w:szCs w:val="12"/>
              </w:rPr>
              <w:t>0</w:t>
            </w:r>
          </w:p>
        </w:tc>
        <w:tc>
          <w:tcPr>
            <w:tcW w:w="366" w:type="pct"/>
            <w:tcBorders>
              <w:top w:val="single" w:sz="4" w:space="0" w:color="auto"/>
              <w:left w:val="single" w:sz="4" w:space="0" w:color="auto"/>
              <w:bottom w:val="single" w:sz="4" w:space="0" w:color="auto"/>
              <w:right w:val="single" w:sz="4" w:space="0" w:color="auto"/>
            </w:tcBorders>
            <w:vAlign w:val="bottom"/>
          </w:tcPr>
          <w:p w14:paraId="687DEE40" w14:textId="77777777" w:rsidR="00B640E6" w:rsidRPr="002E63FC" w:rsidRDefault="00B640E6" w:rsidP="00B640E6">
            <w:pPr>
              <w:ind w:right="22"/>
              <w:jc w:val="right"/>
              <w:rPr>
                <w:sz w:val="12"/>
                <w:szCs w:val="12"/>
              </w:rPr>
            </w:pPr>
            <w:r>
              <w:rPr>
                <w:sz w:val="12"/>
                <w:szCs w:val="12"/>
              </w:rPr>
              <w:t>0</w:t>
            </w:r>
            <w:r w:rsidRPr="002E63FC">
              <w:rPr>
                <w:sz w:val="12"/>
                <w:szCs w:val="12"/>
              </w:rPr>
              <w:t xml:space="preserve"> </w:t>
            </w:r>
          </w:p>
        </w:tc>
        <w:tc>
          <w:tcPr>
            <w:tcW w:w="482" w:type="pct"/>
            <w:tcBorders>
              <w:top w:val="single" w:sz="4" w:space="0" w:color="auto"/>
              <w:left w:val="single" w:sz="4" w:space="0" w:color="auto"/>
              <w:bottom w:val="single" w:sz="4" w:space="0" w:color="auto"/>
              <w:right w:val="single" w:sz="4" w:space="0" w:color="auto"/>
            </w:tcBorders>
            <w:vAlign w:val="bottom"/>
          </w:tcPr>
          <w:p w14:paraId="422A0A75" w14:textId="77777777" w:rsidR="00B640E6" w:rsidRDefault="00B640E6" w:rsidP="00B640E6">
            <w:pPr>
              <w:ind w:left="274"/>
              <w:rPr>
                <w:sz w:val="12"/>
                <w:szCs w:val="12"/>
              </w:rPr>
            </w:pPr>
            <w:r>
              <w:rPr>
                <w:sz w:val="12"/>
                <w:szCs w:val="12"/>
              </w:rPr>
              <w:t>OVA</w:t>
            </w:r>
          </w:p>
          <w:p w14:paraId="61DFF1FC" w14:textId="77777777" w:rsidR="00B640E6" w:rsidRPr="002E63FC" w:rsidRDefault="00B640E6" w:rsidP="00B640E6">
            <w:pPr>
              <w:ind w:left="274"/>
              <w:rPr>
                <w:sz w:val="12"/>
                <w:szCs w:val="12"/>
              </w:rPr>
            </w:pPr>
            <w:r>
              <w:rPr>
                <w:sz w:val="12"/>
                <w:szCs w:val="12"/>
              </w:rPr>
              <w:t>(Bankett)</w:t>
            </w:r>
          </w:p>
        </w:tc>
      </w:tr>
      <w:tr w:rsidR="00B640E6" w14:paraId="4F95150A" w14:textId="77777777" w:rsidTr="00B640E6">
        <w:trPr>
          <w:trHeight w:val="274"/>
        </w:trPr>
        <w:tc>
          <w:tcPr>
            <w:tcW w:w="411" w:type="pct"/>
            <w:vMerge/>
            <w:tcBorders>
              <w:top w:val="nil"/>
              <w:left w:val="single" w:sz="2" w:space="0" w:color="000000"/>
              <w:bottom w:val="single" w:sz="2" w:space="0" w:color="000000"/>
              <w:right w:val="single" w:sz="2" w:space="0" w:color="000000"/>
            </w:tcBorders>
          </w:tcPr>
          <w:p w14:paraId="7E3196C0"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shd w:val="clear" w:color="auto" w:fill="C7D9DF"/>
          </w:tcPr>
          <w:p w14:paraId="4F714FA4" w14:textId="77777777" w:rsidR="00B640E6" w:rsidRPr="002E63FC" w:rsidRDefault="00B640E6" w:rsidP="00B640E6">
            <w:pPr>
              <w:rPr>
                <w:sz w:val="12"/>
                <w:szCs w:val="12"/>
              </w:rPr>
            </w:pPr>
            <w:r>
              <w:rPr>
                <w:sz w:val="12"/>
                <w:szCs w:val="12"/>
              </w:rPr>
              <w:t>OVA</w:t>
            </w:r>
          </w:p>
        </w:tc>
        <w:tc>
          <w:tcPr>
            <w:tcW w:w="876" w:type="pct"/>
            <w:tcBorders>
              <w:top w:val="single" w:sz="2" w:space="0" w:color="000000"/>
              <w:left w:val="single" w:sz="2" w:space="0" w:color="000000"/>
              <w:bottom w:val="single" w:sz="2" w:space="0" w:color="000000"/>
              <w:right w:val="single" w:sz="2" w:space="0" w:color="000000"/>
            </w:tcBorders>
            <w:shd w:val="clear" w:color="auto" w:fill="C7D9DF"/>
          </w:tcPr>
          <w:p w14:paraId="49092536" w14:textId="77777777" w:rsidR="00B640E6" w:rsidRPr="002E63FC" w:rsidRDefault="00B640E6" w:rsidP="00B640E6">
            <w:pPr>
              <w:spacing w:after="2"/>
              <w:ind w:left="17"/>
              <w:rPr>
                <w:sz w:val="12"/>
                <w:szCs w:val="12"/>
              </w:rPr>
            </w:pPr>
            <w:r w:rsidRPr="002E63FC">
              <w:rPr>
                <w:sz w:val="12"/>
                <w:szCs w:val="12"/>
              </w:rPr>
              <w:t>Autobahn/Schnellstraße</w:t>
            </w:r>
          </w:p>
        </w:tc>
        <w:tc>
          <w:tcPr>
            <w:tcW w:w="275" w:type="pct"/>
            <w:tcBorders>
              <w:top w:val="single" w:sz="2" w:space="0" w:color="000000"/>
              <w:left w:val="single" w:sz="2" w:space="0" w:color="000000"/>
              <w:bottom w:val="single" w:sz="2" w:space="0" w:color="000000"/>
              <w:right w:val="single" w:sz="2" w:space="0" w:color="000000"/>
            </w:tcBorders>
            <w:shd w:val="clear" w:color="auto" w:fill="C7D9DF"/>
            <w:vAlign w:val="bottom"/>
          </w:tcPr>
          <w:p w14:paraId="7EE57243" w14:textId="77777777" w:rsidR="00B640E6" w:rsidRPr="002E63FC" w:rsidRDefault="00B640E6" w:rsidP="00B640E6">
            <w:pPr>
              <w:jc w:val="right"/>
              <w:rPr>
                <w:sz w:val="12"/>
                <w:szCs w:val="12"/>
              </w:rPr>
            </w:pPr>
            <w:r>
              <w:rPr>
                <w:sz w:val="12"/>
                <w:szCs w:val="12"/>
              </w:rPr>
              <w:t>1</w:t>
            </w:r>
          </w:p>
        </w:tc>
        <w:tc>
          <w:tcPr>
            <w:tcW w:w="357" w:type="pct"/>
            <w:tcBorders>
              <w:top w:val="single" w:sz="2" w:space="0" w:color="000000"/>
              <w:left w:val="single" w:sz="2" w:space="0" w:color="000000"/>
              <w:bottom w:val="single" w:sz="2" w:space="0" w:color="000000"/>
              <w:right w:val="single" w:sz="2" w:space="0" w:color="000000"/>
            </w:tcBorders>
            <w:shd w:val="clear" w:color="auto" w:fill="C7D9DF"/>
            <w:vAlign w:val="bottom"/>
          </w:tcPr>
          <w:p w14:paraId="435D78E3" w14:textId="77777777" w:rsidR="00B640E6" w:rsidRPr="002E63FC" w:rsidRDefault="00B640E6" w:rsidP="00B640E6">
            <w:pPr>
              <w:ind w:right="22"/>
              <w:jc w:val="right"/>
              <w:rPr>
                <w:sz w:val="12"/>
                <w:szCs w:val="12"/>
              </w:rPr>
            </w:pPr>
            <w:r w:rsidRPr="002E63FC">
              <w:rPr>
                <w:rFonts w:eastAsia="Calibri"/>
                <w:sz w:val="12"/>
                <w:szCs w:val="12"/>
              </w:rPr>
              <w:t>10</w:t>
            </w:r>
          </w:p>
        </w:tc>
        <w:tc>
          <w:tcPr>
            <w:tcW w:w="424" w:type="pct"/>
            <w:tcBorders>
              <w:top w:val="single" w:sz="2" w:space="0" w:color="000000"/>
              <w:left w:val="single" w:sz="2" w:space="0" w:color="000000"/>
              <w:bottom w:val="single" w:sz="2" w:space="0" w:color="000000"/>
              <w:right w:val="single" w:sz="2" w:space="0" w:color="000000"/>
            </w:tcBorders>
            <w:shd w:val="clear" w:color="auto" w:fill="C7D9DF"/>
            <w:vAlign w:val="bottom"/>
          </w:tcPr>
          <w:p w14:paraId="73F382BD"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bottom w:val="single" w:sz="2" w:space="0" w:color="000000"/>
              <w:right w:val="single" w:sz="2" w:space="0" w:color="000000"/>
            </w:tcBorders>
            <w:shd w:val="clear" w:color="auto" w:fill="C7D9DF"/>
          </w:tcPr>
          <w:p w14:paraId="5FEB8A8A" w14:textId="77777777" w:rsidR="00B640E6" w:rsidRPr="002E63FC" w:rsidRDefault="00B640E6" w:rsidP="00B640E6">
            <w:pPr>
              <w:rPr>
                <w:sz w:val="12"/>
                <w:szCs w:val="12"/>
              </w:rPr>
            </w:pPr>
          </w:p>
        </w:tc>
        <w:tc>
          <w:tcPr>
            <w:tcW w:w="324" w:type="pct"/>
            <w:tcBorders>
              <w:top w:val="single" w:sz="2" w:space="0" w:color="000000"/>
              <w:left w:val="single" w:sz="2" w:space="0" w:color="000000"/>
              <w:bottom w:val="single" w:sz="2" w:space="0" w:color="000000"/>
              <w:right w:val="single" w:sz="2" w:space="0" w:color="000000"/>
            </w:tcBorders>
            <w:shd w:val="clear" w:color="auto" w:fill="C7D9DF"/>
          </w:tcPr>
          <w:p w14:paraId="6A2EAFF7" w14:textId="77777777" w:rsidR="00B640E6" w:rsidRPr="002E63FC" w:rsidRDefault="00B640E6" w:rsidP="00B640E6">
            <w:pPr>
              <w:rPr>
                <w:sz w:val="12"/>
                <w:szCs w:val="12"/>
              </w:rPr>
            </w:pPr>
          </w:p>
        </w:tc>
        <w:tc>
          <w:tcPr>
            <w:tcW w:w="289" w:type="pct"/>
            <w:tcBorders>
              <w:top w:val="single" w:sz="2" w:space="0" w:color="000000"/>
              <w:left w:val="single" w:sz="2" w:space="0" w:color="000000"/>
              <w:bottom w:val="single" w:sz="2" w:space="0" w:color="000000"/>
              <w:right w:val="single" w:sz="2" w:space="0" w:color="000000"/>
            </w:tcBorders>
            <w:shd w:val="clear" w:color="auto" w:fill="C7D9DF"/>
            <w:vAlign w:val="bottom"/>
          </w:tcPr>
          <w:p w14:paraId="1C217CC9" w14:textId="77777777" w:rsidR="00B640E6" w:rsidRPr="002E63FC" w:rsidRDefault="00B640E6" w:rsidP="00B640E6">
            <w:pPr>
              <w:jc w:val="right"/>
              <w:rPr>
                <w:sz w:val="12"/>
                <w:szCs w:val="12"/>
              </w:rPr>
            </w:pPr>
            <w:r>
              <w:rPr>
                <w:sz w:val="12"/>
                <w:szCs w:val="12"/>
              </w:rPr>
              <w:t>1</w:t>
            </w:r>
          </w:p>
        </w:tc>
        <w:tc>
          <w:tcPr>
            <w:tcW w:w="430" w:type="pct"/>
            <w:tcBorders>
              <w:top w:val="single" w:sz="2" w:space="0" w:color="000000"/>
              <w:left w:val="single" w:sz="2" w:space="0" w:color="000000"/>
              <w:bottom w:val="single" w:sz="2" w:space="0" w:color="000000"/>
              <w:right w:val="single" w:sz="2" w:space="0" w:color="000000"/>
            </w:tcBorders>
            <w:shd w:val="clear" w:color="auto" w:fill="C7D9DF"/>
            <w:vAlign w:val="bottom"/>
          </w:tcPr>
          <w:p w14:paraId="4BBCEDA1" w14:textId="77777777" w:rsidR="00B640E6" w:rsidRPr="002E63FC" w:rsidRDefault="00B640E6" w:rsidP="00B640E6">
            <w:pPr>
              <w:jc w:val="right"/>
              <w:rPr>
                <w:sz w:val="12"/>
                <w:szCs w:val="12"/>
              </w:rPr>
            </w:pPr>
            <w:r w:rsidRPr="0098328F">
              <w:rPr>
                <w:color w:val="FF0000"/>
                <w:sz w:val="12"/>
                <w:szCs w:val="12"/>
              </w:rPr>
              <w:t>0</w:t>
            </w:r>
          </w:p>
        </w:tc>
        <w:tc>
          <w:tcPr>
            <w:tcW w:w="366" w:type="pct"/>
            <w:tcBorders>
              <w:top w:val="single" w:sz="4" w:space="0" w:color="auto"/>
              <w:left w:val="single" w:sz="2" w:space="0" w:color="000000"/>
              <w:bottom w:val="single" w:sz="2" w:space="0" w:color="000000"/>
              <w:right w:val="single" w:sz="2" w:space="0" w:color="000000"/>
            </w:tcBorders>
            <w:shd w:val="clear" w:color="auto" w:fill="C7D9DF"/>
          </w:tcPr>
          <w:p w14:paraId="29F525B0" w14:textId="77777777" w:rsidR="00B640E6" w:rsidRPr="002E63FC" w:rsidRDefault="00B640E6" w:rsidP="00B640E6">
            <w:pPr>
              <w:ind w:right="22"/>
              <w:jc w:val="right"/>
              <w:rPr>
                <w:sz w:val="12"/>
                <w:szCs w:val="12"/>
              </w:rPr>
            </w:pPr>
            <w:r>
              <w:rPr>
                <w:sz w:val="12"/>
                <w:szCs w:val="12"/>
              </w:rPr>
              <w:t>0</w:t>
            </w:r>
          </w:p>
        </w:tc>
        <w:tc>
          <w:tcPr>
            <w:tcW w:w="482" w:type="pct"/>
            <w:tcBorders>
              <w:top w:val="single" w:sz="4" w:space="0" w:color="auto"/>
              <w:left w:val="single" w:sz="2" w:space="0" w:color="000000"/>
              <w:bottom w:val="single" w:sz="2" w:space="0" w:color="000000"/>
              <w:right w:val="single" w:sz="2" w:space="0" w:color="000000"/>
            </w:tcBorders>
            <w:shd w:val="clear" w:color="auto" w:fill="C7D9DF"/>
            <w:vAlign w:val="bottom"/>
          </w:tcPr>
          <w:p w14:paraId="3CB38F81" w14:textId="77777777" w:rsidR="00B640E6" w:rsidRPr="002E63FC" w:rsidRDefault="00B640E6" w:rsidP="00B640E6">
            <w:pPr>
              <w:ind w:left="14"/>
              <w:rPr>
                <w:sz w:val="12"/>
                <w:szCs w:val="12"/>
              </w:rPr>
            </w:pPr>
            <w:r w:rsidRPr="002E63FC">
              <w:rPr>
                <w:sz w:val="12"/>
                <w:szCs w:val="12"/>
              </w:rPr>
              <w:t xml:space="preserve">OVA </w:t>
            </w:r>
            <w:r>
              <w:rPr>
                <w:sz w:val="12"/>
                <w:szCs w:val="12"/>
              </w:rPr>
              <w:t>(</w:t>
            </w:r>
            <w:r w:rsidRPr="002E63FC">
              <w:rPr>
                <w:sz w:val="12"/>
                <w:szCs w:val="12"/>
              </w:rPr>
              <w:t>Bankett</w:t>
            </w:r>
            <w:r>
              <w:rPr>
                <w:sz w:val="12"/>
                <w:szCs w:val="12"/>
              </w:rPr>
              <w:t>)</w:t>
            </w:r>
          </w:p>
        </w:tc>
      </w:tr>
      <w:tr w:rsidR="00B640E6" w14:paraId="33CB6EB0" w14:textId="77777777" w:rsidTr="00B640E6">
        <w:trPr>
          <w:trHeight w:val="274"/>
        </w:trPr>
        <w:tc>
          <w:tcPr>
            <w:tcW w:w="411" w:type="pct"/>
            <w:tcBorders>
              <w:top w:val="nil"/>
              <w:left w:val="single" w:sz="2" w:space="0" w:color="000000"/>
              <w:bottom w:val="single" w:sz="2" w:space="0" w:color="000000"/>
              <w:right w:val="single" w:sz="2" w:space="0" w:color="000000"/>
            </w:tcBorders>
          </w:tcPr>
          <w:p w14:paraId="2554FDEC"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tcPr>
          <w:p w14:paraId="489DFFAE" w14:textId="77777777" w:rsidR="00B640E6" w:rsidRDefault="00B640E6" w:rsidP="00B640E6">
            <w:pPr>
              <w:rPr>
                <w:sz w:val="12"/>
                <w:szCs w:val="12"/>
              </w:rPr>
            </w:pPr>
            <w:r>
              <w:rPr>
                <w:sz w:val="12"/>
                <w:szCs w:val="12"/>
              </w:rPr>
              <w:t>WXH</w:t>
            </w:r>
          </w:p>
        </w:tc>
        <w:tc>
          <w:tcPr>
            <w:tcW w:w="876" w:type="pct"/>
            <w:tcBorders>
              <w:top w:val="single" w:sz="2" w:space="0" w:color="000000"/>
              <w:left w:val="single" w:sz="2" w:space="0" w:color="000000"/>
              <w:bottom w:val="single" w:sz="2" w:space="0" w:color="000000"/>
              <w:right w:val="single" w:sz="2" w:space="0" w:color="000000"/>
            </w:tcBorders>
          </w:tcPr>
          <w:p w14:paraId="706691D8" w14:textId="77777777" w:rsidR="00B640E6" w:rsidRPr="002E63FC" w:rsidRDefault="00B640E6" w:rsidP="00B640E6">
            <w:pPr>
              <w:spacing w:after="2"/>
              <w:ind w:left="17"/>
              <w:rPr>
                <w:sz w:val="12"/>
                <w:szCs w:val="12"/>
              </w:rPr>
            </w:pPr>
            <w:r w:rsidRPr="002E63FC">
              <w:rPr>
                <w:sz w:val="12"/>
                <w:szCs w:val="12"/>
              </w:rPr>
              <w:t>Laubforst aus einheimischen Arten</w:t>
            </w:r>
          </w:p>
        </w:tc>
        <w:tc>
          <w:tcPr>
            <w:tcW w:w="275" w:type="pct"/>
            <w:tcBorders>
              <w:top w:val="single" w:sz="2" w:space="0" w:color="000000"/>
              <w:left w:val="single" w:sz="2" w:space="0" w:color="000000"/>
              <w:bottom w:val="single" w:sz="2" w:space="0" w:color="000000"/>
              <w:right w:val="single" w:sz="2" w:space="0" w:color="000000"/>
            </w:tcBorders>
          </w:tcPr>
          <w:p w14:paraId="29F6114B" w14:textId="77777777" w:rsidR="00B640E6" w:rsidRDefault="00B640E6" w:rsidP="00B640E6">
            <w:pPr>
              <w:jc w:val="right"/>
              <w:rPr>
                <w:rFonts w:eastAsia="Calibri"/>
                <w:sz w:val="12"/>
                <w:szCs w:val="12"/>
              </w:rPr>
            </w:pPr>
          </w:p>
          <w:p w14:paraId="60022D9B" w14:textId="77777777" w:rsidR="00B640E6" w:rsidRPr="002E63FC" w:rsidRDefault="00B640E6" w:rsidP="00B640E6">
            <w:pPr>
              <w:jc w:val="right"/>
              <w:rPr>
                <w:rFonts w:eastAsia="Calibri"/>
                <w:sz w:val="12"/>
                <w:szCs w:val="12"/>
              </w:rPr>
            </w:pPr>
            <w:r w:rsidRPr="002E63FC">
              <w:rPr>
                <w:rFonts w:eastAsia="Calibri"/>
                <w:sz w:val="12"/>
                <w:szCs w:val="12"/>
              </w:rPr>
              <w:t>3</w:t>
            </w:r>
          </w:p>
        </w:tc>
        <w:tc>
          <w:tcPr>
            <w:tcW w:w="357" w:type="pct"/>
            <w:tcBorders>
              <w:top w:val="single" w:sz="2" w:space="0" w:color="000000"/>
              <w:left w:val="single" w:sz="2" w:space="0" w:color="000000"/>
              <w:bottom w:val="single" w:sz="2" w:space="0" w:color="000000"/>
              <w:right w:val="single" w:sz="2" w:space="0" w:color="000000"/>
            </w:tcBorders>
            <w:vAlign w:val="bottom"/>
          </w:tcPr>
          <w:p w14:paraId="4E9C7876" w14:textId="77777777" w:rsidR="00B640E6" w:rsidRPr="002E63FC" w:rsidRDefault="00B640E6" w:rsidP="00B640E6">
            <w:pPr>
              <w:ind w:right="22"/>
              <w:jc w:val="right"/>
              <w:rPr>
                <w:rFonts w:eastAsia="Calibri"/>
                <w:sz w:val="12"/>
                <w:szCs w:val="12"/>
              </w:rPr>
            </w:pPr>
            <w:r w:rsidRPr="002E63FC">
              <w:rPr>
                <w:rFonts w:eastAsia="Calibri"/>
                <w:sz w:val="12"/>
                <w:szCs w:val="12"/>
              </w:rPr>
              <w:t>186</w:t>
            </w:r>
          </w:p>
        </w:tc>
        <w:tc>
          <w:tcPr>
            <w:tcW w:w="424" w:type="pct"/>
            <w:tcBorders>
              <w:top w:val="single" w:sz="2" w:space="0" w:color="000000"/>
              <w:left w:val="single" w:sz="2" w:space="0" w:color="000000"/>
              <w:bottom w:val="single" w:sz="2" w:space="0" w:color="000000"/>
              <w:right w:val="single" w:sz="2" w:space="0" w:color="000000"/>
            </w:tcBorders>
            <w:vAlign w:val="bottom"/>
          </w:tcPr>
          <w:p w14:paraId="63C628F2"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bottom w:val="single" w:sz="2" w:space="0" w:color="000000"/>
              <w:right w:val="single" w:sz="2" w:space="0" w:color="000000"/>
            </w:tcBorders>
            <w:vAlign w:val="bottom"/>
          </w:tcPr>
          <w:p w14:paraId="441DC333" w14:textId="77777777" w:rsidR="00B640E6" w:rsidRPr="002E63FC" w:rsidRDefault="00B640E6" w:rsidP="00B640E6">
            <w:pPr>
              <w:jc w:val="center"/>
              <w:rPr>
                <w:sz w:val="12"/>
                <w:szCs w:val="12"/>
              </w:rPr>
            </w:pPr>
            <w:r>
              <w:rPr>
                <w:sz w:val="12"/>
                <w:szCs w:val="12"/>
              </w:rPr>
              <w:t>1:2</w:t>
            </w:r>
          </w:p>
        </w:tc>
        <w:tc>
          <w:tcPr>
            <w:tcW w:w="324" w:type="pct"/>
            <w:tcBorders>
              <w:top w:val="single" w:sz="2" w:space="0" w:color="000000"/>
              <w:left w:val="single" w:sz="2" w:space="0" w:color="000000"/>
              <w:bottom w:val="single" w:sz="2" w:space="0" w:color="000000"/>
              <w:right w:val="single" w:sz="2" w:space="0" w:color="000000"/>
            </w:tcBorders>
            <w:vAlign w:val="bottom"/>
          </w:tcPr>
          <w:p w14:paraId="44D65BF6" w14:textId="77777777" w:rsidR="00B640E6" w:rsidRPr="002E63FC" w:rsidRDefault="00B640E6" w:rsidP="00B640E6">
            <w:pPr>
              <w:jc w:val="right"/>
              <w:rPr>
                <w:sz w:val="12"/>
                <w:szCs w:val="12"/>
              </w:rPr>
            </w:pPr>
            <w:r w:rsidRPr="0098328F">
              <w:rPr>
                <w:color w:val="FF0000"/>
                <w:sz w:val="12"/>
                <w:szCs w:val="12"/>
              </w:rPr>
              <w:t>372</w:t>
            </w:r>
          </w:p>
        </w:tc>
        <w:tc>
          <w:tcPr>
            <w:tcW w:w="289" w:type="pct"/>
            <w:tcBorders>
              <w:top w:val="single" w:sz="2" w:space="0" w:color="000000"/>
              <w:left w:val="single" w:sz="2" w:space="0" w:color="000000"/>
              <w:bottom w:val="single" w:sz="2" w:space="0" w:color="000000"/>
              <w:right w:val="single" w:sz="2" w:space="0" w:color="000000"/>
            </w:tcBorders>
            <w:vAlign w:val="bottom"/>
          </w:tcPr>
          <w:p w14:paraId="6E92BD70" w14:textId="77777777" w:rsidR="00B640E6" w:rsidRPr="002E63FC" w:rsidRDefault="00B640E6" w:rsidP="00B640E6">
            <w:pPr>
              <w:jc w:val="right"/>
              <w:rPr>
                <w:sz w:val="12"/>
                <w:szCs w:val="12"/>
              </w:rPr>
            </w:pPr>
            <w:r>
              <w:rPr>
                <w:sz w:val="12"/>
                <w:szCs w:val="12"/>
              </w:rPr>
              <w:t>1</w:t>
            </w:r>
          </w:p>
        </w:tc>
        <w:tc>
          <w:tcPr>
            <w:tcW w:w="430" w:type="pct"/>
            <w:tcBorders>
              <w:top w:val="single" w:sz="2" w:space="0" w:color="000000"/>
              <w:left w:val="single" w:sz="2" w:space="0" w:color="000000"/>
              <w:bottom w:val="single" w:sz="2" w:space="0" w:color="000000"/>
              <w:right w:val="single" w:sz="2" w:space="0" w:color="000000"/>
            </w:tcBorders>
            <w:vAlign w:val="bottom"/>
          </w:tcPr>
          <w:p w14:paraId="0E7A600F" w14:textId="77777777" w:rsidR="00B640E6" w:rsidRPr="002E63FC" w:rsidRDefault="00B640E6" w:rsidP="00B640E6">
            <w:pPr>
              <w:jc w:val="right"/>
              <w:rPr>
                <w:sz w:val="12"/>
                <w:szCs w:val="12"/>
              </w:rPr>
            </w:pPr>
            <w:r w:rsidRPr="0098328F">
              <w:rPr>
                <w:color w:val="FF0000"/>
                <w:sz w:val="12"/>
                <w:szCs w:val="12"/>
              </w:rPr>
              <w:t>0</w:t>
            </w:r>
          </w:p>
        </w:tc>
        <w:tc>
          <w:tcPr>
            <w:tcW w:w="366" w:type="pct"/>
            <w:tcBorders>
              <w:top w:val="single" w:sz="2" w:space="0" w:color="000000"/>
              <w:left w:val="single" w:sz="2" w:space="0" w:color="000000"/>
              <w:bottom w:val="single" w:sz="2" w:space="0" w:color="000000"/>
              <w:right w:val="single" w:sz="2" w:space="0" w:color="000000"/>
            </w:tcBorders>
            <w:vAlign w:val="bottom"/>
          </w:tcPr>
          <w:p w14:paraId="07C3E85C" w14:textId="77777777" w:rsidR="00B640E6" w:rsidRPr="002E63FC" w:rsidRDefault="00B640E6" w:rsidP="00B640E6">
            <w:pPr>
              <w:ind w:right="22"/>
              <w:jc w:val="right"/>
              <w:rPr>
                <w:sz w:val="12"/>
                <w:szCs w:val="12"/>
              </w:rPr>
            </w:pPr>
            <w:r w:rsidRPr="002E63FC">
              <w:rPr>
                <w:sz w:val="12"/>
                <w:szCs w:val="12"/>
              </w:rPr>
              <w:t>-372</w:t>
            </w:r>
          </w:p>
        </w:tc>
        <w:tc>
          <w:tcPr>
            <w:tcW w:w="482" w:type="pct"/>
            <w:tcBorders>
              <w:top w:val="single" w:sz="2" w:space="0" w:color="000000"/>
              <w:left w:val="single" w:sz="2" w:space="0" w:color="000000"/>
              <w:bottom w:val="single" w:sz="2" w:space="0" w:color="000000"/>
              <w:right w:val="single" w:sz="2" w:space="0" w:color="000000"/>
            </w:tcBorders>
            <w:vAlign w:val="bottom"/>
          </w:tcPr>
          <w:p w14:paraId="01B5BAC9" w14:textId="77777777" w:rsidR="00B640E6" w:rsidRPr="002E63FC" w:rsidRDefault="00B640E6" w:rsidP="00B640E6">
            <w:pPr>
              <w:ind w:left="14"/>
              <w:rPr>
                <w:sz w:val="12"/>
                <w:szCs w:val="12"/>
              </w:rPr>
            </w:pPr>
            <w:r w:rsidRPr="002E63FC">
              <w:rPr>
                <w:sz w:val="12"/>
                <w:szCs w:val="12"/>
              </w:rPr>
              <w:t xml:space="preserve">OVA </w:t>
            </w:r>
            <w:r>
              <w:rPr>
                <w:sz w:val="12"/>
                <w:szCs w:val="12"/>
              </w:rPr>
              <w:t>(</w:t>
            </w:r>
            <w:r w:rsidRPr="002E63FC">
              <w:rPr>
                <w:sz w:val="12"/>
                <w:szCs w:val="12"/>
              </w:rPr>
              <w:t>Bankett</w:t>
            </w:r>
            <w:r>
              <w:rPr>
                <w:sz w:val="12"/>
                <w:szCs w:val="12"/>
              </w:rPr>
              <w:t>)</w:t>
            </w:r>
          </w:p>
        </w:tc>
      </w:tr>
      <w:tr w:rsidR="00B640E6" w14:paraId="579EE030" w14:textId="77777777" w:rsidTr="00B640E6">
        <w:trPr>
          <w:trHeight w:val="274"/>
        </w:trPr>
        <w:tc>
          <w:tcPr>
            <w:tcW w:w="411" w:type="pct"/>
            <w:tcBorders>
              <w:top w:val="nil"/>
              <w:left w:val="single" w:sz="2" w:space="0" w:color="000000"/>
              <w:bottom w:val="single" w:sz="2" w:space="0" w:color="000000"/>
              <w:right w:val="single" w:sz="2" w:space="0" w:color="000000"/>
            </w:tcBorders>
            <w:shd w:val="clear" w:color="auto" w:fill="DDD5E3"/>
          </w:tcPr>
          <w:p w14:paraId="1E621C3A"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shd w:val="clear" w:color="auto" w:fill="DDD5E3"/>
          </w:tcPr>
          <w:p w14:paraId="34E18FB9" w14:textId="77777777" w:rsidR="00B640E6" w:rsidRDefault="00B640E6" w:rsidP="00B640E6">
            <w:pPr>
              <w:rPr>
                <w:sz w:val="12"/>
                <w:szCs w:val="12"/>
              </w:rPr>
            </w:pPr>
          </w:p>
        </w:tc>
        <w:tc>
          <w:tcPr>
            <w:tcW w:w="876" w:type="pct"/>
            <w:tcBorders>
              <w:top w:val="single" w:sz="2" w:space="0" w:color="000000"/>
              <w:left w:val="single" w:sz="2" w:space="0" w:color="000000"/>
              <w:bottom w:val="single" w:sz="2" w:space="0" w:color="000000"/>
              <w:right w:val="single" w:sz="2" w:space="0" w:color="000000"/>
            </w:tcBorders>
            <w:shd w:val="clear" w:color="auto" w:fill="DDD5E3"/>
          </w:tcPr>
          <w:p w14:paraId="4C537DF4" w14:textId="77777777" w:rsidR="00B640E6" w:rsidRPr="002E63FC" w:rsidRDefault="00B640E6" w:rsidP="00B640E6">
            <w:pPr>
              <w:spacing w:after="19"/>
              <w:ind w:left="17"/>
              <w:rPr>
                <w:sz w:val="12"/>
                <w:szCs w:val="12"/>
              </w:rPr>
            </w:pPr>
            <w:r w:rsidRPr="002E63FC">
              <w:rPr>
                <w:sz w:val="12"/>
                <w:szCs w:val="12"/>
              </w:rPr>
              <w:t>Zwischensumme</w:t>
            </w:r>
          </w:p>
          <w:p w14:paraId="3A13DA00" w14:textId="77777777" w:rsidR="00B640E6" w:rsidRPr="002E63FC" w:rsidRDefault="00B640E6" w:rsidP="00B640E6">
            <w:pPr>
              <w:spacing w:after="2"/>
              <w:ind w:left="17"/>
              <w:rPr>
                <w:sz w:val="12"/>
                <w:szCs w:val="12"/>
              </w:rPr>
            </w:pPr>
          </w:p>
        </w:tc>
        <w:tc>
          <w:tcPr>
            <w:tcW w:w="275" w:type="pct"/>
            <w:tcBorders>
              <w:top w:val="single" w:sz="2" w:space="0" w:color="000000"/>
              <w:left w:val="single" w:sz="2" w:space="0" w:color="000000"/>
              <w:bottom w:val="single" w:sz="2" w:space="0" w:color="000000"/>
              <w:right w:val="single" w:sz="2" w:space="0" w:color="000000"/>
            </w:tcBorders>
            <w:shd w:val="clear" w:color="auto" w:fill="DDD5E3"/>
          </w:tcPr>
          <w:p w14:paraId="269EFC1B" w14:textId="77777777" w:rsidR="00B640E6" w:rsidRPr="002E63FC" w:rsidRDefault="00B640E6" w:rsidP="00B640E6">
            <w:pPr>
              <w:jc w:val="right"/>
              <w:rPr>
                <w:rFonts w:eastAsia="Calibri"/>
                <w:sz w:val="12"/>
                <w:szCs w:val="12"/>
              </w:rPr>
            </w:pPr>
          </w:p>
        </w:tc>
        <w:tc>
          <w:tcPr>
            <w:tcW w:w="357" w:type="pct"/>
            <w:tcBorders>
              <w:top w:val="single" w:sz="2" w:space="0" w:color="000000"/>
              <w:left w:val="single" w:sz="2" w:space="0" w:color="000000"/>
              <w:bottom w:val="single" w:sz="2" w:space="0" w:color="000000"/>
              <w:right w:val="single" w:sz="2" w:space="0" w:color="000000"/>
            </w:tcBorders>
            <w:shd w:val="clear" w:color="auto" w:fill="DDD5E3"/>
            <w:vAlign w:val="bottom"/>
          </w:tcPr>
          <w:p w14:paraId="3C3A63F0" w14:textId="77777777" w:rsidR="00B640E6" w:rsidRPr="0098328F" w:rsidRDefault="00B640E6" w:rsidP="00B640E6">
            <w:pPr>
              <w:spacing w:after="12"/>
              <w:ind w:right="22"/>
              <w:jc w:val="right"/>
              <w:rPr>
                <w:sz w:val="12"/>
                <w:szCs w:val="12"/>
              </w:rPr>
            </w:pPr>
            <w:r w:rsidRPr="002E63FC">
              <w:rPr>
                <w:rFonts w:eastAsia="Calibri"/>
                <w:sz w:val="12"/>
                <w:szCs w:val="12"/>
              </w:rPr>
              <w:t>489</w:t>
            </w:r>
          </w:p>
        </w:tc>
        <w:tc>
          <w:tcPr>
            <w:tcW w:w="424" w:type="pct"/>
            <w:tcBorders>
              <w:top w:val="single" w:sz="2" w:space="0" w:color="000000"/>
              <w:left w:val="single" w:sz="2" w:space="0" w:color="000000"/>
              <w:bottom w:val="single" w:sz="2" w:space="0" w:color="000000"/>
              <w:right w:val="single" w:sz="2" w:space="0" w:color="000000"/>
            </w:tcBorders>
            <w:shd w:val="clear" w:color="auto" w:fill="DDD5E3"/>
          </w:tcPr>
          <w:p w14:paraId="2718B6A5" w14:textId="77777777" w:rsidR="00B640E6" w:rsidRPr="002E63FC" w:rsidRDefault="00B640E6" w:rsidP="00B640E6">
            <w:pPr>
              <w:rPr>
                <w:sz w:val="12"/>
                <w:szCs w:val="12"/>
              </w:rPr>
            </w:pPr>
          </w:p>
        </w:tc>
        <w:tc>
          <w:tcPr>
            <w:tcW w:w="296" w:type="pct"/>
            <w:tcBorders>
              <w:top w:val="single" w:sz="2" w:space="0" w:color="000000"/>
              <w:left w:val="single" w:sz="2" w:space="0" w:color="000000"/>
              <w:bottom w:val="single" w:sz="2" w:space="0" w:color="000000"/>
              <w:right w:val="single" w:sz="2" w:space="0" w:color="000000"/>
            </w:tcBorders>
            <w:shd w:val="clear" w:color="auto" w:fill="DDD5E3"/>
          </w:tcPr>
          <w:p w14:paraId="7A23A437" w14:textId="77777777" w:rsidR="00B640E6" w:rsidRPr="002E63FC" w:rsidRDefault="00B640E6" w:rsidP="00B640E6">
            <w:pPr>
              <w:rPr>
                <w:sz w:val="12"/>
                <w:szCs w:val="12"/>
              </w:rPr>
            </w:pPr>
          </w:p>
        </w:tc>
        <w:tc>
          <w:tcPr>
            <w:tcW w:w="324" w:type="pct"/>
            <w:tcBorders>
              <w:top w:val="single" w:sz="2" w:space="0" w:color="000000"/>
              <w:left w:val="single" w:sz="2" w:space="0" w:color="000000"/>
              <w:bottom w:val="single" w:sz="2" w:space="0" w:color="000000"/>
              <w:right w:val="single" w:sz="2" w:space="0" w:color="000000"/>
            </w:tcBorders>
            <w:shd w:val="clear" w:color="auto" w:fill="DDD5E3"/>
            <w:vAlign w:val="bottom"/>
          </w:tcPr>
          <w:p w14:paraId="445FCEBC" w14:textId="77777777" w:rsidR="00B640E6" w:rsidRPr="002E63FC" w:rsidRDefault="00B640E6" w:rsidP="00B640E6">
            <w:pPr>
              <w:jc w:val="right"/>
              <w:rPr>
                <w:sz w:val="12"/>
                <w:szCs w:val="12"/>
              </w:rPr>
            </w:pPr>
            <w:r w:rsidRPr="0098328F">
              <w:rPr>
                <w:rFonts w:eastAsia="Calibri"/>
                <w:color w:val="FF0000"/>
                <w:sz w:val="12"/>
                <w:szCs w:val="12"/>
              </w:rPr>
              <w:t>376</w:t>
            </w:r>
          </w:p>
        </w:tc>
        <w:tc>
          <w:tcPr>
            <w:tcW w:w="289" w:type="pct"/>
            <w:tcBorders>
              <w:top w:val="single" w:sz="2" w:space="0" w:color="000000"/>
              <w:left w:val="single" w:sz="2" w:space="0" w:color="000000"/>
              <w:bottom w:val="single" w:sz="2" w:space="0" w:color="000000"/>
              <w:right w:val="single" w:sz="2" w:space="0" w:color="000000"/>
            </w:tcBorders>
            <w:shd w:val="clear" w:color="auto" w:fill="DDD5E3"/>
          </w:tcPr>
          <w:p w14:paraId="2A8AECC6" w14:textId="77777777" w:rsidR="00B640E6" w:rsidRPr="002E63FC" w:rsidRDefault="00B640E6" w:rsidP="00B640E6">
            <w:pPr>
              <w:rPr>
                <w:sz w:val="12"/>
                <w:szCs w:val="12"/>
              </w:rPr>
            </w:pPr>
          </w:p>
        </w:tc>
        <w:tc>
          <w:tcPr>
            <w:tcW w:w="430" w:type="pct"/>
            <w:tcBorders>
              <w:top w:val="single" w:sz="2" w:space="0" w:color="000000"/>
              <w:left w:val="single" w:sz="2" w:space="0" w:color="000000"/>
              <w:bottom w:val="single" w:sz="2" w:space="0" w:color="000000"/>
              <w:right w:val="single" w:sz="2" w:space="0" w:color="000000"/>
            </w:tcBorders>
            <w:shd w:val="clear" w:color="auto" w:fill="DDD5E3"/>
            <w:vAlign w:val="bottom"/>
          </w:tcPr>
          <w:p w14:paraId="2EAA1FAD" w14:textId="77777777" w:rsidR="00B640E6" w:rsidRPr="002E63FC" w:rsidRDefault="00B640E6" w:rsidP="00B640E6">
            <w:pPr>
              <w:jc w:val="right"/>
              <w:rPr>
                <w:sz w:val="12"/>
                <w:szCs w:val="12"/>
              </w:rPr>
            </w:pPr>
            <w:r w:rsidRPr="0098328F">
              <w:rPr>
                <w:color w:val="FF0000"/>
                <w:sz w:val="12"/>
                <w:szCs w:val="12"/>
              </w:rPr>
              <w:t>0</w:t>
            </w:r>
          </w:p>
        </w:tc>
        <w:tc>
          <w:tcPr>
            <w:tcW w:w="366" w:type="pct"/>
            <w:tcBorders>
              <w:top w:val="single" w:sz="2" w:space="0" w:color="000000"/>
              <w:left w:val="single" w:sz="2" w:space="0" w:color="000000"/>
              <w:bottom w:val="single" w:sz="2" w:space="0" w:color="000000"/>
              <w:right w:val="single" w:sz="2" w:space="0" w:color="000000"/>
            </w:tcBorders>
            <w:shd w:val="clear" w:color="auto" w:fill="DDD5E3"/>
            <w:vAlign w:val="bottom"/>
          </w:tcPr>
          <w:p w14:paraId="4F8E0F15" w14:textId="77777777" w:rsidR="00B640E6" w:rsidRPr="002E63FC" w:rsidRDefault="00B640E6" w:rsidP="00B640E6">
            <w:pPr>
              <w:spacing w:after="5"/>
              <w:ind w:right="22"/>
              <w:jc w:val="right"/>
              <w:rPr>
                <w:sz w:val="12"/>
                <w:szCs w:val="12"/>
              </w:rPr>
            </w:pPr>
            <w:r w:rsidRPr="002E63FC">
              <w:rPr>
                <w:rFonts w:eastAsia="Calibri"/>
                <w:sz w:val="12"/>
                <w:szCs w:val="12"/>
              </w:rPr>
              <w:t>-376</w:t>
            </w:r>
          </w:p>
        </w:tc>
        <w:tc>
          <w:tcPr>
            <w:tcW w:w="482" w:type="pct"/>
            <w:tcBorders>
              <w:top w:val="single" w:sz="2" w:space="0" w:color="000000"/>
              <w:left w:val="single" w:sz="2" w:space="0" w:color="000000"/>
              <w:bottom w:val="single" w:sz="2" w:space="0" w:color="000000"/>
              <w:right w:val="single" w:sz="2" w:space="0" w:color="000000"/>
            </w:tcBorders>
            <w:shd w:val="clear" w:color="auto" w:fill="DDD5E3"/>
          </w:tcPr>
          <w:p w14:paraId="17E56D4D" w14:textId="77777777" w:rsidR="00B640E6" w:rsidRPr="002E63FC" w:rsidRDefault="00B640E6" w:rsidP="00B640E6">
            <w:pPr>
              <w:ind w:left="14"/>
              <w:rPr>
                <w:sz w:val="12"/>
                <w:szCs w:val="12"/>
              </w:rPr>
            </w:pPr>
          </w:p>
        </w:tc>
      </w:tr>
      <w:tr w:rsidR="00B640E6" w14:paraId="7EC0222E" w14:textId="77777777" w:rsidTr="00B640E6">
        <w:trPr>
          <w:trHeight w:val="205"/>
        </w:trPr>
        <w:tc>
          <w:tcPr>
            <w:tcW w:w="411" w:type="pct"/>
            <w:vMerge w:val="restart"/>
            <w:tcBorders>
              <w:top w:val="single" w:sz="2" w:space="0" w:color="000000"/>
              <w:left w:val="single" w:sz="2" w:space="0" w:color="000000"/>
              <w:right w:val="single" w:sz="2" w:space="0" w:color="000000"/>
            </w:tcBorders>
          </w:tcPr>
          <w:p w14:paraId="050B7AA4" w14:textId="77777777" w:rsidR="00B640E6" w:rsidRPr="002E63FC" w:rsidRDefault="00B640E6" w:rsidP="00B640E6">
            <w:pPr>
              <w:ind w:left="22"/>
              <w:jc w:val="both"/>
              <w:rPr>
                <w:sz w:val="12"/>
                <w:szCs w:val="12"/>
              </w:rPr>
            </w:pPr>
            <w:r w:rsidRPr="002E63FC">
              <w:rPr>
                <w:sz w:val="12"/>
                <w:szCs w:val="12"/>
              </w:rPr>
              <w:t xml:space="preserve">Anlage: </w:t>
            </w:r>
            <w:r>
              <w:rPr>
                <w:sz w:val="12"/>
                <w:szCs w:val="12"/>
              </w:rPr>
              <w:t>vollversiegelt</w:t>
            </w:r>
          </w:p>
        </w:tc>
        <w:tc>
          <w:tcPr>
            <w:tcW w:w="468" w:type="pct"/>
            <w:tcBorders>
              <w:top w:val="single" w:sz="2" w:space="0" w:color="000000"/>
              <w:left w:val="single" w:sz="2" w:space="0" w:color="000000"/>
              <w:bottom w:val="single" w:sz="2" w:space="0" w:color="000000"/>
              <w:right w:val="single" w:sz="2" w:space="0" w:color="000000"/>
            </w:tcBorders>
          </w:tcPr>
          <w:p w14:paraId="246C99F4" w14:textId="77777777" w:rsidR="00B640E6" w:rsidRPr="002E63FC" w:rsidRDefault="00B640E6" w:rsidP="00B640E6">
            <w:pPr>
              <w:ind w:left="24"/>
              <w:rPr>
                <w:sz w:val="12"/>
                <w:szCs w:val="12"/>
              </w:rPr>
            </w:pPr>
            <w:r w:rsidRPr="002E63FC">
              <w:rPr>
                <w:sz w:val="12"/>
                <w:szCs w:val="12"/>
              </w:rPr>
              <w:t>BRK</w:t>
            </w:r>
          </w:p>
        </w:tc>
        <w:tc>
          <w:tcPr>
            <w:tcW w:w="876" w:type="pct"/>
            <w:tcBorders>
              <w:top w:val="single" w:sz="2" w:space="0" w:color="000000"/>
              <w:left w:val="single" w:sz="2" w:space="0" w:color="000000"/>
              <w:bottom w:val="single" w:sz="2" w:space="0" w:color="000000"/>
              <w:right w:val="single" w:sz="2" w:space="0" w:color="000000"/>
            </w:tcBorders>
          </w:tcPr>
          <w:p w14:paraId="755AFE34" w14:textId="77777777" w:rsidR="00B640E6" w:rsidRPr="002E63FC" w:rsidRDefault="00B640E6" w:rsidP="00B640E6">
            <w:pPr>
              <w:ind w:left="17"/>
              <w:rPr>
                <w:sz w:val="12"/>
                <w:szCs w:val="12"/>
              </w:rPr>
            </w:pPr>
            <w:r w:rsidRPr="002E63FC">
              <w:rPr>
                <w:sz w:val="12"/>
                <w:szCs w:val="12"/>
              </w:rPr>
              <w:t>Gebüsch aus S</w:t>
            </w:r>
            <w:r>
              <w:rPr>
                <w:sz w:val="12"/>
                <w:szCs w:val="12"/>
              </w:rPr>
              <w:t>päter</w:t>
            </w:r>
            <w:r w:rsidRPr="002E63FC">
              <w:rPr>
                <w:sz w:val="12"/>
                <w:szCs w:val="12"/>
              </w:rPr>
              <w:t xml:space="preserve"> Traubenkirsche</w:t>
            </w:r>
          </w:p>
        </w:tc>
        <w:tc>
          <w:tcPr>
            <w:tcW w:w="275" w:type="pct"/>
            <w:tcBorders>
              <w:top w:val="single" w:sz="2" w:space="0" w:color="000000"/>
              <w:left w:val="single" w:sz="2" w:space="0" w:color="000000"/>
              <w:bottom w:val="single" w:sz="2" w:space="0" w:color="000000"/>
              <w:right w:val="single" w:sz="2" w:space="0" w:color="000000"/>
            </w:tcBorders>
            <w:vAlign w:val="bottom"/>
          </w:tcPr>
          <w:p w14:paraId="3ED7058E" w14:textId="77777777" w:rsidR="00B640E6" w:rsidRPr="002E63FC" w:rsidRDefault="00B640E6" w:rsidP="00B640E6">
            <w:pPr>
              <w:jc w:val="right"/>
              <w:rPr>
                <w:sz w:val="12"/>
                <w:szCs w:val="12"/>
              </w:rPr>
            </w:pPr>
            <w:r w:rsidRPr="002E63FC">
              <w:rPr>
                <w:rFonts w:eastAsia="Calibri"/>
                <w:sz w:val="12"/>
                <w:szCs w:val="12"/>
              </w:rPr>
              <w:t>2</w:t>
            </w:r>
          </w:p>
        </w:tc>
        <w:tc>
          <w:tcPr>
            <w:tcW w:w="357" w:type="pct"/>
            <w:tcBorders>
              <w:top w:val="single" w:sz="2" w:space="0" w:color="000000"/>
              <w:left w:val="single" w:sz="2" w:space="0" w:color="000000"/>
              <w:bottom w:val="single" w:sz="2" w:space="0" w:color="000000"/>
              <w:right w:val="single" w:sz="2" w:space="0" w:color="000000"/>
            </w:tcBorders>
            <w:vAlign w:val="bottom"/>
          </w:tcPr>
          <w:p w14:paraId="59FCEB61" w14:textId="77777777" w:rsidR="00B640E6" w:rsidRPr="002E63FC" w:rsidRDefault="00B640E6" w:rsidP="00B640E6">
            <w:pPr>
              <w:ind w:right="22"/>
              <w:jc w:val="right"/>
              <w:rPr>
                <w:sz w:val="12"/>
                <w:szCs w:val="12"/>
              </w:rPr>
            </w:pPr>
            <w:r w:rsidRPr="002E63FC">
              <w:rPr>
                <w:rFonts w:eastAsia="Calibri"/>
                <w:sz w:val="12"/>
                <w:szCs w:val="12"/>
              </w:rPr>
              <w:t>39</w:t>
            </w:r>
          </w:p>
        </w:tc>
        <w:tc>
          <w:tcPr>
            <w:tcW w:w="424" w:type="pct"/>
            <w:tcBorders>
              <w:top w:val="single" w:sz="2" w:space="0" w:color="000000"/>
              <w:left w:val="single" w:sz="2" w:space="0" w:color="000000"/>
              <w:bottom w:val="single" w:sz="2" w:space="0" w:color="000000"/>
              <w:right w:val="single" w:sz="2" w:space="0" w:color="000000"/>
            </w:tcBorders>
            <w:vAlign w:val="bottom"/>
          </w:tcPr>
          <w:p w14:paraId="56DEDD6D"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bottom w:val="single" w:sz="2" w:space="0" w:color="000000"/>
              <w:right w:val="single" w:sz="2" w:space="0" w:color="000000"/>
            </w:tcBorders>
          </w:tcPr>
          <w:p w14:paraId="3EE17BBC" w14:textId="77777777" w:rsidR="00B640E6" w:rsidRPr="002E63FC" w:rsidRDefault="00B640E6" w:rsidP="00B640E6">
            <w:pPr>
              <w:rPr>
                <w:sz w:val="12"/>
                <w:szCs w:val="12"/>
              </w:rPr>
            </w:pPr>
          </w:p>
        </w:tc>
        <w:tc>
          <w:tcPr>
            <w:tcW w:w="324" w:type="pct"/>
            <w:tcBorders>
              <w:top w:val="single" w:sz="2" w:space="0" w:color="000000"/>
              <w:left w:val="single" w:sz="2" w:space="0" w:color="000000"/>
              <w:bottom w:val="single" w:sz="2" w:space="0" w:color="000000"/>
              <w:right w:val="single" w:sz="2" w:space="0" w:color="000000"/>
            </w:tcBorders>
          </w:tcPr>
          <w:p w14:paraId="6B54ACAB" w14:textId="77777777" w:rsidR="00B640E6" w:rsidRPr="002E63FC" w:rsidRDefault="00B640E6" w:rsidP="00B640E6">
            <w:pPr>
              <w:ind w:right="17"/>
              <w:jc w:val="right"/>
              <w:rPr>
                <w:sz w:val="12"/>
                <w:szCs w:val="12"/>
              </w:rPr>
            </w:pPr>
          </w:p>
        </w:tc>
        <w:tc>
          <w:tcPr>
            <w:tcW w:w="289" w:type="pct"/>
            <w:tcBorders>
              <w:top w:val="single" w:sz="2" w:space="0" w:color="000000"/>
              <w:left w:val="single" w:sz="2" w:space="0" w:color="000000"/>
              <w:bottom w:val="single" w:sz="2" w:space="0" w:color="000000"/>
              <w:right w:val="single" w:sz="2" w:space="0" w:color="000000"/>
            </w:tcBorders>
            <w:vAlign w:val="bottom"/>
          </w:tcPr>
          <w:p w14:paraId="2A710001" w14:textId="77777777" w:rsidR="00B640E6" w:rsidRPr="002E63FC" w:rsidRDefault="00B640E6" w:rsidP="00B640E6">
            <w:pPr>
              <w:jc w:val="right"/>
              <w:rPr>
                <w:sz w:val="12"/>
                <w:szCs w:val="12"/>
              </w:rPr>
            </w:pPr>
            <w:r>
              <w:rPr>
                <w:sz w:val="12"/>
                <w:szCs w:val="12"/>
              </w:rPr>
              <w:t>1</w:t>
            </w:r>
          </w:p>
        </w:tc>
        <w:tc>
          <w:tcPr>
            <w:tcW w:w="430" w:type="pct"/>
            <w:tcBorders>
              <w:top w:val="single" w:sz="2" w:space="0" w:color="000000"/>
              <w:left w:val="single" w:sz="2" w:space="0" w:color="000000"/>
              <w:bottom w:val="single" w:sz="2" w:space="0" w:color="000000"/>
              <w:right w:val="single" w:sz="2" w:space="0" w:color="000000"/>
            </w:tcBorders>
            <w:vAlign w:val="bottom"/>
          </w:tcPr>
          <w:p w14:paraId="4C19DEC9" w14:textId="77777777" w:rsidR="00B640E6" w:rsidRPr="002E63FC" w:rsidRDefault="00B640E6" w:rsidP="00B640E6">
            <w:pPr>
              <w:jc w:val="right"/>
              <w:rPr>
                <w:sz w:val="12"/>
                <w:szCs w:val="12"/>
              </w:rPr>
            </w:pPr>
            <w:r w:rsidRPr="0098328F">
              <w:rPr>
                <w:color w:val="FF0000"/>
                <w:sz w:val="12"/>
                <w:szCs w:val="12"/>
              </w:rPr>
              <w:t>0</w:t>
            </w:r>
          </w:p>
        </w:tc>
        <w:tc>
          <w:tcPr>
            <w:tcW w:w="366" w:type="pct"/>
            <w:tcBorders>
              <w:top w:val="single" w:sz="2" w:space="0" w:color="000000"/>
              <w:left w:val="single" w:sz="2" w:space="0" w:color="000000"/>
              <w:bottom w:val="single" w:sz="2" w:space="0" w:color="000000"/>
              <w:right w:val="single" w:sz="2" w:space="0" w:color="000000"/>
            </w:tcBorders>
            <w:vAlign w:val="bottom"/>
          </w:tcPr>
          <w:p w14:paraId="1784963F" w14:textId="77777777" w:rsidR="00B640E6" w:rsidRPr="002E63FC" w:rsidRDefault="00B640E6" w:rsidP="00B640E6">
            <w:pPr>
              <w:ind w:right="22"/>
              <w:jc w:val="right"/>
              <w:rPr>
                <w:sz w:val="12"/>
                <w:szCs w:val="12"/>
              </w:rPr>
            </w:pPr>
            <w:r>
              <w:rPr>
                <w:sz w:val="12"/>
                <w:szCs w:val="12"/>
              </w:rPr>
              <w:t>0</w:t>
            </w:r>
            <w:r w:rsidRPr="002E63FC">
              <w:rPr>
                <w:sz w:val="12"/>
                <w:szCs w:val="12"/>
              </w:rPr>
              <w:t xml:space="preserve"> </w:t>
            </w:r>
          </w:p>
        </w:tc>
        <w:tc>
          <w:tcPr>
            <w:tcW w:w="482" w:type="pct"/>
            <w:tcBorders>
              <w:top w:val="single" w:sz="2" w:space="0" w:color="000000"/>
              <w:left w:val="single" w:sz="2" w:space="0" w:color="000000"/>
              <w:bottom w:val="single" w:sz="2" w:space="0" w:color="000000"/>
              <w:right w:val="single" w:sz="2" w:space="0" w:color="000000"/>
            </w:tcBorders>
            <w:vAlign w:val="bottom"/>
          </w:tcPr>
          <w:p w14:paraId="54849E77" w14:textId="77777777" w:rsidR="00B640E6" w:rsidRPr="002E63FC" w:rsidRDefault="00B640E6" w:rsidP="00B640E6">
            <w:pPr>
              <w:ind w:left="22"/>
              <w:rPr>
                <w:sz w:val="12"/>
                <w:szCs w:val="12"/>
              </w:rPr>
            </w:pPr>
            <w:r w:rsidRPr="002E63FC">
              <w:rPr>
                <w:sz w:val="12"/>
                <w:szCs w:val="12"/>
              </w:rPr>
              <w:t>OVA</w:t>
            </w:r>
          </w:p>
        </w:tc>
      </w:tr>
      <w:tr w:rsidR="00B640E6" w14:paraId="2918AA07" w14:textId="77777777" w:rsidTr="00B640E6">
        <w:trPr>
          <w:trHeight w:val="358"/>
        </w:trPr>
        <w:tc>
          <w:tcPr>
            <w:tcW w:w="411" w:type="pct"/>
            <w:vMerge/>
            <w:tcBorders>
              <w:left w:val="single" w:sz="2" w:space="0" w:color="000000"/>
              <w:right w:val="single" w:sz="2" w:space="0" w:color="000000"/>
            </w:tcBorders>
          </w:tcPr>
          <w:p w14:paraId="2BEC2E95"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vAlign w:val="bottom"/>
          </w:tcPr>
          <w:p w14:paraId="1EC3C4F3" w14:textId="77777777" w:rsidR="00B640E6" w:rsidRPr="002E63FC" w:rsidRDefault="00B640E6" w:rsidP="00B640E6">
            <w:pPr>
              <w:tabs>
                <w:tab w:val="center" w:pos="399"/>
              </w:tabs>
              <w:rPr>
                <w:sz w:val="12"/>
                <w:szCs w:val="12"/>
              </w:rPr>
            </w:pPr>
            <w:r w:rsidRPr="002E63FC">
              <w:rPr>
                <w:sz w:val="12"/>
                <w:szCs w:val="12"/>
              </w:rPr>
              <w:t>GET</w:t>
            </w:r>
            <w:r>
              <w:rPr>
                <w:sz w:val="12"/>
                <w:szCs w:val="12"/>
              </w:rPr>
              <w:t>(RAG)d</w:t>
            </w:r>
          </w:p>
        </w:tc>
        <w:tc>
          <w:tcPr>
            <w:tcW w:w="876" w:type="pct"/>
            <w:tcBorders>
              <w:top w:val="single" w:sz="2" w:space="0" w:color="000000"/>
              <w:left w:val="single" w:sz="2" w:space="0" w:color="000000"/>
              <w:bottom w:val="single" w:sz="2" w:space="0" w:color="000000"/>
              <w:right w:val="single" w:sz="2" w:space="0" w:color="000000"/>
            </w:tcBorders>
          </w:tcPr>
          <w:p w14:paraId="5767684E" w14:textId="77777777" w:rsidR="00B640E6" w:rsidRDefault="00B640E6" w:rsidP="00B640E6">
            <w:pPr>
              <w:spacing w:after="9"/>
              <w:ind w:left="24"/>
              <w:rPr>
                <w:sz w:val="12"/>
                <w:szCs w:val="12"/>
              </w:rPr>
            </w:pPr>
            <w:r>
              <w:rPr>
                <w:sz w:val="12"/>
                <w:szCs w:val="12"/>
              </w:rPr>
              <w:t>Artenarmes Extensivgrünland trockener</w:t>
            </w:r>
          </w:p>
          <w:p w14:paraId="351963DC" w14:textId="77777777" w:rsidR="00B640E6" w:rsidRPr="002E63FC" w:rsidRDefault="00B640E6" w:rsidP="00B640E6">
            <w:pPr>
              <w:spacing w:after="9"/>
              <w:ind w:left="24"/>
              <w:rPr>
                <w:sz w:val="12"/>
                <w:szCs w:val="12"/>
              </w:rPr>
            </w:pPr>
            <w:r w:rsidRPr="002E63FC">
              <w:rPr>
                <w:sz w:val="12"/>
                <w:szCs w:val="12"/>
              </w:rPr>
              <w:t>Mineralböden (Sonstigen artenarme</w:t>
            </w:r>
          </w:p>
          <w:p w14:paraId="2A18BB80" w14:textId="77777777" w:rsidR="00B640E6" w:rsidRPr="002E63FC" w:rsidRDefault="00B640E6" w:rsidP="00B640E6">
            <w:pPr>
              <w:tabs>
                <w:tab w:val="center" w:pos="946"/>
              </w:tabs>
              <w:rPr>
                <w:sz w:val="12"/>
                <w:szCs w:val="12"/>
              </w:rPr>
            </w:pPr>
            <w:r w:rsidRPr="002E63FC">
              <w:rPr>
                <w:sz w:val="12"/>
                <w:szCs w:val="12"/>
              </w:rPr>
              <w:t>Grasf</w:t>
            </w:r>
            <w:r>
              <w:rPr>
                <w:sz w:val="12"/>
                <w:szCs w:val="12"/>
              </w:rPr>
              <w:t xml:space="preserve">lur </w:t>
            </w:r>
            <w:r w:rsidRPr="002E63FC">
              <w:rPr>
                <w:sz w:val="12"/>
                <w:szCs w:val="12"/>
              </w:rPr>
              <w:t>ma</w:t>
            </w:r>
            <w:r>
              <w:rPr>
                <w:sz w:val="12"/>
                <w:szCs w:val="12"/>
              </w:rPr>
              <w:t>gerer</w:t>
            </w:r>
            <w:r w:rsidRPr="002E63FC">
              <w:rPr>
                <w:sz w:val="12"/>
                <w:szCs w:val="12"/>
              </w:rPr>
              <w:t xml:space="preserve"> </w:t>
            </w:r>
            <w:r w:rsidRPr="002E63FC">
              <w:rPr>
                <w:sz w:val="12"/>
                <w:szCs w:val="12"/>
              </w:rPr>
              <w:tab/>
              <w:t>Standorte</w:t>
            </w:r>
            <w:r>
              <w:rPr>
                <w:sz w:val="12"/>
                <w:szCs w:val="12"/>
              </w:rPr>
              <w:t>)</w:t>
            </w:r>
          </w:p>
        </w:tc>
        <w:tc>
          <w:tcPr>
            <w:tcW w:w="275" w:type="pct"/>
            <w:tcBorders>
              <w:top w:val="single" w:sz="2" w:space="0" w:color="000000"/>
              <w:left w:val="single" w:sz="2" w:space="0" w:color="000000"/>
              <w:bottom w:val="single" w:sz="2" w:space="0" w:color="000000"/>
              <w:right w:val="single" w:sz="2" w:space="0" w:color="000000"/>
            </w:tcBorders>
            <w:vAlign w:val="bottom"/>
          </w:tcPr>
          <w:p w14:paraId="11DDE968" w14:textId="77777777" w:rsidR="00B640E6" w:rsidRPr="002E63FC" w:rsidRDefault="00B640E6" w:rsidP="00B640E6">
            <w:pPr>
              <w:jc w:val="right"/>
              <w:rPr>
                <w:sz w:val="12"/>
                <w:szCs w:val="12"/>
              </w:rPr>
            </w:pPr>
            <w:r w:rsidRPr="002E63FC">
              <w:rPr>
                <w:rFonts w:eastAsia="Calibri"/>
                <w:sz w:val="12"/>
                <w:szCs w:val="12"/>
              </w:rPr>
              <w:t>3</w:t>
            </w:r>
          </w:p>
        </w:tc>
        <w:tc>
          <w:tcPr>
            <w:tcW w:w="357" w:type="pct"/>
            <w:tcBorders>
              <w:top w:val="single" w:sz="2" w:space="0" w:color="000000"/>
              <w:left w:val="single" w:sz="2" w:space="0" w:color="000000"/>
              <w:bottom w:val="single" w:sz="2" w:space="0" w:color="000000"/>
              <w:right w:val="single" w:sz="2" w:space="0" w:color="000000"/>
            </w:tcBorders>
            <w:vAlign w:val="bottom"/>
          </w:tcPr>
          <w:p w14:paraId="094FEE56" w14:textId="77777777" w:rsidR="00B640E6" w:rsidRPr="002E63FC" w:rsidRDefault="00B640E6" w:rsidP="00B640E6">
            <w:pPr>
              <w:ind w:right="22"/>
              <w:jc w:val="right"/>
              <w:rPr>
                <w:sz w:val="12"/>
                <w:szCs w:val="12"/>
              </w:rPr>
            </w:pPr>
            <w:r w:rsidRPr="002E63FC">
              <w:rPr>
                <w:rFonts w:eastAsia="Calibri"/>
                <w:sz w:val="12"/>
                <w:szCs w:val="12"/>
              </w:rPr>
              <w:t>28</w:t>
            </w:r>
          </w:p>
        </w:tc>
        <w:tc>
          <w:tcPr>
            <w:tcW w:w="424" w:type="pct"/>
            <w:tcBorders>
              <w:top w:val="single" w:sz="2" w:space="0" w:color="000000"/>
              <w:left w:val="single" w:sz="2" w:space="0" w:color="000000"/>
              <w:bottom w:val="single" w:sz="2" w:space="0" w:color="000000"/>
              <w:right w:val="single" w:sz="2" w:space="0" w:color="000000"/>
            </w:tcBorders>
            <w:vAlign w:val="bottom"/>
          </w:tcPr>
          <w:p w14:paraId="5A770B85"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bottom w:val="single" w:sz="2" w:space="0" w:color="000000"/>
              <w:right w:val="single" w:sz="2" w:space="0" w:color="000000"/>
            </w:tcBorders>
            <w:vAlign w:val="bottom"/>
          </w:tcPr>
          <w:p w14:paraId="2401C296" w14:textId="77777777" w:rsidR="00B640E6" w:rsidRPr="002E63FC" w:rsidRDefault="00B640E6" w:rsidP="00B640E6">
            <w:pPr>
              <w:jc w:val="center"/>
              <w:rPr>
                <w:sz w:val="12"/>
                <w:szCs w:val="12"/>
              </w:rPr>
            </w:pPr>
            <w:r>
              <w:rPr>
                <w:sz w:val="12"/>
                <w:szCs w:val="12"/>
              </w:rPr>
              <w:t>1:1</w:t>
            </w:r>
          </w:p>
        </w:tc>
        <w:tc>
          <w:tcPr>
            <w:tcW w:w="324" w:type="pct"/>
            <w:tcBorders>
              <w:top w:val="single" w:sz="2" w:space="0" w:color="000000"/>
              <w:left w:val="single" w:sz="2" w:space="0" w:color="000000"/>
              <w:bottom w:val="single" w:sz="2" w:space="0" w:color="000000"/>
              <w:right w:val="single" w:sz="2" w:space="0" w:color="000000"/>
            </w:tcBorders>
            <w:vAlign w:val="bottom"/>
          </w:tcPr>
          <w:p w14:paraId="7292C317" w14:textId="77777777" w:rsidR="00B640E6" w:rsidRPr="002E63FC" w:rsidRDefault="00B640E6" w:rsidP="00B640E6">
            <w:pPr>
              <w:ind w:right="17"/>
              <w:jc w:val="right"/>
              <w:rPr>
                <w:sz w:val="12"/>
                <w:szCs w:val="12"/>
              </w:rPr>
            </w:pPr>
            <w:r w:rsidRPr="00CF5E4D">
              <w:rPr>
                <w:rFonts w:eastAsia="Calibri"/>
                <w:color w:val="FF0000"/>
                <w:sz w:val="12"/>
                <w:szCs w:val="12"/>
              </w:rPr>
              <w:t>28</w:t>
            </w:r>
          </w:p>
        </w:tc>
        <w:tc>
          <w:tcPr>
            <w:tcW w:w="289" w:type="pct"/>
            <w:tcBorders>
              <w:top w:val="single" w:sz="2" w:space="0" w:color="000000"/>
              <w:left w:val="single" w:sz="2" w:space="0" w:color="000000"/>
              <w:bottom w:val="single" w:sz="2" w:space="0" w:color="000000"/>
              <w:right w:val="single" w:sz="2" w:space="0" w:color="000000"/>
            </w:tcBorders>
            <w:vAlign w:val="bottom"/>
          </w:tcPr>
          <w:p w14:paraId="035337F4" w14:textId="77777777" w:rsidR="00B640E6" w:rsidRPr="002E63FC" w:rsidRDefault="00B640E6" w:rsidP="00B640E6">
            <w:pPr>
              <w:jc w:val="right"/>
              <w:rPr>
                <w:sz w:val="12"/>
                <w:szCs w:val="12"/>
              </w:rPr>
            </w:pPr>
            <w:r>
              <w:rPr>
                <w:sz w:val="12"/>
                <w:szCs w:val="12"/>
              </w:rPr>
              <w:t>1</w:t>
            </w:r>
          </w:p>
        </w:tc>
        <w:tc>
          <w:tcPr>
            <w:tcW w:w="430" w:type="pct"/>
            <w:tcBorders>
              <w:top w:val="single" w:sz="2" w:space="0" w:color="000000"/>
              <w:left w:val="single" w:sz="2" w:space="0" w:color="000000"/>
              <w:bottom w:val="single" w:sz="2" w:space="0" w:color="000000"/>
              <w:right w:val="single" w:sz="2" w:space="0" w:color="000000"/>
            </w:tcBorders>
            <w:vAlign w:val="bottom"/>
          </w:tcPr>
          <w:p w14:paraId="2A964304" w14:textId="77777777" w:rsidR="00B640E6" w:rsidRPr="002E63FC" w:rsidRDefault="00B640E6" w:rsidP="00B640E6">
            <w:pPr>
              <w:jc w:val="right"/>
              <w:rPr>
                <w:sz w:val="12"/>
                <w:szCs w:val="12"/>
              </w:rPr>
            </w:pPr>
            <w:r w:rsidRPr="00CF5E4D">
              <w:rPr>
                <w:color w:val="FF0000"/>
                <w:sz w:val="12"/>
                <w:szCs w:val="12"/>
              </w:rPr>
              <w:t>0</w:t>
            </w:r>
          </w:p>
        </w:tc>
        <w:tc>
          <w:tcPr>
            <w:tcW w:w="366" w:type="pct"/>
            <w:tcBorders>
              <w:top w:val="single" w:sz="2" w:space="0" w:color="000000"/>
              <w:left w:val="single" w:sz="2" w:space="0" w:color="000000"/>
              <w:bottom w:val="single" w:sz="2" w:space="0" w:color="000000"/>
              <w:right w:val="single" w:sz="2" w:space="0" w:color="000000"/>
            </w:tcBorders>
            <w:vAlign w:val="bottom"/>
          </w:tcPr>
          <w:p w14:paraId="6195ACD9" w14:textId="77777777" w:rsidR="00B640E6" w:rsidRPr="002E63FC" w:rsidRDefault="00B640E6" w:rsidP="00B640E6">
            <w:pPr>
              <w:ind w:right="22"/>
              <w:jc w:val="right"/>
              <w:rPr>
                <w:sz w:val="12"/>
                <w:szCs w:val="12"/>
              </w:rPr>
            </w:pPr>
            <w:r w:rsidRPr="002E63FC">
              <w:rPr>
                <w:rFonts w:eastAsia="Calibri"/>
                <w:sz w:val="12"/>
                <w:szCs w:val="12"/>
              </w:rPr>
              <w:t xml:space="preserve">-28 </w:t>
            </w:r>
          </w:p>
        </w:tc>
        <w:tc>
          <w:tcPr>
            <w:tcW w:w="482" w:type="pct"/>
            <w:tcBorders>
              <w:top w:val="single" w:sz="2" w:space="0" w:color="000000"/>
              <w:left w:val="single" w:sz="2" w:space="0" w:color="000000"/>
              <w:bottom w:val="single" w:sz="2" w:space="0" w:color="000000"/>
              <w:right w:val="single" w:sz="2" w:space="0" w:color="000000"/>
            </w:tcBorders>
            <w:vAlign w:val="bottom"/>
          </w:tcPr>
          <w:p w14:paraId="4614DABF" w14:textId="77777777" w:rsidR="00B640E6" w:rsidRPr="002E63FC" w:rsidRDefault="00B640E6" w:rsidP="00B640E6">
            <w:pPr>
              <w:ind w:left="14"/>
              <w:rPr>
                <w:sz w:val="12"/>
                <w:szCs w:val="12"/>
              </w:rPr>
            </w:pPr>
            <w:r w:rsidRPr="002E63FC">
              <w:rPr>
                <w:rFonts w:eastAsia="Calibri"/>
                <w:sz w:val="12"/>
                <w:szCs w:val="12"/>
              </w:rPr>
              <w:t>OVA</w:t>
            </w:r>
          </w:p>
        </w:tc>
      </w:tr>
      <w:tr w:rsidR="00B640E6" w14:paraId="627FB668" w14:textId="77777777" w:rsidTr="00B640E6">
        <w:trPr>
          <w:trHeight w:val="394"/>
        </w:trPr>
        <w:tc>
          <w:tcPr>
            <w:tcW w:w="411" w:type="pct"/>
            <w:vMerge/>
            <w:tcBorders>
              <w:left w:val="single" w:sz="2" w:space="0" w:color="000000"/>
              <w:right w:val="single" w:sz="2" w:space="0" w:color="000000"/>
            </w:tcBorders>
          </w:tcPr>
          <w:p w14:paraId="323FA3D0"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vAlign w:val="bottom"/>
          </w:tcPr>
          <w:p w14:paraId="4E7C3129" w14:textId="77777777" w:rsidR="00B640E6" w:rsidRPr="002E63FC" w:rsidRDefault="00B640E6" w:rsidP="00B640E6">
            <w:pPr>
              <w:ind w:left="24"/>
              <w:rPr>
                <w:sz w:val="12"/>
                <w:szCs w:val="12"/>
              </w:rPr>
            </w:pPr>
            <w:r w:rsidRPr="002E63FC">
              <w:rPr>
                <w:sz w:val="12"/>
                <w:szCs w:val="12"/>
              </w:rPr>
              <w:t>GETd</w:t>
            </w:r>
          </w:p>
        </w:tc>
        <w:tc>
          <w:tcPr>
            <w:tcW w:w="876" w:type="pct"/>
            <w:tcBorders>
              <w:top w:val="single" w:sz="2" w:space="0" w:color="000000"/>
              <w:left w:val="single" w:sz="2" w:space="0" w:color="000000"/>
              <w:bottom w:val="single" w:sz="2" w:space="0" w:color="000000"/>
              <w:right w:val="single" w:sz="2" w:space="0" w:color="000000"/>
            </w:tcBorders>
            <w:vAlign w:val="bottom"/>
          </w:tcPr>
          <w:p w14:paraId="0D76E07E" w14:textId="77777777" w:rsidR="00B640E6" w:rsidRPr="002E63FC" w:rsidRDefault="00B640E6" w:rsidP="00B640E6">
            <w:pPr>
              <w:spacing w:line="274" w:lineRule="auto"/>
              <w:ind w:left="24" w:hanging="7"/>
              <w:rPr>
                <w:sz w:val="12"/>
                <w:szCs w:val="12"/>
              </w:rPr>
            </w:pPr>
            <w:r w:rsidRPr="002E63FC">
              <w:rPr>
                <w:sz w:val="12"/>
                <w:szCs w:val="12"/>
              </w:rPr>
              <w:t>Artenarmes Extensi</w:t>
            </w:r>
            <w:r>
              <w:rPr>
                <w:sz w:val="12"/>
                <w:szCs w:val="12"/>
              </w:rPr>
              <w:t>vgr</w:t>
            </w:r>
            <w:r w:rsidRPr="002E63FC">
              <w:rPr>
                <w:sz w:val="12"/>
                <w:szCs w:val="12"/>
              </w:rPr>
              <w:t>ünland trockener Mineralb</w:t>
            </w:r>
            <w:r>
              <w:rPr>
                <w:sz w:val="12"/>
                <w:szCs w:val="12"/>
              </w:rPr>
              <w:t>öd</w:t>
            </w:r>
            <w:r w:rsidRPr="002E63FC">
              <w:rPr>
                <w:sz w:val="12"/>
                <w:szCs w:val="12"/>
              </w:rPr>
              <w:t>en</w:t>
            </w:r>
          </w:p>
          <w:p w14:paraId="248EF926" w14:textId="77777777" w:rsidR="00B640E6" w:rsidRPr="002E63FC" w:rsidRDefault="00B640E6" w:rsidP="00B640E6">
            <w:pPr>
              <w:ind w:left="579"/>
              <w:jc w:val="center"/>
              <w:rPr>
                <w:sz w:val="12"/>
                <w:szCs w:val="12"/>
              </w:rPr>
            </w:pPr>
          </w:p>
        </w:tc>
        <w:tc>
          <w:tcPr>
            <w:tcW w:w="275" w:type="pct"/>
            <w:tcBorders>
              <w:top w:val="single" w:sz="2" w:space="0" w:color="000000"/>
              <w:left w:val="single" w:sz="2" w:space="0" w:color="000000"/>
              <w:bottom w:val="single" w:sz="2" w:space="0" w:color="000000"/>
              <w:right w:val="single" w:sz="2" w:space="0" w:color="000000"/>
            </w:tcBorders>
            <w:vAlign w:val="bottom"/>
          </w:tcPr>
          <w:p w14:paraId="1BF8E333" w14:textId="77777777" w:rsidR="00B640E6" w:rsidRPr="002E63FC" w:rsidRDefault="00B640E6" w:rsidP="00B640E6">
            <w:pPr>
              <w:jc w:val="right"/>
              <w:rPr>
                <w:sz w:val="12"/>
                <w:szCs w:val="12"/>
              </w:rPr>
            </w:pPr>
            <w:r>
              <w:rPr>
                <w:sz w:val="12"/>
                <w:szCs w:val="12"/>
              </w:rPr>
              <w:t>3</w:t>
            </w:r>
          </w:p>
        </w:tc>
        <w:tc>
          <w:tcPr>
            <w:tcW w:w="357" w:type="pct"/>
            <w:tcBorders>
              <w:top w:val="single" w:sz="2" w:space="0" w:color="000000"/>
              <w:left w:val="single" w:sz="2" w:space="0" w:color="000000"/>
              <w:bottom w:val="single" w:sz="2" w:space="0" w:color="000000"/>
              <w:right w:val="single" w:sz="2" w:space="0" w:color="000000"/>
            </w:tcBorders>
            <w:vAlign w:val="bottom"/>
          </w:tcPr>
          <w:p w14:paraId="3630DE70" w14:textId="77777777" w:rsidR="00B640E6" w:rsidRPr="002E63FC" w:rsidRDefault="00B640E6" w:rsidP="00B640E6">
            <w:pPr>
              <w:ind w:right="22"/>
              <w:jc w:val="right"/>
              <w:rPr>
                <w:sz w:val="12"/>
                <w:szCs w:val="12"/>
              </w:rPr>
            </w:pPr>
            <w:r w:rsidRPr="002E63FC">
              <w:rPr>
                <w:rFonts w:eastAsia="Calibri"/>
                <w:sz w:val="12"/>
                <w:szCs w:val="12"/>
              </w:rPr>
              <w:t>4</w:t>
            </w:r>
          </w:p>
        </w:tc>
        <w:tc>
          <w:tcPr>
            <w:tcW w:w="424" w:type="pct"/>
            <w:tcBorders>
              <w:top w:val="single" w:sz="2" w:space="0" w:color="000000"/>
              <w:left w:val="single" w:sz="2" w:space="0" w:color="000000"/>
              <w:bottom w:val="single" w:sz="2" w:space="0" w:color="000000"/>
              <w:right w:val="single" w:sz="2" w:space="0" w:color="000000"/>
            </w:tcBorders>
            <w:vAlign w:val="bottom"/>
          </w:tcPr>
          <w:p w14:paraId="0BD25066"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bottom w:val="single" w:sz="2" w:space="0" w:color="000000"/>
              <w:right w:val="single" w:sz="2" w:space="0" w:color="000000"/>
            </w:tcBorders>
            <w:vAlign w:val="bottom"/>
          </w:tcPr>
          <w:p w14:paraId="1E630723" w14:textId="77777777" w:rsidR="00B640E6" w:rsidRPr="002E63FC" w:rsidRDefault="00B640E6" w:rsidP="00B640E6">
            <w:pPr>
              <w:jc w:val="center"/>
              <w:rPr>
                <w:sz w:val="12"/>
                <w:szCs w:val="12"/>
              </w:rPr>
            </w:pPr>
            <w:r>
              <w:rPr>
                <w:sz w:val="12"/>
                <w:szCs w:val="12"/>
              </w:rPr>
              <w:t>1:1</w:t>
            </w:r>
          </w:p>
        </w:tc>
        <w:tc>
          <w:tcPr>
            <w:tcW w:w="324" w:type="pct"/>
            <w:tcBorders>
              <w:top w:val="single" w:sz="2" w:space="0" w:color="000000"/>
              <w:left w:val="single" w:sz="2" w:space="0" w:color="000000"/>
              <w:bottom w:val="single" w:sz="2" w:space="0" w:color="000000"/>
              <w:right w:val="single" w:sz="2" w:space="0" w:color="000000"/>
            </w:tcBorders>
            <w:vAlign w:val="bottom"/>
          </w:tcPr>
          <w:p w14:paraId="58159863" w14:textId="77777777" w:rsidR="00B640E6" w:rsidRPr="002E63FC" w:rsidRDefault="00B640E6" w:rsidP="00B640E6">
            <w:pPr>
              <w:ind w:right="17"/>
              <w:jc w:val="right"/>
              <w:rPr>
                <w:sz w:val="12"/>
                <w:szCs w:val="12"/>
              </w:rPr>
            </w:pPr>
            <w:r w:rsidRPr="00CF5E4D">
              <w:rPr>
                <w:rFonts w:eastAsia="Calibri"/>
                <w:color w:val="FF0000"/>
                <w:sz w:val="12"/>
                <w:szCs w:val="12"/>
              </w:rPr>
              <w:t>4</w:t>
            </w:r>
          </w:p>
        </w:tc>
        <w:tc>
          <w:tcPr>
            <w:tcW w:w="289" w:type="pct"/>
            <w:tcBorders>
              <w:top w:val="single" w:sz="2" w:space="0" w:color="000000"/>
              <w:left w:val="single" w:sz="2" w:space="0" w:color="000000"/>
              <w:bottom w:val="single" w:sz="2" w:space="0" w:color="000000"/>
              <w:right w:val="single" w:sz="2" w:space="0" w:color="000000"/>
            </w:tcBorders>
            <w:vAlign w:val="bottom"/>
          </w:tcPr>
          <w:p w14:paraId="4F840387" w14:textId="77777777" w:rsidR="00B640E6" w:rsidRPr="002E63FC" w:rsidRDefault="00B640E6" w:rsidP="00B640E6">
            <w:pPr>
              <w:jc w:val="right"/>
              <w:rPr>
                <w:sz w:val="12"/>
                <w:szCs w:val="12"/>
              </w:rPr>
            </w:pPr>
            <w:r>
              <w:rPr>
                <w:sz w:val="12"/>
                <w:szCs w:val="12"/>
              </w:rPr>
              <w:t>1</w:t>
            </w:r>
          </w:p>
        </w:tc>
        <w:tc>
          <w:tcPr>
            <w:tcW w:w="430" w:type="pct"/>
            <w:tcBorders>
              <w:top w:val="single" w:sz="2" w:space="0" w:color="000000"/>
              <w:left w:val="single" w:sz="2" w:space="0" w:color="000000"/>
              <w:bottom w:val="single" w:sz="2" w:space="0" w:color="000000"/>
              <w:right w:val="single" w:sz="2" w:space="0" w:color="000000"/>
            </w:tcBorders>
            <w:vAlign w:val="bottom"/>
          </w:tcPr>
          <w:p w14:paraId="16882BA9" w14:textId="77777777" w:rsidR="00B640E6" w:rsidRPr="002E63FC" w:rsidRDefault="00B640E6" w:rsidP="00B640E6">
            <w:pPr>
              <w:jc w:val="right"/>
              <w:rPr>
                <w:sz w:val="12"/>
                <w:szCs w:val="12"/>
              </w:rPr>
            </w:pPr>
            <w:r w:rsidRPr="00CF5E4D">
              <w:rPr>
                <w:color w:val="FF0000"/>
                <w:sz w:val="12"/>
                <w:szCs w:val="12"/>
              </w:rPr>
              <w:t>0</w:t>
            </w:r>
          </w:p>
        </w:tc>
        <w:tc>
          <w:tcPr>
            <w:tcW w:w="366" w:type="pct"/>
            <w:tcBorders>
              <w:top w:val="single" w:sz="2" w:space="0" w:color="000000"/>
              <w:left w:val="single" w:sz="2" w:space="0" w:color="000000"/>
              <w:bottom w:val="single" w:sz="2" w:space="0" w:color="000000"/>
              <w:right w:val="single" w:sz="2" w:space="0" w:color="000000"/>
            </w:tcBorders>
            <w:vAlign w:val="bottom"/>
          </w:tcPr>
          <w:p w14:paraId="00FFAF2A" w14:textId="77777777" w:rsidR="00B640E6" w:rsidRPr="002E63FC" w:rsidRDefault="00B640E6" w:rsidP="00B640E6">
            <w:pPr>
              <w:ind w:right="22"/>
              <w:jc w:val="right"/>
              <w:rPr>
                <w:sz w:val="12"/>
                <w:szCs w:val="12"/>
              </w:rPr>
            </w:pPr>
            <w:r>
              <w:rPr>
                <w:rFonts w:eastAsia="Calibri"/>
                <w:sz w:val="12"/>
                <w:szCs w:val="12"/>
              </w:rPr>
              <w:t>-</w:t>
            </w:r>
            <w:r w:rsidRPr="002E63FC">
              <w:rPr>
                <w:rFonts w:eastAsia="Calibri"/>
                <w:sz w:val="12"/>
                <w:szCs w:val="12"/>
              </w:rPr>
              <w:t xml:space="preserve">4 </w:t>
            </w:r>
          </w:p>
        </w:tc>
        <w:tc>
          <w:tcPr>
            <w:tcW w:w="482" w:type="pct"/>
            <w:tcBorders>
              <w:top w:val="single" w:sz="2" w:space="0" w:color="000000"/>
              <w:left w:val="single" w:sz="2" w:space="0" w:color="000000"/>
              <w:bottom w:val="single" w:sz="2" w:space="0" w:color="000000"/>
              <w:right w:val="single" w:sz="2" w:space="0" w:color="000000"/>
            </w:tcBorders>
            <w:vAlign w:val="bottom"/>
          </w:tcPr>
          <w:p w14:paraId="6BEF9DA5" w14:textId="77777777" w:rsidR="00B640E6" w:rsidRPr="002E63FC" w:rsidRDefault="00B640E6" w:rsidP="00B640E6">
            <w:pPr>
              <w:ind w:left="22"/>
              <w:rPr>
                <w:sz w:val="12"/>
                <w:szCs w:val="12"/>
              </w:rPr>
            </w:pPr>
            <w:r w:rsidRPr="002E63FC">
              <w:rPr>
                <w:rFonts w:eastAsia="Calibri"/>
                <w:sz w:val="12"/>
                <w:szCs w:val="12"/>
              </w:rPr>
              <w:t>OVA</w:t>
            </w:r>
          </w:p>
        </w:tc>
      </w:tr>
      <w:tr w:rsidR="00B640E6" w14:paraId="027A435D" w14:textId="77777777" w:rsidTr="00B640E6">
        <w:trPr>
          <w:trHeight w:val="394"/>
        </w:trPr>
        <w:tc>
          <w:tcPr>
            <w:tcW w:w="411" w:type="pct"/>
            <w:vMerge/>
            <w:tcBorders>
              <w:left w:val="single" w:sz="2" w:space="0" w:color="000000"/>
              <w:right w:val="single" w:sz="2" w:space="0" w:color="000000"/>
            </w:tcBorders>
          </w:tcPr>
          <w:p w14:paraId="588595B6"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vAlign w:val="bottom"/>
          </w:tcPr>
          <w:p w14:paraId="17CD5078" w14:textId="77777777" w:rsidR="00B640E6" w:rsidRPr="002E63FC" w:rsidRDefault="00B640E6" w:rsidP="00B640E6">
            <w:pPr>
              <w:ind w:left="24"/>
              <w:rPr>
                <w:sz w:val="12"/>
                <w:szCs w:val="12"/>
              </w:rPr>
            </w:pPr>
            <w:r>
              <w:rPr>
                <w:sz w:val="12"/>
                <w:szCs w:val="12"/>
              </w:rPr>
              <w:t>GMSd</w:t>
            </w:r>
          </w:p>
        </w:tc>
        <w:tc>
          <w:tcPr>
            <w:tcW w:w="876" w:type="pct"/>
            <w:tcBorders>
              <w:top w:val="single" w:sz="2" w:space="0" w:color="000000"/>
              <w:left w:val="single" w:sz="2" w:space="0" w:color="000000"/>
              <w:bottom w:val="single" w:sz="4" w:space="0" w:color="auto"/>
              <w:right w:val="single" w:sz="2" w:space="0" w:color="000000"/>
            </w:tcBorders>
          </w:tcPr>
          <w:p w14:paraId="3A94CDE8" w14:textId="77777777" w:rsidR="00B640E6" w:rsidRPr="002E63FC" w:rsidRDefault="00B640E6" w:rsidP="00B640E6">
            <w:pPr>
              <w:spacing w:line="274" w:lineRule="auto"/>
              <w:ind w:left="24" w:hanging="7"/>
              <w:rPr>
                <w:sz w:val="12"/>
                <w:szCs w:val="12"/>
              </w:rPr>
            </w:pPr>
            <w:r w:rsidRPr="006D4D5A">
              <w:rPr>
                <w:sz w:val="12"/>
                <w:szCs w:val="12"/>
              </w:rPr>
              <w:t>Sonstiges mesophiles Grünland</w:t>
            </w:r>
          </w:p>
        </w:tc>
        <w:tc>
          <w:tcPr>
            <w:tcW w:w="275" w:type="pct"/>
            <w:tcBorders>
              <w:top w:val="single" w:sz="2" w:space="0" w:color="000000"/>
              <w:left w:val="single" w:sz="2" w:space="0" w:color="000000"/>
              <w:bottom w:val="single" w:sz="4" w:space="0" w:color="auto"/>
              <w:right w:val="single" w:sz="2" w:space="0" w:color="000000"/>
            </w:tcBorders>
            <w:vAlign w:val="bottom"/>
          </w:tcPr>
          <w:p w14:paraId="79AC0D9A" w14:textId="77777777" w:rsidR="00B640E6" w:rsidRPr="002E63FC" w:rsidRDefault="00B640E6" w:rsidP="00B640E6">
            <w:pPr>
              <w:jc w:val="right"/>
              <w:rPr>
                <w:rFonts w:eastAsia="Calibri"/>
                <w:sz w:val="12"/>
                <w:szCs w:val="12"/>
              </w:rPr>
            </w:pPr>
            <w:r w:rsidRPr="002E63FC">
              <w:rPr>
                <w:rFonts w:eastAsia="Calibri"/>
                <w:sz w:val="12"/>
                <w:szCs w:val="12"/>
              </w:rPr>
              <w:t>4</w:t>
            </w:r>
          </w:p>
        </w:tc>
        <w:tc>
          <w:tcPr>
            <w:tcW w:w="357" w:type="pct"/>
            <w:tcBorders>
              <w:top w:val="single" w:sz="2" w:space="0" w:color="000000"/>
              <w:left w:val="single" w:sz="2" w:space="0" w:color="000000"/>
              <w:bottom w:val="single" w:sz="4" w:space="0" w:color="auto"/>
              <w:right w:val="single" w:sz="2" w:space="0" w:color="000000"/>
            </w:tcBorders>
            <w:vAlign w:val="bottom"/>
          </w:tcPr>
          <w:p w14:paraId="5892C25B" w14:textId="77777777" w:rsidR="00B640E6" w:rsidRPr="002E63FC" w:rsidRDefault="00B640E6" w:rsidP="00B640E6">
            <w:pPr>
              <w:ind w:right="22"/>
              <w:jc w:val="right"/>
              <w:rPr>
                <w:rFonts w:eastAsia="Calibri"/>
                <w:sz w:val="12"/>
                <w:szCs w:val="12"/>
              </w:rPr>
            </w:pPr>
            <w:r>
              <w:rPr>
                <w:rFonts w:eastAsia="Calibri"/>
                <w:sz w:val="12"/>
                <w:szCs w:val="12"/>
              </w:rPr>
              <w:t>13</w:t>
            </w:r>
          </w:p>
        </w:tc>
        <w:tc>
          <w:tcPr>
            <w:tcW w:w="424" w:type="pct"/>
            <w:tcBorders>
              <w:top w:val="single" w:sz="2" w:space="0" w:color="000000"/>
              <w:left w:val="single" w:sz="2" w:space="0" w:color="000000"/>
              <w:bottom w:val="single" w:sz="4" w:space="0" w:color="auto"/>
              <w:right w:val="single" w:sz="2" w:space="0" w:color="000000"/>
            </w:tcBorders>
            <w:vAlign w:val="bottom"/>
          </w:tcPr>
          <w:p w14:paraId="11370F2D"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bottom w:val="single" w:sz="4" w:space="0" w:color="auto"/>
              <w:right w:val="single" w:sz="2" w:space="0" w:color="000000"/>
            </w:tcBorders>
            <w:vAlign w:val="bottom"/>
          </w:tcPr>
          <w:p w14:paraId="084DFD54" w14:textId="77777777" w:rsidR="00B640E6" w:rsidRPr="002E63FC" w:rsidRDefault="00B640E6" w:rsidP="00B640E6">
            <w:pPr>
              <w:jc w:val="center"/>
              <w:rPr>
                <w:sz w:val="12"/>
                <w:szCs w:val="12"/>
              </w:rPr>
            </w:pPr>
            <w:r>
              <w:rPr>
                <w:sz w:val="12"/>
                <w:szCs w:val="12"/>
              </w:rPr>
              <w:t>1:2</w:t>
            </w:r>
          </w:p>
        </w:tc>
        <w:tc>
          <w:tcPr>
            <w:tcW w:w="324" w:type="pct"/>
            <w:tcBorders>
              <w:top w:val="single" w:sz="2" w:space="0" w:color="000000"/>
              <w:left w:val="single" w:sz="2" w:space="0" w:color="000000"/>
              <w:bottom w:val="single" w:sz="4" w:space="0" w:color="auto"/>
              <w:right w:val="single" w:sz="2" w:space="0" w:color="000000"/>
            </w:tcBorders>
            <w:vAlign w:val="bottom"/>
          </w:tcPr>
          <w:p w14:paraId="32FC3A09" w14:textId="77777777" w:rsidR="00B640E6" w:rsidRPr="002E63FC" w:rsidRDefault="00B640E6" w:rsidP="00B640E6">
            <w:pPr>
              <w:ind w:right="17"/>
              <w:jc w:val="right"/>
              <w:rPr>
                <w:rFonts w:eastAsia="Calibri"/>
                <w:sz w:val="12"/>
                <w:szCs w:val="12"/>
              </w:rPr>
            </w:pPr>
            <w:r w:rsidRPr="00CF5E4D">
              <w:rPr>
                <w:rFonts w:eastAsia="Calibri"/>
                <w:color w:val="FF0000"/>
                <w:sz w:val="12"/>
                <w:szCs w:val="12"/>
              </w:rPr>
              <w:t>25</w:t>
            </w:r>
          </w:p>
        </w:tc>
        <w:tc>
          <w:tcPr>
            <w:tcW w:w="289" w:type="pct"/>
            <w:tcBorders>
              <w:top w:val="single" w:sz="2" w:space="0" w:color="000000"/>
              <w:left w:val="single" w:sz="2" w:space="0" w:color="000000"/>
              <w:bottom w:val="single" w:sz="4" w:space="0" w:color="auto"/>
              <w:right w:val="single" w:sz="2" w:space="0" w:color="000000"/>
            </w:tcBorders>
            <w:vAlign w:val="bottom"/>
          </w:tcPr>
          <w:p w14:paraId="114B3FCB" w14:textId="77777777" w:rsidR="00B640E6" w:rsidRPr="002E63FC" w:rsidRDefault="00B640E6" w:rsidP="00B640E6">
            <w:pPr>
              <w:jc w:val="right"/>
              <w:rPr>
                <w:sz w:val="12"/>
                <w:szCs w:val="12"/>
              </w:rPr>
            </w:pPr>
            <w:r>
              <w:rPr>
                <w:sz w:val="12"/>
                <w:szCs w:val="12"/>
              </w:rPr>
              <w:t>1</w:t>
            </w:r>
          </w:p>
        </w:tc>
        <w:tc>
          <w:tcPr>
            <w:tcW w:w="430" w:type="pct"/>
            <w:tcBorders>
              <w:top w:val="single" w:sz="2" w:space="0" w:color="000000"/>
              <w:left w:val="single" w:sz="2" w:space="0" w:color="000000"/>
              <w:bottom w:val="single" w:sz="4" w:space="0" w:color="auto"/>
              <w:right w:val="single" w:sz="2" w:space="0" w:color="000000"/>
            </w:tcBorders>
            <w:vAlign w:val="bottom"/>
          </w:tcPr>
          <w:p w14:paraId="0EDAFE07" w14:textId="77777777" w:rsidR="00B640E6" w:rsidRPr="00CF5E4D" w:rsidRDefault="00B640E6" w:rsidP="00B640E6">
            <w:pPr>
              <w:jc w:val="right"/>
              <w:rPr>
                <w:color w:val="FF0000"/>
                <w:sz w:val="12"/>
                <w:szCs w:val="12"/>
              </w:rPr>
            </w:pPr>
            <w:r w:rsidRPr="00CF5E4D">
              <w:rPr>
                <w:color w:val="FF0000"/>
                <w:sz w:val="12"/>
                <w:szCs w:val="12"/>
              </w:rPr>
              <w:t>0</w:t>
            </w:r>
          </w:p>
        </w:tc>
        <w:tc>
          <w:tcPr>
            <w:tcW w:w="366" w:type="pct"/>
            <w:tcBorders>
              <w:top w:val="single" w:sz="2" w:space="0" w:color="000000"/>
              <w:left w:val="single" w:sz="2" w:space="0" w:color="000000"/>
              <w:bottom w:val="single" w:sz="4" w:space="0" w:color="auto"/>
              <w:right w:val="single" w:sz="2" w:space="0" w:color="000000"/>
            </w:tcBorders>
            <w:vAlign w:val="bottom"/>
          </w:tcPr>
          <w:p w14:paraId="02501DA0" w14:textId="77777777" w:rsidR="00B640E6" w:rsidRDefault="00B640E6" w:rsidP="00B640E6">
            <w:pPr>
              <w:ind w:right="22"/>
              <w:jc w:val="right"/>
              <w:rPr>
                <w:rFonts w:eastAsia="Calibri"/>
                <w:sz w:val="12"/>
                <w:szCs w:val="12"/>
              </w:rPr>
            </w:pPr>
            <w:r>
              <w:rPr>
                <w:rFonts w:eastAsia="Calibri"/>
                <w:sz w:val="12"/>
                <w:szCs w:val="12"/>
              </w:rPr>
              <w:t>-25</w:t>
            </w:r>
          </w:p>
        </w:tc>
        <w:tc>
          <w:tcPr>
            <w:tcW w:w="482" w:type="pct"/>
            <w:tcBorders>
              <w:top w:val="single" w:sz="2" w:space="0" w:color="000000"/>
              <w:left w:val="single" w:sz="2" w:space="0" w:color="000000"/>
              <w:bottom w:val="single" w:sz="4" w:space="0" w:color="auto"/>
              <w:right w:val="single" w:sz="2" w:space="0" w:color="000000"/>
            </w:tcBorders>
            <w:vAlign w:val="bottom"/>
          </w:tcPr>
          <w:p w14:paraId="568D36C0" w14:textId="77777777" w:rsidR="00B640E6" w:rsidRPr="002E63FC" w:rsidRDefault="00B640E6" w:rsidP="00B640E6">
            <w:pPr>
              <w:ind w:left="22"/>
              <w:rPr>
                <w:rFonts w:eastAsia="Calibri"/>
                <w:sz w:val="12"/>
                <w:szCs w:val="12"/>
              </w:rPr>
            </w:pPr>
            <w:r>
              <w:rPr>
                <w:rFonts w:eastAsia="Calibri"/>
                <w:sz w:val="12"/>
                <w:szCs w:val="12"/>
              </w:rPr>
              <w:t>OVA</w:t>
            </w:r>
          </w:p>
        </w:tc>
      </w:tr>
      <w:tr w:rsidR="00B640E6" w14:paraId="20EC9E76" w14:textId="77777777" w:rsidTr="00B640E6">
        <w:trPr>
          <w:trHeight w:val="885"/>
        </w:trPr>
        <w:tc>
          <w:tcPr>
            <w:tcW w:w="411" w:type="pct"/>
            <w:vMerge/>
            <w:tcBorders>
              <w:left w:val="single" w:sz="2" w:space="0" w:color="000000"/>
              <w:right w:val="single" w:sz="2" w:space="0" w:color="000000"/>
            </w:tcBorders>
          </w:tcPr>
          <w:p w14:paraId="27770893" w14:textId="77777777" w:rsidR="00B640E6" w:rsidRPr="002E63FC" w:rsidRDefault="00B640E6" w:rsidP="00B640E6">
            <w:pPr>
              <w:rPr>
                <w:sz w:val="12"/>
                <w:szCs w:val="12"/>
              </w:rPr>
            </w:pPr>
          </w:p>
        </w:tc>
        <w:tc>
          <w:tcPr>
            <w:tcW w:w="468" w:type="pct"/>
            <w:tcBorders>
              <w:top w:val="single" w:sz="2" w:space="0" w:color="000000"/>
              <w:left w:val="single" w:sz="2" w:space="0" w:color="000000"/>
              <w:right w:val="single" w:sz="4" w:space="0" w:color="auto"/>
            </w:tcBorders>
          </w:tcPr>
          <w:p w14:paraId="1C90B551" w14:textId="77777777" w:rsidR="00B640E6" w:rsidRPr="002E63FC" w:rsidRDefault="00B640E6" w:rsidP="00B640E6">
            <w:pPr>
              <w:ind w:left="24"/>
              <w:jc w:val="both"/>
              <w:rPr>
                <w:sz w:val="12"/>
                <w:szCs w:val="12"/>
              </w:rPr>
            </w:pPr>
            <w:r w:rsidRPr="002E63FC">
              <w:rPr>
                <w:sz w:val="12"/>
                <w:szCs w:val="12"/>
              </w:rPr>
              <w:t>HPS/UFO//BRR</w:t>
            </w:r>
          </w:p>
        </w:tc>
        <w:tc>
          <w:tcPr>
            <w:tcW w:w="876" w:type="pct"/>
            <w:tcBorders>
              <w:top w:val="single" w:sz="4" w:space="0" w:color="auto"/>
              <w:left w:val="single" w:sz="4" w:space="0" w:color="auto"/>
              <w:bottom w:val="single" w:sz="4" w:space="0" w:color="auto"/>
              <w:right w:val="single" w:sz="4" w:space="0" w:color="auto"/>
            </w:tcBorders>
          </w:tcPr>
          <w:p w14:paraId="76889A99" w14:textId="77777777" w:rsidR="00B640E6" w:rsidRPr="002E63FC" w:rsidRDefault="00B640E6" w:rsidP="00B640E6">
            <w:pPr>
              <w:spacing w:after="6"/>
              <w:ind w:left="24"/>
              <w:rPr>
                <w:sz w:val="12"/>
                <w:szCs w:val="12"/>
              </w:rPr>
            </w:pPr>
            <w:r w:rsidRPr="002E63FC">
              <w:rPr>
                <w:sz w:val="12"/>
                <w:szCs w:val="12"/>
              </w:rPr>
              <w:t>Sonstiger stando</w:t>
            </w:r>
            <w:r>
              <w:rPr>
                <w:sz w:val="12"/>
                <w:szCs w:val="12"/>
              </w:rPr>
              <w:t>rt</w:t>
            </w:r>
            <w:r w:rsidRPr="002E63FC">
              <w:rPr>
                <w:sz w:val="12"/>
                <w:szCs w:val="12"/>
              </w:rPr>
              <w:t>gerechter</w:t>
            </w:r>
          </w:p>
          <w:p w14:paraId="719FC5EE" w14:textId="77777777" w:rsidR="00B640E6" w:rsidRPr="002E63FC" w:rsidRDefault="00B640E6" w:rsidP="00B640E6">
            <w:pPr>
              <w:spacing w:line="267" w:lineRule="auto"/>
              <w:ind w:left="24"/>
              <w:rPr>
                <w:sz w:val="12"/>
                <w:szCs w:val="12"/>
              </w:rPr>
            </w:pPr>
            <w:r w:rsidRPr="002E63FC">
              <w:rPr>
                <w:sz w:val="12"/>
                <w:szCs w:val="12"/>
              </w:rPr>
              <w:t>Gehölzbestand/Halb</w:t>
            </w:r>
            <w:r>
              <w:rPr>
                <w:sz w:val="12"/>
                <w:szCs w:val="12"/>
              </w:rPr>
              <w:t xml:space="preserve">rudetale </w:t>
            </w:r>
            <w:r w:rsidRPr="002E63FC">
              <w:rPr>
                <w:sz w:val="12"/>
                <w:szCs w:val="12"/>
              </w:rPr>
              <w:t>Gras- und Stauden</w:t>
            </w:r>
            <w:r>
              <w:rPr>
                <w:sz w:val="12"/>
                <w:szCs w:val="12"/>
              </w:rPr>
              <w:t>f</w:t>
            </w:r>
            <w:r w:rsidRPr="002E63FC">
              <w:rPr>
                <w:sz w:val="12"/>
                <w:szCs w:val="12"/>
              </w:rPr>
              <w:t xml:space="preserve">lur </w:t>
            </w:r>
            <w:r>
              <w:rPr>
                <w:sz w:val="12"/>
                <w:szCs w:val="12"/>
              </w:rPr>
              <w:t>mittlerer Standorte/ Rubus-/Lianengestrüpp</w:t>
            </w:r>
          </w:p>
          <w:p w14:paraId="19794076" w14:textId="77777777" w:rsidR="00B640E6" w:rsidRDefault="00B640E6" w:rsidP="00B640E6">
            <w:pPr>
              <w:ind w:left="24"/>
              <w:rPr>
                <w:sz w:val="12"/>
                <w:szCs w:val="12"/>
              </w:rPr>
            </w:pPr>
          </w:p>
          <w:p w14:paraId="5BAAB23A" w14:textId="77777777" w:rsidR="00B640E6" w:rsidRPr="002E63FC" w:rsidRDefault="00B640E6" w:rsidP="00B640E6">
            <w:pPr>
              <w:ind w:left="24"/>
              <w:rPr>
                <w:sz w:val="12"/>
                <w:szCs w:val="12"/>
              </w:rPr>
            </w:pPr>
          </w:p>
        </w:tc>
        <w:tc>
          <w:tcPr>
            <w:tcW w:w="275" w:type="pct"/>
            <w:tcBorders>
              <w:top w:val="single" w:sz="4" w:space="0" w:color="auto"/>
              <w:left w:val="single" w:sz="4" w:space="0" w:color="auto"/>
              <w:bottom w:val="single" w:sz="4" w:space="0" w:color="auto"/>
              <w:right w:val="single" w:sz="4" w:space="0" w:color="auto"/>
            </w:tcBorders>
          </w:tcPr>
          <w:p w14:paraId="3E844039" w14:textId="77777777" w:rsidR="00B640E6" w:rsidRPr="002E63FC" w:rsidRDefault="00B640E6" w:rsidP="00B640E6">
            <w:pPr>
              <w:ind w:right="-7"/>
              <w:rPr>
                <w:sz w:val="12"/>
                <w:szCs w:val="12"/>
              </w:rPr>
            </w:pPr>
            <w:r w:rsidRPr="002E63FC">
              <w:rPr>
                <w:rFonts w:eastAsia="Calibri"/>
                <w:sz w:val="12"/>
                <w:szCs w:val="12"/>
              </w:rPr>
              <w:t>2</w:t>
            </w:r>
          </w:p>
        </w:tc>
        <w:tc>
          <w:tcPr>
            <w:tcW w:w="357" w:type="pct"/>
            <w:tcBorders>
              <w:top w:val="single" w:sz="4" w:space="0" w:color="auto"/>
              <w:left w:val="single" w:sz="4" w:space="0" w:color="auto"/>
              <w:bottom w:val="single" w:sz="4" w:space="0" w:color="auto"/>
              <w:right w:val="single" w:sz="4" w:space="0" w:color="auto"/>
            </w:tcBorders>
          </w:tcPr>
          <w:p w14:paraId="72A0ACC9" w14:textId="77777777" w:rsidR="00B640E6" w:rsidRDefault="00B640E6" w:rsidP="00B640E6">
            <w:pPr>
              <w:spacing w:after="5"/>
              <w:ind w:right="22"/>
              <w:rPr>
                <w:rFonts w:eastAsia="Calibri"/>
                <w:sz w:val="12"/>
                <w:szCs w:val="12"/>
              </w:rPr>
            </w:pPr>
            <w:r w:rsidRPr="002E63FC">
              <w:rPr>
                <w:rFonts w:eastAsia="Calibri"/>
                <w:sz w:val="12"/>
                <w:szCs w:val="12"/>
              </w:rPr>
              <w:t>92</w:t>
            </w:r>
          </w:p>
          <w:p w14:paraId="1911924F" w14:textId="77777777" w:rsidR="00B640E6" w:rsidRPr="004555E4" w:rsidRDefault="00B640E6" w:rsidP="00B640E6">
            <w:pPr>
              <w:spacing w:after="5"/>
              <w:ind w:right="22"/>
              <w:rPr>
                <w:rFonts w:eastAsia="Calibri"/>
                <w:sz w:val="12"/>
                <w:szCs w:val="12"/>
              </w:rPr>
            </w:pPr>
          </w:p>
        </w:tc>
        <w:tc>
          <w:tcPr>
            <w:tcW w:w="424" w:type="pct"/>
            <w:tcBorders>
              <w:top w:val="single" w:sz="4" w:space="0" w:color="auto"/>
              <w:left w:val="single" w:sz="4" w:space="0" w:color="auto"/>
              <w:bottom w:val="single" w:sz="4" w:space="0" w:color="auto"/>
              <w:right w:val="single" w:sz="4" w:space="0" w:color="auto"/>
            </w:tcBorders>
          </w:tcPr>
          <w:p w14:paraId="52269AC5" w14:textId="77777777" w:rsidR="00B640E6" w:rsidRDefault="00B640E6" w:rsidP="00B640E6">
            <w:pPr>
              <w:jc w:val="center"/>
              <w:rPr>
                <w:sz w:val="12"/>
                <w:szCs w:val="12"/>
              </w:rPr>
            </w:pPr>
            <w:r>
              <w:rPr>
                <w:sz w:val="12"/>
                <w:szCs w:val="12"/>
              </w:rPr>
              <w:t>*/(*)/*</w:t>
            </w:r>
          </w:p>
          <w:p w14:paraId="2E0C48A4" w14:textId="77777777" w:rsidR="00B640E6" w:rsidRPr="002E63FC" w:rsidRDefault="00B640E6" w:rsidP="00B640E6">
            <w:pPr>
              <w:jc w:val="center"/>
              <w:rPr>
                <w:sz w:val="12"/>
                <w:szCs w:val="12"/>
              </w:rPr>
            </w:pPr>
          </w:p>
        </w:tc>
        <w:tc>
          <w:tcPr>
            <w:tcW w:w="296" w:type="pct"/>
            <w:tcBorders>
              <w:top w:val="single" w:sz="4" w:space="0" w:color="auto"/>
              <w:left w:val="single" w:sz="4" w:space="0" w:color="auto"/>
              <w:bottom w:val="single" w:sz="4" w:space="0" w:color="auto"/>
              <w:right w:val="single" w:sz="4" w:space="0" w:color="auto"/>
            </w:tcBorders>
          </w:tcPr>
          <w:p w14:paraId="284B8396" w14:textId="77777777" w:rsidR="00B640E6" w:rsidRPr="002E63FC" w:rsidRDefault="00B640E6" w:rsidP="00B640E6">
            <w:pPr>
              <w:rPr>
                <w:sz w:val="12"/>
                <w:szCs w:val="12"/>
              </w:rPr>
            </w:pPr>
          </w:p>
        </w:tc>
        <w:tc>
          <w:tcPr>
            <w:tcW w:w="324" w:type="pct"/>
            <w:tcBorders>
              <w:top w:val="single" w:sz="4" w:space="0" w:color="auto"/>
              <w:left w:val="single" w:sz="4" w:space="0" w:color="auto"/>
              <w:bottom w:val="single" w:sz="4" w:space="0" w:color="auto"/>
              <w:right w:val="single" w:sz="4" w:space="0" w:color="auto"/>
            </w:tcBorders>
          </w:tcPr>
          <w:p w14:paraId="7403DA52" w14:textId="77777777" w:rsidR="00B640E6" w:rsidRPr="002E63FC" w:rsidRDefault="00B640E6" w:rsidP="00B640E6">
            <w:pPr>
              <w:ind w:right="17"/>
              <w:jc w:val="right"/>
              <w:rPr>
                <w:sz w:val="12"/>
                <w:szCs w:val="12"/>
              </w:rPr>
            </w:pPr>
          </w:p>
        </w:tc>
        <w:tc>
          <w:tcPr>
            <w:tcW w:w="289" w:type="pct"/>
            <w:tcBorders>
              <w:top w:val="single" w:sz="4" w:space="0" w:color="auto"/>
              <w:left w:val="single" w:sz="4" w:space="0" w:color="auto"/>
              <w:bottom w:val="single" w:sz="4" w:space="0" w:color="auto"/>
              <w:right w:val="single" w:sz="4" w:space="0" w:color="auto"/>
            </w:tcBorders>
          </w:tcPr>
          <w:p w14:paraId="52DB6AE8" w14:textId="77777777" w:rsidR="00B640E6" w:rsidRDefault="00B640E6" w:rsidP="00B640E6">
            <w:pPr>
              <w:rPr>
                <w:sz w:val="12"/>
                <w:szCs w:val="12"/>
              </w:rPr>
            </w:pPr>
            <w:r>
              <w:rPr>
                <w:sz w:val="12"/>
                <w:szCs w:val="12"/>
              </w:rPr>
              <w:t>1</w:t>
            </w:r>
          </w:p>
          <w:p w14:paraId="46A12E82" w14:textId="77777777" w:rsidR="00B640E6" w:rsidRPr="002E63FC" w:rsidRDefault="00B640E6" w:rsidP="00B640E6">
            <w:pPr>
              <w:rPr>
                <w:sz w:val="12"/>
                <w:szCs w:val="12"/>
              </w:rPr>
            </w:pPr>
          </w:p>
        </w:tc>
        <w:tc>
          <w:tcPr>
            <w:tcW w:w="430" w:type="pct"/>
            <w:tcBorders>
              <w:top w:val="single" w:sz="4" w:space="0" w:color="auto"/>
              <w:left w:val="single" w:sz="4" w:space="0" w:color="auto"/>
              <w:bottom w:val="single" w:sz="4" w:space="0" w:color="auto"/>
              <w:right w:val="single" w:sz="4" w:space="0" w:color="auto"/>
            </w:tcBorders>
          </w:tcPr>
          <w:p w14:paraId="3081FE1B" w14:textId="77777777" w:rsidR="00B640E6" w:rsidRDefault="00B640E6" w:rsidP="00B640E6">
            <w:pPr>
              <w:ind w:right="19"/>
              <w:jc w:val="right"/>
              <w:rPr>
                <w:rFonts w:eastAsia="Calibri"/>
                <w:color w:val="FF0000"/>
                <w:sz w:val="12"/>
                <w:szCs w:val="12"/>
              </w:rPr>
            </w:pPr>
            <w:r w:rsidRPr="00CF5E4D">
              <w:rPr>
                <w:rFonts w:eastAsia="Calibri"/>
                <w:color w:val="FF0000"/>
                <w:sz w:val="12"/>
                <w:szCs w:val="12"/>
              </w:rPr>
              <w:t>0</w:t>
            </w:r>
          </w:p>
          <w:p w14:paraId="05FE133A" w14:textId="77777777" w:rsidR="00B640E6" w:rsidRPr="00CF5E4D" w:rsidRDefault="00B640E6" w:rsidP="00B640E6">
            <w:pPr>
              <w:ind w:right="19"/>
              <w:jc w:val="right"/>
              <w:rPr>
                <w:color w:val="FF0000"/>
                <w:sz w:val="12"/>
                <w:szCs w:val="12"/>
              </w:rPr>
            </w:pPr>
          </w:p>
        </w:tc>
        <w:tc>
          <w:tcPr>
            <w:tcW w:w="366" w:type="pct"/>
            <w:tcBorders>
              <w:top w:val="single" w:sz="4" w:space="0" w:color="auto"/>
              <w:left w:val="single" w:sz="4" w:space="0" w:color="auto"/>
              <w:bottom w:val="single" w:sz="4" w:space="0" w:color="auto"/>
              <w:right w:val="single" w:sz="4" w:space="0" w:color="auto"/>
            </w:tcBorders>
          </w:tcPr>
          <w:p w14:paraId="7F343B22" w14:textId="77777777" w:rsidR="00B640E6" w:rsidRPr="002E63FC" w:rsidRDefault="00B640E6" w:rsidP="00B640E6">
            <w:pPr>
              <w:spacing w:after="415"/>
              <w:ind w:right="22"/>
              <w:jc w:val="right"/>
              <w:rPr>
                <w:sz w:val="12"/>
                <w:szCs w:val="12"/>
              </w:rPr>
            </w:pPr>
            <w:r>
              <w:rPr>
                <w:sz w:val="12"/>
                <w:szCs w:val="12"/>
              </w:rPr>
              <w:t>0</w:t>
            </w:r>
          </w:p>
          <w:p w14:paraId="11CD87DB" w14:textId="77777777" w:rsidR="00B640E6" w:rsidRDefault="00B640E6" w:rsidP="00B640E6">
            <w:pPr>
              <w:ind w:right="22"/>
              <w:jc w:val="right"/>
              <w:rPr>
                <w:sz w:val="12"/>
                <w:szCs w:val="12"/>
              </w:rPr>
            </w:pPr>
          </w:p>
          <w:p w14:paraId="14E1A3D1" w14:textId="77777777" w:rsidR="00B640E6" w:rsidRDefault="00B640E6" w:rsidP="00B640E6">
            <w:pPr>
              <w:ind w:right="22"/>
              <w:jc w:val="right"/>
              <w:rPr>
                <w:sz w:val="12"/>
                <w:szCs w:val="12"/>
              </w:rPr>
            </w:pPr>
          </w:p>
          <w:p w14:paraId="2F5658CD" w14:textId="77777777" w:rsidR="00B640E6" w:rsidRPr="002E63FC" w:rsidRDefault="00B640E6" w:rsidP="00B640E6">
            <w:pPr>
              <w:ind w:right="22"/>
              <w:jc w:val="right"/>
              <w:rPr>
                <w:sz w:val="12"/>
                <w:szCs w:val="12"/>
              </w:rPr>
            </w:pPr>
          </w:p>
        </w:tc>
        <w:tc>
          <w:tcPr>
            <w:tcW w:w="482" w:type="pct"/>
            <w:tcBorders>
              <w:top w:val="single" w:sz="4" w:space="0" w:color="auto"/>
              <w:left w:val="single" w:sz="4" w:space="0" w:color="auto"/>
              <w:bottom w:val="single" w:sz="4" w:space="0" w:color="auto"/>
              <w:right w:val="single" w:sz="4" w:space="0" w:color="auto"/>
            </w:tcBorders>
          </w:tcPr>
          <w:p w14:paraId="1E997C14" w14:textId="77777777" w:rsidR="00B640E6" w:rsidRDefault="00B640E6" w:rsidP="00B640E6">
            <w:pPr>
              <w:ind w:left="14"/>
              <w:rPr>
                <w:sz w:val="12"/>
                <w:szCs w:val="12"/>
              </w:rPr>
            </w:pPr>
            <w:r w:rsidRPr="002E63FC">
              <w:rPr>
                <w:sz w:val="12"/>
                <w:szCs w:val="12"/>
              </w:rPr>
              <w:t xml:space="preserve">OVA </w:t>
            </w:r>
          </w:p>
          <w:p w14:paraId="0139C94F" w14:textId="77777777" w:rsidR="00B640E6" w:rsidRPr="002E63FC" w:rsidRDefault="00B640E6" w:rsidP="00B640E6">
            <w:pPr>
              <w:ind w:left="14"/>
              <w:rPr>
                <w:sz w:val="12"/>
                <w:szCs w:val="12"/>
              </w:rPr>
            </w:pPr>
          </w:p>
        </w:tc>
      </w:tr>
      <w:tr w:rsidR="00B640E6" w14:paraId="653AA8DF" w14:textId="77777777" w:rsidTr="00B640E6">
        <w:trPr>
          <w:trHeight w:val="225"/>
        </w:trPr>
        <w:tc>
          <w:tcPr>
            <w:tcW w:w="411" w:type="pct"/>
            <w:vMerge/>
            <w:tcBorders>
              <w:left w:val="single" w:sz="2" w:space="0" w:color="000000"/>
              <w:right w:val="single" w:sz="2" w:space="0" w:color="000000"/>
            </w:tcBorders>
          </w:tcPr>
          <w:p w14:paraId="3087E8A4"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shd w:val="clear" w:color="auto" w:fill="C7D9DF"/>
          </w:tcPr>
          <w:p w14:paraId="68F49D67" w14:textId="77777777" w:rsidR="00B640E6" w:rsidRPr="002E63FC" w:rsidRDefault="00B640E6" w:rsidP="00B640E6">
            <w:pPr>
              <w:spacing w:after="12"/>
              <w:ind w:left="24"/>
              <w:rPr>
                <w:sz w:val="12"/>
                <w:szCs w:val="12"/>
              </w:rPr>
            </w:pPr>
            <w:r w:rsidRPr="002E63FC">
              <w:rPr>
                <w:rFonts w:eastAsia="Calibri"/>
                <w:sz w:val="12"/>
                <w:szCs w:val="12"/>
              </w:rPr>
              <w:t>OVA</w:t>
            </w:r>
          </w:p>
          <w:p w14:paraId="0B4754FF" w14:textId="77777777" w:rsidR="00B640E6" w:rsidRPr="002E63FC" w:rsidRDefault="00B640E6" w:rsidP="00B640E6">
            <w:pPr>
              <w:spacing w:after="389"/>
              <w:ind w:left="24"/>
              <w:rPr>
                <w:sz w:val="12"/>
                <w:szCs w:val="12"/>
              </w:rPr>
            </w:pPr>
          </w:p>
        </w:tc>
        <w:tc>
          <w:tcPr>
            <w:tcW w:w="876" w:type="pct"/>
            <w:tcBorders>
              <w:top w:val="single" w:sz="4" w:space="0" w:color="auto"/>
              <w:left w:val="single" w:sz="2" w:space="0" w:color="000000"/>
              <w:bottom w:val="single" w:sz="2" w:space="0" w:color="000000"/>
              <w:right w:val="single" w:sz="2" w:space="0" w:color="000000"/>
            </w:tcBorders>
            <w:shd w:val="clear" w:color="auto" w:fill="C7D9DF"/>
          </w:tcPr>
          <w:p w14:paraId="4A946AE4" w14:textId="77777777" w:rsidR="00B640E6" w:rsidRPr="002E63FC" w:rsidRDefault="00B640E6" w:rsidP="00B640E6">
            <w:pPr>
              <w:ind w:left="24"/>
              <w:rPr>
                <w:sz w:val="12"/>
                <w:szCs w:val="12"/>
              </w:rPr>
            </w:pPr>
            <w:r w:rsidRPr="002E63FC">
              <w:rPr>
                <w:sz w:val="12"/>
                <w:szCs w:val="12"/>
              </w:rPr>
              <w:t>Autobahn/Schnellstraße</w:t>
            </w:r>
          </w:p>
        </w:tc>
        <w:tc>
          <w:tcPr>
            <w:tcW w:w="275" w:type="pct"/>
            <w:tcBorders>
              <w:top w:val="single" w:sz="4" w:space="0" w:color="auto"/>
              <w:left w:val="single" w:sz="2" w:space="0" w:color="000000"/>
              <w:bottom w:val="single" w:sz="2" w:space="0" w:color="000000"/>
              <w:right w:val="single" w:sz="2" w:space="0" w:color="000000"/>
            </w:tcBorders>
            <w:shd w:val="clear" w:color="auto" w:fill="C7D9DF"/>
            <w:vAlign w:val="bottom"/>
          </w:tcPr>
          <w:p w14:paraId="3AD585C5" w14:textId="77777777" w:rsidR="00B640E6" w:rsidRPr="002E63FC" w:rsidRDefault="00B640E6" w:rsidP="00B640E6">
            <w:pPr>
              <w:ind w:right="-7"/>
              <w:jc w:val="right"/>
              <w:rPr>
                <w:rFonts w:eastAsia="Calibri"/>
                <w:sz w:val="12"/>
                <w:szCs w:val="12"/>
              </w:rPr>
            </w:pPr>
          </w:p>
        </w:tc>
        <w:tc>
          <w:tcPr>
            <w:tcW w:w="357" w:type="pct"/>
            <w:tcBorders>
              <w:top w:val="single" w:sz="4" w:space="0" w:color="auto"/>
              <w:left w:val="single" w:sz="2" w:space="0" w:color="000000"/>
              <w:bottom w:val="single" w:sz="2" w:space="0" w:color="000000"/>
              <w:right w:val="single" w:sz="2" w:space="0" w:color="000000"/>
            </w:tcBorders>
            <w:shd w:val="clear" w:color="auto" w:fill="C7D9DF"/>
            <w:vAlign w:val="bottom"/>
          </w:tcPr>
          <w:p w14:paraId="2C79A159" w14:textId="77777777" w:rsidR="00B640E6" w:rsidRPr="002E63FC" w:rsidRDefault="00B640E6" w:rsidP="00B640E6">
            <w:pPr>
              <w:spacing w:after="389"/>
              <w:ind w:right="14"/>
              <w:jc w:val="right"/>
              <w:rPr>
                <w:rFonts w:eastAsia="Calibri"/>
                <w:sz w:val="12"/>
                <w:szCs w:val="12"/>
              </w:rPr>
            </w:pPr>
            <w:r w:rsidRPr="002E63FC">
              <w:rPr>
                <w:rFonts w:eastAsia="Calibri"/>
                <w:sz w:val="12"/>
                <w:szCs w:val="12"/>
              </w:rPr>
              <w:t>2097</w:t>
            </w:r>
          </w:p>
        </w:tc>
        <w:tc>
          <w:tcPr>
            <w:tcW w:w="424" w:type="pct"/>
            <w:tcBorders>
              <w:top w:val="single" w:sz="4" w:space="0" w:color="auto"/>
              <w:left w:val="single" w:sz="2" w:space="0" w:color="000000"/>
              <w:bottom w:val="single" w:sz="2" w:space="0" w:color="000000"/>
              <w:right w:val="single" w:sz="2" w:space="0" w:color="000000"/>
            </w:tcBorders>
            <w:shd w:val="clear" w:color="auto" w:fill="C7D9DF"/>
          </w:tcPr>
          <w:p w14:paraId="512F9172" w14:textId="77777777" w:rsidR="00B640E6" w:rsidRPr="002E63FC" w:rsidRDefault="00B640E6" w:rsidP="00B640E6">
            <w:pPr>
              <w:rPr>
                <w:sz w:val="12"/>
                <w:szCs w:val="12"/>
              </w:rPr>
            </w:pPr>
          </w:p>
        </w:tc>
        <w:tc>
          <w:tcPr>
            <w:tcW w:w="296" w:type="pct"/>
            <w:tcBorders>
              <w:top w:val="single" w:sz="4" w:space="0" w:color="auto"/>
              <w:left w:val="single" w:sz="2" w:space="0" w:color="000000"/>
              <w:bottom w:val="single" w:sz="2" w:space="0" w:color="000000"/>
              <w:right w:val="single" w:sz="2" w:space="0" w:color="000000"/>
            </w:tcBorders>
            <w:shd w:val="clear" w:color="auto" w:fill="C7D9DF"/>
          </w:tcPr>
          <w:p w14:paraId="28EBB282" w14:textId="77777777" w:rsidR="00B640E6" w:rsidRPr="002E63FC" w:rsidRDefault="00B640E6" w:rsidP="00B640E6">
            <w:pPr>
              <w:rPr>
                <w:sz w:val="12"/>
                <w:szCs w:val="12"/>
              </w:rPr>
            </w:pPr>
          </w:p>
        </w:tc>
        <w:tc>
          <w:tcPr>
            <w:tcW w:w="324" w:type="pct"/>
            <w:tcBorders>
              <w:top w:val="single" w:sz="4" w:space="0" w:color="auto"/>
              <w:left w:val="single" w:sz="2" w:space="0" w:color="000000"/>
              <w:bottom w:val="single" w:sz="2" w:space="0" w:color="000000"/>
              <w:right w:val="single" w:sz="2" w:space="0" w:color="000000"/>
            </w:tcBorders>
            <w:shd w:val="clear" w:color="auto" w:fill="C7D9DF"/>
          </w:tcPr>
          <w:p w14:paraId="752BF4DF" w14:textId="77777777" w:rsidR="00B640E6" w:rsidRPr="002E63FC" w:rsidRDefault="00B640E6" w:rsidP="00B640E6">
            <w:pPr>
              <w:ind w:right="17"/>
              <w:jc w:val="right"/>
              <w:rPr>
                <w:rFonts w:eastAsia="Calibri"/>
                <w:sz w:val="12"/>
                <w:szCs w:val="12"/>
              </w:rPr>
            </w:pPr>
          </w:p>
        </w:tc>
        <w:tc>
          <w:tcPr>
            <w:tcW w:w="289" w:type="pct"/>
            <w:tcBorders>
              <w:top w:val="single" w:sz="4" w:space="0" w:color="auto"/>
              <w:left w:val="single" w:sz="2" w:space="0" w:color="000000"/>
              <w:bottom w:val="single" w:sz="2" w:space="0" w:color="000000"/>
              <w:right w:val="single" w:sz="2" w:space="0" w:color="000000"/>
            </w:tcBorders>
            <w:shd w:val="clear" w:color="auto" w:fill="C7D9DF"/>
            <w:vAlign w:val="bottom"/>
          </w:tcPr>
          <w:p w14:paraId="325E1270" w14:textId="77777777" w:rsidR="00B640E6" w:rsidRPr="002E63FC" w:rsidRDefault="00B640E6" w:rsidP="00B640E6">
            <w:pPr>
              <w:jc w:val="right"/>
              <w:rPr>
                <w:sz w:val="12"/>
                <w:szCs w:val="12"/>
              </w:rPr>
            </w:pPr>
            <w:r>
              <w:rPr>
                <w:sz w:val="12"/>
                <w:szCs w:val="12"/>
              </w:rPr>
              <w:t>1</w:t>
            </w:r>
          </w:p>
        </w:tc>
        <w:tc>
          <w:tcPr>
            <w:tcW w:w="430" w:type="pct"/>
            <w:tcBorders>
              <w:top w:val="single" w:sz="4" w:space="0" w:color="auto"/>
              <w:left w:val="single" w:sz="2" w:space="0" w:color="000000"/>
              <w:bottom w:val="single" w:sz="2" w:space="0" w:color="000000"/>
              <w:right w:val="single" w:sz="2" w:space="0" w:color="000000"/>
            </w:tcBorders>
            <w:shd w:val="clear" w:color="auto" w:fill="C7D9DF"/>
            <w:vAlign w:val="bottom"/>
          </w:tcPr>
          <w:p w14:paraId="5DF61D3D" w14:textId="77777777" w:rsidR="00B640E6" w:rsidRPr="002E63FC" w:rsidRDefault="00B640E6" w:rsidP="00B640E6">
            <w:pPr>
              <w:ind w:right="19"/>
              <w:jc w:val="right"/>
              <w:rPr>
                <w:rFonts w:eastAsia="Calibri"/>
                <w:sz w:val="12"/>
                <w:szCs w:val="12"/>
              </w:rPr>
            </w:pPr>
            <w:r>
              <w:rPr>
                <w:color w:val="FF0000"/>
                <w:sz w:val="12"/>
                <w:szCs w:val="12"/>
              </w:rPr>
              <w:t>0</w:t>
            </w:r>
          </w:p>
        </w:tc>
        <w:tc>
          <w:tcPr>
            <w:tcW w:w="366" w:type="pct"/>
            <w:tcBorders>
              <w:top w:val="single" w:sz="4" w:space="0" w:color="auto"/>
              <w:left w:val="single" w:sz="2" w:space="0" w:color="000000"/>
              <w:bottom w:val="single" w:sz="2" w:space="0" w:color="000000"/>
              <w:right w:val="single" w:sz="2" w:space="0" w:color="000000"/>
            </w:tcBorders>
            <w:shd w:val="clear" w:color="auto" w:fill="C7D9DF"/>
            <w:vAlign w:val="bottom"/>
          </w:tcPr>
          <w:p w14:paraId="45CCA319" w14:textId="77777777" w:rsidR="00B640E6" w:rsidRPr="002E63FC" w:rsidRDefault="00B640E6" w:rsidP="00B640E6">
            <w:pPr>
              <w:spacing w:after="415"/>
              <w:ind w:right="22"/>
              <w:jc w:val="right"/>
              <w:rPr>
                <w:rFonts w:eastAsia="Calibri"/>
                <w:sz w:val="12"/>
                <w:szCs w:val="12"/>
              </w:rPr>
            </w:pPr>
            <w:r>
              <w:rPr>
                <w:sz w:val="12"/>
                <w:szCs w:val="12"/>
              </w:rPr>
              <w:t>0</w:t>
            </w:r>
          </w:p>
        </w:tc>
        <w:tc>
          <w:tcPr>
            <w:tcW w:w="482" w:type="pct"/>
            <w:tcBorders>
              <w:top w:val="single" w:sz="4" w:space="0" w:color="auto"/>
              <w:left w:val="single" w:sz="2" w:space="0" w:color="000000"/>
              <w:bottom w:val="single" w:sz="2" w:space="0" w:color="000000"/>
              <w:right w:val="single" w:sz="2" w:space="0" w:color="000000"/>
            </w:tcBorders>
            <w:shd w:val="clear" w:color="auto" w:fill="C7D9DF"/>
            <w:vAlign w:val="bottom"/>
          </w:tcPr>
          <w:p w14:paraId="5699CC2C" w14:textId="77777777" w:rsidR="00B640E6" w:rsidRPr="001138E0" w:rsidRDefault="00B640E6" w:rsidP="00B640E6">
            <w:pPr>
              <w:ind w:left="14"/>
              <w:rPr>
                <w:sz w:val="12"/>
                <w:szCs w:val="12"/>
              </w:rPr>
            </w:pPr>
            <w:r w:rsidRPr="002E63FC">
              <w:rPr>
                <w:sz w:val="12"/>
                <w:szCs w:val="12"/>
              </w:rPr>
              <w:t>OVA</w:t>
            </w:r>
          </w:p>
        </w:tc>
      </w:tr>
      <w:tr w:rsidR="00B640E6" w14:paraId="484D4D53" w14:textId="77777777" w:rsidTr="00B640E6">
        <w:trPr>
          <w:trHeight w:val="270"/>
        </w:trPr>
        <w:tc>
          <w:tcPr>
            <w:tcW w:w="411" w:type="pct"/>
            <w:vMerge/>
            <w:tcBorders>
              <w:left w:val="single" w:sz="2" w:space="0" w:color="000000"/>
              <w:bottom w:val="single" w:sz="2" w:space="0" w:color="000000"/>
              <w:right w:val="single" w:sz="2" w:space="0" w:color="000000"/>
            </w:tcBorders>
          </w:tcPr>
          <w:p w14:paraId="166D5AA4"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shd w:val="clear" w:color="auto" w:fill="C7D9DF"/>
          </w:tcPr>
          <w:p w14:paraId="7C3B0111" w14:textId="77777777" w:rsidR="00B640E6" w:rsidRPr="002E63FC" w:rsidRDefault="00B640E6" w:rsidP="00B640E6">
            <w:pPr>
              <w:ind w:left="24"/>
              <w:rPr>
                <w:sz w:val="12"/>
                <w:szCs w:val="12"/>
              </w:rPr>
            </w:pPr>
            <w:r w:rsidRPr="002E63FC">
              <w:rPr>
                <w:sz w:val="12"/>
                <w:szCs w:val="12"/>
              </w:rPr>
              <w:t>OVB</w:t>
            </w:r>
          </w:p>
        </w:tc>
        <w:tc>
          <w:tcPr>
            <w:tcW w:w="876" w:type="pct"/>
            <w:tcBorders>
              <w:top w:val="single" w:sz="2" w:space="0" w:color="000000"/>
              <w:left w:val="single" w:sz="2" w:space="0" w:color="000000"/>
              <w:bottom w:val="single" w:sz="2" w:space="0" w:color="000000"/>
              <w:right w:val="single" w:sz="2" w:space="0" w:color="000000"/>
            </w:tcBorders>
            <w:shd w:val="clear" w:color="auto" w:fill="C7D9DF"/>
            <w:vAlign w:val="bottom"/>
          </w:tcPr>
          <w:p w14:paraId="7EA4F1EB" w14:textId="77777777" w:rsidR="00B640E6" w:rsidRDefault="00B640E6" w:rsidP="00B640E6">
            <w:pPr>
              <w:ind w:left="24"/>
              <w:rPr>
                <w:sz w:val="12"/>
                <w:szCs w:val="12"/>
              </w:rPr>
            </w:pPr>
            <w:r w:rsidRPr="002E63FC">
              <w:rPr>
                <w:sz w:val="12"/>
                <w:szCs w:val="12"/>
              </w:rPr>
              <w:t>Brücke</w:t>
            </w:r>
          </w:p>
          <w:p w14:paraId="18E1B13F" w14:textId="77777777" w:rsidR="00B640E6" w:rsidRPr="002E63FC" w:rsidRDefault="00B640E6" w:rsidP="00B640E6">
            <w:pPr>
              <w:tabs>
                <w:tab w:val="center" w:pos="1047"/>
              </w:tabs>
              <w:rPr>
                <w:sz w:val="12"/>
                <w:szCs w:val="12"/>
              </w:rPr>
            </w:pPr>
          </w:p>
        </w:tc>
        <w:tc>
          <w:tcPr>
            <w:tcW w:w="275" w:type="pct"/>
            <w:tcBorders>
              <w:top w:val="single" w:sz="2" w:space="0" w:color="000000"/>
              <w:left w:val="single" w:sz="2" w:space="0" w:color="000000"/>
              <w:bottom w:val="single" w:sz="2" w:space="0" w:color="000000"/>
              <w:right w:val="single" w:sz="2" w:space="0" w:color="000000"/>
            </w:tcBorders>
            <w:shd w:val="clear" w:color="auto" w:fill="C7D9DF"/>
            <w:vAlign w:val="bottom"/>
          </w:tcPr>
          <w:p w14:paraId="25596E84" w14:textId="77777777" w:rsidR="00B640E6" w:rsidRPr="002E63FC" w:rsidRDefault="00B640E6" w:rsidP="00B640E6">
            <w:pPr>
              <w:jc w:val="right"/>
              <w:rPr>
                <w:sz w:val="12"/>
                <w:szCs w:val="12"/>
              </w:rPr>
            </w:pPr>
            <w:r>
              <w:rPr>
                <w:sz w:val="12"/>
                <w:szCs w:val="12"/>
              </w:rPr>
              <w:t>1</w:t>
            </w:r>
          </w:p>
        </w:tc>
        <w:tc>
          <w:tcPr>
            <w:tcW w:w="357" w:type="pct"/>
            <w:tcBorders>
              <w:top w:val="single" w:sz="2" w:space="0" w:color="000000"/>
              <w:left w:val="single" w:sz="2" w:space="0" w:color="000000"/>
              <w:bottom w:val="single" w:sz="2" w:space="0" w:color="000000"/>
              <w:right w:val="single" w:sz="2" w:space="0" w:color="000000"/>
            </w:tcBorders>
            <w:shd w:val="clear" w:color="auto" w:fill="C7D9DF"/>
            <w:vAlign w:val="bottom"/>
          </w:tcPr>
          <w:p w14:paraId="72F1935E" w14:textId="77777777" w:rsidR="00B640E6" w:rsidRPr="002E63FC" w:rsidRDefault="00B640E6" w:rsidP="00B640E6">
            <w:pPr>
              <w:ind w:right="22"/>
              <w:jc w:val="right"/>
              <w:rPr>
                <w:sz w:val="12"/>
                <w:szCs w:val="12"/>
              </w:rPr>
            </w:pPr>
            <w:r w:rsidRPr="002E63FC">
              <w:rPr>
                <w:rFonts w:eastAsia="Calibri"/>
                <w:sz w:val="12"/>
                <w:szCs w:val="12"/>
              </w:rPr>
              <w:t>297</w:t>
            </w:r>
          </w:p>
        </w:tc>
        <w:tc>
          <w:tcPr>
            <w:tcW w:w="424" w:type="pct"/>
            <w:tcBorders>
              <w:top w:val="single" w:sz="2" w:space="0" w:color="000000"/>
              <w:left w:val="single" w:sz="2" w:space="0" w:color="000000"/>
              <w:bottom w:val="single" w:sz="2" w:space="0" w:color="000000"/>
              <w:right w:val="single" w:sz="2" w:space="0" w:color="000000"/>
            </w:tcBorders>
            <w:shd w:val="clear" w:color="auto" w:fill="C7D9DF"/>
            <w:vAlign w:val="bottom"/>
          </w:tcPr>
          <w:p w14:paraId="38AF800D"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bottom w:val="single" w:sz="2" w:space="0" w:color="000000"/>
              <w:right w:val="single" w:sz="2" w:space="0" w:color="000000"/>
            </w:tcBorders>
            <w:shd w:val="clear" w:color="auto" w:fill="C7D9DF"/>
          </w:tcPr>
          <w:p w14:paraId="3FD032C9" w14:textId="77777777" w:rsidR="00B640E6" w:rsidRPr="002E63FC" w:rsidRDefault="00B640E6" w:rsidP="00B640E6">
            <w:pPr>
              <w:rPr>
                <w:sz w:val="12"/>
                <w:szCs w:val="12"/>
              </w:rPr>
            </w:pPr>
          </w:p>
        </w:tc>
        <w:tc>
          <w:tcPr>
            <w:tcW w:w="324" w:type="pct"/>
            <w:tcBorders>
              <w:top w:val="single" w:sz="2" w:space="0" w:color="000000"/>
              <w:left w:val="single" w:sz="2" w:space="0" w:color="000000"/>
              <w:bottom w:val="single" w:sz="2" w:space="0" w:color="000000"/>
              <w:right w:val="single" w:sz="2" w:space="0" w:color="000000"/>
            </w:tcBorders>
            <w:shd w:val="clear" w:color="auto" w:fill="C7D9DF"/>
          </w:tcPr>
          <w:p w14:paraId="31392E79" w14:textId="77777777" w:rsidR="00B640E6" w:rsidRPr="002E63FC" w:rsidRDefault="00B640E6" w:rsidP="00B640E6">
            <w:pPr>
              <w:rPr>
                <w:sz w:val="12"/>
                <w:szCs w:val="12"/>
              </w:rPr>
            </w:pPr>
          </w:p>
        </w:tc>
        <w:tc>
          <w:tcPr>
            <w:tcW w:w="289" w:type="pct"/>
            <w:tcBorders>
              <w:top w:val="single" w:sz="2" w:space="0" w:color="000000"/>
              <w:left w:val="single" w:sz="2" w:space="0" w:color="000000"/>
              <w:bottom w:val="single" w:sz="2" w:space="0" w:color="000000"/>
              <w:right w:val="single" w:sz="2" w:space="0" w:color="000000"/>
            </w:tcBorders>
            <w:shd w:val="clear" w:color="auto" w:fill="C7D9DF"/>
            <w:vAlign w:val="bottom"/>
          </w:tcPr>
          <w:p w14:paraId="79B8AF8C" w14:textId="77777777" w:rsidR="00B640E6" w:rsidRPr="002E63FC" w:rsidRDefault="00B640E6" w:rsidP="00B640E6">
            <w:pPr>
              <w:jc w:val="right"/>
              <w:rPr>
                <w:sz w:val="12"/>
                <w:szCs w:val="12"/>
              </w:rPr>
            </w:pPr>
            <w:r>
              <w:rPr>
                <w:sz w:val="12"/>
                <w:szCs w:val="12"/>
              </w:rPr>
              <w:t>1</w:t>
            </w:r>
          </w:p>
        </w:tc>
        <w:tc>
          <w:tcPr>
            <w:tcW w:w="430" w:type="pct"/>
            <w:tcBorders>
              <w:top w:val="single" w:sz="2" w:space="0" w:color="000000"/>
              <w:left w:val="single" w:sz="2" w:space="0" w:color="000000"/>
              <w:bottom w:val="single" w:sz="2" w:space="0" w:color="000000"/>
              <w:right w:val="single" w:sz="2" w:space="0" w:color="000000"/>
            </w:tcBorders>
            <w:shd w:val="clear" w:color="auto" w:fill="C7D9DF"/>
            <w:vAlign w:val="bottom"/>
          </w:tcPr>
          <w:p w14:paraId="3D3374A9" w14:textId="77777777" w:rsidR="00B640E6" w:rsidRPr="00CF5E4D" w:rsidRDefault="00B640E6" w:rsidP="00B640E6">
            <w:pPr>
              <w:jc w:val="right"/>
              <w:rPr>
                <w:color w:val="FF0000"/>
                <w:sz w:val="12"/>
                <w:szCs w:val="12"/>
              </w:rPr>
            </w:pPr>
            <w:r w:rsidRPr="00CF5E4D">
              <w:rPr>
                <w:color w:val="FF0000"/>
                <w:sz w:val="12"/>
                <w:szCs w:val="12"/>
              </w:rPr>
              <w:t>0</w:t>
            </w:r>
          </w:p>
        </w:tc>
        <w:tc>
          <w:tcPr>
            <w:tcW w:w="366" w:type="pct"/>
            <w:tcBorders>
              <w:top w:val="single" w:sz="2" w:space="0" w:color="000000"/>
              <w:left w:val="single" w:sz="2" w:space="0" w:color="000000"/>
              <w:bottom w:val="single" w:sz="2" w:space="0" w:color="000000"/>
              <w:right w:val="single" w:sz="2" w:space="0" w:color="000000"/>
            </w:tcBorders>
            <w:shd w:val="clear" w:color="auto" w:fill="C7D9DF"/>
            <w:vAlign w:val="bottom"/>
          </w:tcPr>
          <w:p w14:paraId="7A0F5953" w14:textId="77777777" w:rsidR="00B640E6" w:rsidRPr="002E63FC" w:rsidRDefault="00B640E6" w:rsidP="00B640E6">
            <w:pPr>
              <w:spacing w:after="31"/>
              <w:ind w:right="22"/>
              <w:jc w:val="right"/>
              <w:rPr>
                <w:sz w:val="12"/>
                <w:szCs w:val="12"/>
              </w:rPr>
            </w:pPr>
            <w:r>
              <w:rPr>
                <w:sz w:val="12"/>
                <w:szCs w:val="12"/>
              </w:rPr>
              <w:t>0</w:t>
            </w:r>
          </w:p>
        </w:tc>
        <w:tc>
          <w:tcPr>
            <w:tcW w:w="482" w:type="pct"/>
            <w:tcBorders>
              <w:top w:val="single" w:sz="2" w:space="0" w:color="000000"/>
              <w:left w:val="single" w:sz="2" w:space="0" w:color="000000"/>
              <w:bottom w:val="single" w:sz="2" w:space="0" w:color="000000"/>
              <w:right w:val="single" w:sz="2" w:space="0" w:color="000000"/>
            </w:tcBorders>
            <w:shd w:val="clear" w:color="auto" w:fill="C7D9DF"/>
            <w:vAlign w:val="bottom"/>
          </w:tcPr>
          <w:p w14:paraId="39E2AE81" w14:textId="77777777" w:rsidR="00B640E6" w:rsidRPr="002E63FC" w:rsidRDefault="00B640E6" w:rsidP="00B640E6">
            <w:pPr>
              <w:ind w:left="14"/>
              <w:rPr>
                <w:sz w:val="12"/>
                <w:szCs w:val="12"/>
              </w:rPr>
            </w:pPr>
            <w:r w:rsidRPr="002E63FC">
              <w:rPr>
                <w:sz w:val="12"/>
                <w:szCs w:val="12"/>
              </w:rPr>
              <w:t>OVA</w:t>
            </w:r>
          </w:p>
        </w:tc>
      </w:tr>
      <w:tr w:rsidR="00B640E6" w14:paraId="4EB1D263" w14:textId="77777777" w:rsidTr="00B640E6">
        <w:trPr>
          <w:trHeight w:val="205"/>
        </w:trPr>
        <w:tc>
          <w:tcPr>
            <w:tcW w:w="411" w:type="pct"/>
            <w:tcBorders>
              <w:top w:val="single" w:sz="2" w:space="0" w:color="000000"/>
              <w:left w:val="single" w:sz="2" w:space="0" w:color="000000"/>
              <w:bottom w:val="single" w:sz="2" w:space="0" w:color="000000"/>
              <w:right w:val="single" w:sz="2" w:space="0" w:color="000000"/>
            </w:tcBorders>
          </w:tcPr>
          <w:p w14:paraId="589C4769"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tcPr>
          <w:p w14:paraId="7E6C7450" w14:textId="77777777" w:rsidR="00B640E6" w:rsidRPr="002E63FC" w:rsidRDefault="00B640E6" w:rsidP="00B640E6">
            <w:pPr>
              <w:rPr>
                <w:sz w:val="12"/>
                <w:szCs w:val="12"/>
              </w:rPr>
            </w:pPr>
            <w:r>
              <w:rPr>
                <w:sz w:val="12"/>
                <w:szCs w:val="12"/>
              </w:rPr>
              <w:t>WXH</w:t>
            </w:r>
          </w:p>
        </w:tc>
        <w:tc>
          <w:tcPr>
            <w:tcW w:w="876" w:type="pct"/>
            <w:tcBorders>
              <w:top w:val="single" w:sz="2" w:space="0" w:color="000000"/>
              <w:left w:val="single" w:sz="2" w:space="0" w:color="000000"/>
              <w:bottom w:val="single" w:sz="2" w:space="0" w:color="000000"/>
              <w:right w:val="single" w:sz="2" w:space="0" w:color="000000"/>
            </w:tcBorders>
          </w:tcPr>
          <w:p w14:paraId="21B713DB" w14:textId="77777777" w:rsidR="00B640E6" w:rsidRPr="002E63FC" w:rsidRDefault="00B640E6" w:rsidP="00B640E6">
            <w:pPr>
              <w:ind w:left="24"/>
              <w:rPr>
                <w:sz w:val="12"/>
                <w:szCs w:val="12"/>
              </w:rPr>
            </w:pPr>
            <w:r w:rsidRPr="002E63FC">
              <w:rPr>
                <w:sz w:val="12"/>
                <w:szCs w:val="12"/>
              </w:rPr>
              <w:t>Laubforst aus</w:t>
            </w:r>
            <w:r>
              <w:rPr>
                <w:sz w:val="12"/>
                <w:szCs w:val="12"/>
              </w:rPr>
              <w:t xml:space="preserve"> </w:t>
            </w:r>
            <w:r w:rsidRPr="002E63FC">
              <w:rPr>
                <w:sz w:val="12"/>
                <w:szCs w:val="12"/>
              </w:rPr>
              <w:t>einheimischen Arten</w:t>
            </w:r>
          </w:p>
        </w:tc>
        <w:tc>
          <w:tcPr>
            <w:tcW w:w="275" w:type="pct"/>
            <w:tcBorders>
              <w:top w:val="single" w:sz="2" w:space="0" w:color="000000"/>
              <w:left w:val="single" w:sz="2" w:space="0" w:color="000000"/>
              <w:bottom w:val="single" w:sz="2" w:space="0" w:color="000000"/>
              <w:right w:val="single" w:sz="2" w:space="0" w:color="000000"/>
            </w:tcBorders>
            <w:vAlign w:val="bottom"/>
          </w:tcPr>
          <w:p w14:paraId="07817687" w14:textId="77777777" w:rsidR="00B640E6" w:rsidRPr="002E63FC" w:rsidRDefault="00B640E6" w:rsidP="00B640E6">
            <w:pPr>
              <w:ind w:right="-7"/>
              <w:jc w:val="right"/>
              <w:rPr>
                <w:sz w:val="12"/>
                <w:szCs w:val="12"/>
              </w:rPr>
            </w:pPr>
            <w:r w:rsidRPr="002E63FC">
              <w:rPr>
                <w:rFonts w:eastAsia="Calibri"/>
                <w:sz w:val="12"/>
                <w:szCs w:val="12"/>
              </w:rPr>
              <w:t>3</w:t>
            </w:r>
          </w:p>
        </w:tc>
        <w:tc>
          <w:tcPr>
            <w:tcW w:w="357" w:type="pct"/>
            <w:tcBorders>
              <w:top w:val="single" w:sz="2" w:space="0" w:color="000000"/>
              <w:left w:val="single" w:sz="2" w:space="0" w:color="000000"/>
              <w:bottom w:val="single" w:sz="2" w:space="0" w:color="000000"/>
              <w:right w:val="single" w:sz="2" w:space="0" w:color="000000"/>
            </w:tcBorders>
            <w:vAlign w:val="bottom"/>
          </w:tcPr>
          <w:p w14:paraId="0CACD4D7" w14:textId="77777777" w:rsidR="00B640E6" w:rsidRPr="002E63FC" w:rsidRDefault="00B640E6" w:rsidP="00B640E6">
            <w:pPr>
              <w:spacing w:after="5"/>
              <w:ind w:right="14"/>
              <w:jc w:val="right"/>
              <w:rPr>
                <w:sz w:val="12"/>
                <w:szCs w:val="12"/>
              </w:rPr>
            </w:pPr>
            <w:r w:rsidRPr="002E63FC">
              <w:rPr>
                <w:rFonts w:eastAsia="Calibri"/>
                <w:sz w:val="12"/>
                <w:szCs w:val="12"/>
              </w:rPr>
              <w:t>108</w:t>
            </w:r>
          </w:p>
          <w:p w14:paraId="5D6DEDA2" w14:textId="77777777" w:rsidR="00B640E6" w:rsidRPr="002E63FC" w:rsidRDefault="00B640E6" w:rsidP="00B640E6">
            <w:pPr>
              <w:ind w:right="14"/>
              <w:jc w:val="right"/>
              <w:rPr>
                <w:sz w:val="12"/>
                <w:szCs w:val="12"/>
              </w:rPr>
            </w:pPr>
          </w:p>
        </w:tc>
        <w:tc>
          <w:tcPr>
            <w:tcW w:w="424" w:type="pct"/>
            <w:tcBorders>
              <w:top w:val="single" w:sz="2" w:space="0" w:color="000000"/>
              <w:left w:val="single" w:sz="2" w:space="0" w:color="000000"/>
              <w:bottom w:val="single" w:sz="2" w:space="0" w:color="000000"/>
              <w:right w:val="single" w:sz="2" w:space="0" w:color="000000"/>
            </w:tcBorders>
            <w:vAlign w:val="bottom"/>
          </w:tcPr>
          <w:p w14:paraId="5D423C29" w14:textId="77777777" w:rsidR="00B640E6" w:rsidRPr="002E63FC" w:rsidRDefault="00B640E6" w:rsidP="00B640E6">
            <w:pPr>
              <w:jc w:val="center"/>
              <w:rPr>
                <w:sz w:val="12"/>
                <w:szCs w:val="12"/>
              </w:rPr>
            </w:pPr>
            <w:r>
              <w:rPr>
                <w:sz w:val="12"/>
                <w:szCs w:val="12"/>
              </w:rPr>
              <w:t>(**/*)</w:t>
            </w:r>
          </w:p>
        </w:tc>
        <w:tc>
          <w:tcPr>
            <w:tcW w:w="296" w:type="pct"/>
            <w:tcBorders>
              <w:top w:val="single" w:sz="2" w:space="0" w:color="000000"/>
              <w:left w:val="single" w:sz="2" w:space="0" w:color="000000"/>
              <w:bottom w:val="single" w:sz="2" w:space="0" w:color="000000"/>
              <w:right w:val="single" w:sz="2" w:space="0" w:color="000000"/>
            </w:tcBorders>
            <w:vAlign w:val="bottom"/>
          </w:tcPr>
          <w:p w14:paraId="510AE8B4" w14:textId="77777777" w:rsidR="00B640E6" w:rsidRPr="002E63FC" w:rsidRDefault="00B640E6" w:rsidP="00B640E6">
            <w:pPr>
              <w:jc w:val="center"/>
              <w:rPr>
                <w:sz w:val="12"/>
                <w:szCs w:val="12"/>
              </w:rPr>
            </w:pPr>
            <w:r>
              <w:rPr>
                <w:sz w:val="12"/>
                <w:szCs w:val="12"/>
              </w:rPr>
              <w:t>1:1</w:t>
            </w:r>
          </w:p>
        </w:tc>
        <w:tc>
          <w:tcPr>
            <w:tcW w:w="324" w:type="pct"/>
            <w:tcBorders>
              <w:top w:val="single" w:sz="2" w:space="0" w:color="000000"/>
              <w:left w:val="single" w:sz="2" w:space="0" w:color="000000"/>
              <w:bottom w:val="single" w:sz="2" w:space="0" w:color="000000"/>
              <w:right w:val="single" w:sz="2" w:space="0" w:color="000000"/>
            </w:tcBorders>
            <w:vAlign w:val="bottom"/>
          </w:tcPr>
          <w:p w14:paraId="2A8E2C3D" w14:textId="77777777" w:rsidR="00B640E6" w:rsidRPr="002E63FC" w:rsidRDefault="00B640E6" w:rsidP="00B640E6">
            <w:pPr>
              <w:ind w:right="17"/>
              <w:jc w:val="right"/>
              <w:rPr>
                <w:sz w:val="12"/>
                <w:szCs w:val="12"/>
              </w:rPr>
            </w:pPr>
            <w:r w:rsidRPr="00CF5E4D">
              <w:rPr>
                <w:rFonts w:eastAsia="Calibri"/>
                <w:color w:val="FF0000"/>
                <w:sz w:val="12"/>
                <w:szCs w:val="12"/>
              </w:rPr>
              <w:t>108</w:t>
            </w:r>
          </w:p>
        </w:tc>
        <w:tc>
          <w:tcPr>
            <w:tcW w:w="289" w:type="pct"/>
            <w:tcBorders>
              <w:top w:val="single" w:sz="2" w:space="0" w:color="000000"/>
              <w:left w:val="single" w:sz="2" w:space="0" w:color="000000"/>
              <w:bottom w:val="single" w:sz="2" w:space="0" w:color="000000"/>
              <w:right w:val="single" w:sz="2" w:space="0" w:color="000000"/>
            </w:tcBorders>
            <w:vAlign w:val="bottom"/>
          </w:tcPr>
          <w:p w14:paraId="2B43FAC0" w14:textId="77777777" w:rsidR="00B640E6" w:rsidRPr="002E63FC" w:rsidRDefault="00B640E6" w:rsidP="00B640E6">
            <w:pPr>
              <w:jc w:val="right"/>
              <w:rPr>
                <w:sz w:val="12"/>
                <w:szCs w:val="12"/>
              </w:rPr>
            </w:pPr>
            <w:r>
              <w:rPr>
                <w:sz w:val="12"/>
                <w:szCs w:val="12"/>
              </w:rPr>
              <w:t>1</w:t>
            </w:r>
          </w:p>
        </w:tc>
        <w:tc>
          <w:tcPr>
            <w:tcW w:w="430" w:type="pct"/>
            <w:tcBorders>
              <w:top w:val="single" w:sz="2" w:space="0" w:color="000000"/>
              <w:left w:val="single" w:sz="2" w:space="0" w:color="000000"/>
              <w:bottom w:val="single" w:sz="2" w:space="0" w:color="000000"/>
              <w:right w:val="single" w:sz="2" w:space="0" w:color="000000"/>
            </w:tcBorders>
            <w:vAlign w:val="bottom"/>
          </w:tcPr>
          <w:p w14:paraId="69F76260" w14:textId="77777777" w:rsidR="00B640E6" w:rsidRPr="00CF5E4D" w:rsidRDefault="00B640E6" w:rsidP="00B640E6">
            <w:pPr>
              <w:jc w:val="right"/>
              <w:rPr>
                <w:color w:val="FF0000"/>
                <w:sz w:val="12"/>
                <w:szCs w:val="12"/>
              </w:rPr>
            </w:pPr>
            <w:r w:rsidRPr="00CF5E4D">
              <w:rPr>
                <w:color w:val="FF0000"/>
                <w:sz w:val="12"/>
                <w:szCs w:val="12"/>
              </w:rPr>
              <w:t>0</w:t>
            </w:r>
          </w:p>
        </w:tc>
        <w:tc>
          <w:tcPr>
            <w:tcW w:w="366" w:type="pct"/>
            <w:tcBorders>
              <w:top w:val="single" w:sz="2" w:space="0" w:color="000000"/>
              <w:left w:val="single" w:sz="2" w:space="0" w:color="000000"/>
              <w:bottom w:val="single" w:sz="2" w:space="0" w:color="000000"/>
              <w:right w:val="single" w:sz="2" w:space="0" w:color="000000"/>
            </w:tcBorders>
            <w:vAlign w:val="bottom"/>
          </w:tcPr>
          <w:p w14:paraId="5285F9C8" w14:textId="77777777" w:rsidR="00B640E6" w:rsidRPr="002E63FC" w:rsidRDefault="00B640E6" w:rsidP="00B640E6">
            <w:pPr>
              <w:jc w:val="right"/>
              <w:rPr>
                <w:sz w:val="12"/>
                <w:szCs w:val="12"/>
              </w:rPr>
            </w:pPr>
            <w:r w:rsidRPr="002E63FC">
              <w:rPr>
                <w:sz w:val="12"/>
                <w:szCs w:val="12"/>
              </w:rPr>
              <w:t>-108</w:t>
            </w:r>
          </w:p>
        </w:tc>
        <w:tc>
          <w:tcPr>
            <w:tcW w:w="482" w:type="pct"/>
            <w:tcBorders>
              <w:top w:val="single" w:sz="2" w:space="0" w:color="000000"/>
              <w:left w:val="single" w:sz="2" w:space="0" w:color="000000"/>
              <w:bottom w:val="single" w:sz="2" w:space="0" w:color="000000"/>
              <w:right w:val="single" w:sz="2" w:space="0" w:color="000000"/>
            </w:tcBorders>
            <w:vAlign w:val="bottom"/>
          </w:tcPr>
          <w:p w14:paraId="78CC3FA0" w14:textId="77777777" w:rsidR="00B640E6" w:rsidRPr="002E63FC" w:rsidRDefault="00B640E6" w:rsidP="00B640E6">
            <w:pPr>
              <w:ind w:left="22"/>
              <w:rPr>
                <w:sz w:val="12"/>
                <w:szCs w:val="12"/>
              </w:rPr>
            </w:pPr>
            <w:r w:rsidRPr="002E63FC">
              <w:rPr>
                <w:sz w:val="12"/>
                <w:szCs w:val="12"/>
              </w:rPr>
              <w:t>OVA</w:t>
            </w:r>
          </w:p>
        </w:tc>
      </w:tr>
      <w:tr w:rsidR="00B640E6" w14:paraId="59072B22" w14:textId="77777777" w:rsidTr="00B640E6">
        <w:trPr>
          <w:trHeight w:val="205"/>
        </w:trPr>
        <w:tc>
          <w:tcPr>
            <w:tcW w:w="411" w:type="pct"/>
            <w:tcBorders>
              <w:top w:val="single" w:sz="2" w:space="0" w:color="000000"/>
              <w:left w:val="single" w:sz="2" w:space="0" w:color="000000"/>
              <w:bottom w:val="single" w:sz="2" w:space="0" w:color="000000"/>
              <w:right w:val="single" w:sz="2" w:space="0" w:color="000000"/>
            </w:tcBorders>
            <w:shd w:val="clear" w:color="auto" w:fill="DDD5E3"/>
          </w:tcPr>
          <w:p w14:paraId="16E10426"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shd w:val="clear" w:color="auto" w:fill="DDD5E3"/>
          </w:tcPr>
          <w:p w14:paraId="5168D3A9" w14:textId="77777777" w:rsidR="00B640E6" w:rsidRDefault="00B640E6" w:rsidP="00B640E6">
            <w:pPr>
              <w:rPr>
                <w:sz w:val="12"/>
                <w:szCs w:val="12"/>
              </w:rPr>
            </w:pPr>
          </w:p>
        </w:tc>
        <w:tc>
          <w:tcPr>
            <w:tcW w:w="876" w:type="pct"/>
            <w:tcBorders>
              <w:top w:val="single" w:sz="2" w:space="0" w:color="000000"/>
              <w:left w:val="single" w:sz="2" w:space="0" w:color="000000"/>
              <w:bottom w:val="single" w:sz="2" w:space="0" w:color="000000"/>
              <w:right w:val="single" w:sz="2" w:space="0" w:color="000000"/>
            </w:tcBorders>
            <w:shd w:val="clear" w:color="auto" w:fill="DDD5E3"/>
          </w:tcPr>
          <w:p w14:paraId="3D8CDA87" w14:textId="77777777" w:rsidR="00B640E6" w:rsidRPr="002E63FC" w:rsidRDefault="00B640E6" w:rsidP="00B640E6">
            <w:pPr>
              <w:ind w:left="24"/>
              <w:rPr>
                <w:sz w:val="12"/>
                <w:szCs w:val="12"/>
              </w:rPr>
            </w:pPr>
            <w:r w:rsidRPr="002E63FC">
              <w:rPr>
                <w:sz w:val="12"/>
                <w:szCs w:val="12"/>
              </w:rPr>
              <w:t>Zwischensumme</w:t>
            </w:r>
          </w:p>
        </w:tc>
        <w:tc>
          <w:tcPr>
            <w:tcW w:w="275" w:type="pct"/>
            <w:tcBorders>
              <w:top w:val="single" w:sz="2" w:space="0" w:color="000000"/>
              <w:left w:val="single" w:sz="2" w:space="0" w:color="000000"/>
              <w:bottom w:val="single" w:sz="2" w:space="0" w:color="000000"/>
              <w:right w:val="single" w:sz="2" w:space="0" w:color="000000"/>
            </w:tcBorders>
            <w:shd w:val="clear" w:color="auto" w:fill="DDD5E3"/>
            <w:vAlign w:val="bottom"/>
          </w:tcPr>
          <w:p w14:paraId="5FA8489B" w14:textId="77777777" w:rsidR="00B640E6" w:rsidRPr="002E63FC" w:rsidRDefault="00B640E6" w:rsidP="00B640E6">
            <w:pPr>
              <w:ind w:right="-7"/>
              <w:jc w:val="right"/>
              <w:rPr>
                <w:rFonts w:eastAsia="Calibri"/>
                <w:sz w:val="12"/>
                <w:szCs w:val="12"/>
              </w:rPr>
            </w:pPr>
          </w:p>
        </w:tc>
        <w:tc>
          <w:tcPr>
            <w:tcW w:w="357" w:type="pct"/>
            <w:tcBorders>
              <w:top w:val="single" w:sz="2" w:space="0" w:color="000000"/>
              <w:left w:val="single" w:sz="2" w:space="0" w:color="000000"/>
              <w:bottom w:val="single" w:sz="2" w:space="0" w:color="000000"/>
              <w:right w:val="single" w:sz="2" w:space="0" w:color="000000"/>
            </w:tcBorders>
            <w:shd w:val="clear" w:color="auto" w:fill="DDD5E3"/>
            <w:vAlign w:val="bottom"/>
          </w:tcPr>
          <w:p w14:paraId="55F63ACC" w14:textId="77777777" w:rsidR="00B640E6" w:rsidRPr="002E63FC" w:rsidRDefault="00B640E6" w:rsidP="00B640E6">
            <w:pPr>
              <w:spacing w:after="5"/>
              <w:ind w:right="14"/>
              <w:jc w:val="right"/>
              <w:rPr>
                <w:rFonts w:eastAsia="Calibri"/>
                <w:sz w:val="12"/>
                <w:szCs w:val="12"/>
              </w:rPr>
            </w:pPr>
            <w:r w:rsidRPr="002E63FC">
              <w:rPr>
                <w:rFonts w:eastAsia="Calibri"/>
                <w:sz w:val="12"/>
                <w:szCs w:val="12"/>
              </w:rPr>
              <w:t>2.678</w:t>
            </w:r>
          </w:p>
        </w:tc>
        <w:tc>
          <w:tcPr>
            <w:tcW w:w="424" w:type="pct"/>
            <w:tcBorders>
              <w:top w:val="single" w:sz="2" w:space="0" w:color="000000"/>
              <w:left w:val="single" w:sz="2" w:space="0" w:color="000000"/>
              <w:bottom w:val="single" w:sz="2" w:space="0" w:color="000000"/>
              <w:right w:val="single" w:sz="2" w:space="0" w:color="000000"/>
            </w:tcBorders>
            <w:shd w:val="clear" w:color="auto" w:fill="DDD5E3"/>
            <w:vAlign w:val="bottom"/>
          </w:tcPr>
          <w:p w14:paraId="623A91CD" w14:textId="77777777" w:rsidR="00B640E6" w:rsidRDefault="00B640E6" w:rsidP="00B640E6">
            <w:pPr>
              <w:jc w:val="center"/>
              <w:rPr>
                <w:sz w:val="12"/>
                <w:szCs w:val="12"/>
              </w:rPr>
            </w:pPr>
          </w:p>
        </w:tc>
        <w:tc>
          <w:tcPr>
            <w:tcW w:w="296" w:type="pct"/>
            <w:tcBorders>
              <w:top w:val="single" w:sz="2" w:space="0" w:color="000000"/>
              <w:left w:val="single" w:sz="2" w:space="0" w:color="000000"/>
              <w:bottom w:val="single" w:sz="2" w:space="0" w:color="000000"/>
              <w:right w:val="single" w:sz="2" w:space="0" w:color="000000"/>
            </w:tcBorders>
            <w:shd w:val="clear" w:color="auto" w:fill="DDD5E3"/>
            <w:vAlign w:val="bottom"/>
          </w:tcPr>
          <w:p w14:paraId="7BF862AD" w14:textId="77777777" w:rsidR="00B640E6" w:rsidRDefault="00B640E6" w:rsidP="00B640E6">
            <w:pPr>
              <w:jc w:val="center"/>
              <w:rPr>
                <w:sz w:val="12"/>
                <w:szCs w:val="12"/>
              </w:rPr>
            </w:pPr>
          </w:p>
        </w:tc>
        <w:tc>
          <w:tcPr>
            <w:tcW w:w="324" w:type="pct"/>
            <w:tcBorders>
              <w:top w:val="single" w:sz="2" w:space="0" w:color="000000"/>
              <w:left w:val="single" w:sz="2" w:space="0" w:color="000000"/>
              <w:bottom w:val="single" w:sz="2" w:space="0" w:color="000000"/>
              <w:right w:val="single" w:sz="2" w:space="0" w:color="000000"/>
            </w:tcBorders>
            <w:shd w:val="clear" w:color="auto" w:fill="DDD5E3"/>
            <w:vAlign w:val="bottom"/>
          </w:tcPr>
          <w:p w14:paraId="02EE74B2" w14:textId="77777777" w:rsidR="00B640E6" w:rsidRPr="00CF5E4D" w:rsidRDefault="00B640E6" w:rsidP="00B640E6">
            <w:pPr>
              <w:ind w:right="17"/>
              <w:jc w:val="right"/>
              <w:rPr>
                <w:rFonts w:eastAsia="Calibri"/>
                <w:color w:val="FF0000"/>
                <w:sz w:val="12"/>
                <w:szCs w:val="12"/>
              </w:rPr>
            </w:pPr>
            <w:r w:rsidRPr="00CF5E4D">
              <w:rPr>
                <w:color w:val="FF0000"/>
                <w:sz w:val="12"/>
                <w:szCs w:val="12"/>
              </w:rPr>
              <w:t>165</w:t>
            </w:r>
          </w:p>
        </w:tc>
        <w:tc>
          <w:tcPr>
            <w:tcW w:w="289" w:type="pct"/>
            <w:tcBorders>
              <w:top w:val="single" w:sz="2" w:space="0" w:color="000000"/>
              <w:left w:val="single" w:sz="2" w:space="0" w:color="000000"/>
              <w:bottom w:val="single" w:sz="2" w:space="0" w:color="000000"/>
              <w:right w:val="single" w:sz="2" w:space="0" w:color="000000"/>
            </w:tcBorders>
            <w:shd w:val="clear" w:color="auto" w:fill="DDD5E3"/>
            <w:vAlign w:val="bottom"/>
          </w:tcPr>
          <w:p w14:paraId="10FF8F3B" w14:textId="77777777" w:rsidR="00B640E6" w:rsidRDefault="00B640E6" w:rsidP="00B640E6">
            <w:pPr>
              <w:jc w:val="right"/>
              <w:rPr>
                <w:sz w:val="12"/>
                <w:szCs w:val="12"/>
              </w:rPr>
            </w:pPr>
          </w:p>
        </w:tc>
        <w:tc>
          <w:tcPr>
            <w:tcW w:w="430" w:type="pct"/>
            <w:tcBorders>
              <w:top w:val="single" w:sz="2" w:space="0" w:color="000000"/>
              <w:left w:val="single" w:sz="2" w:space="0" w:color="000000"/>
              <w:bottom w:val="single" w:sz="2" w:space="0" w:color="000000"/>
              <w:right w:val="single" w:sz="2" w:space="0" w:color="000000"/>
            </w:tcBorders>
            <w:shd w:val="clear" w:color="auto" w:fill="DDD5E3"/>
            <w:vAlign w:val="bottom"/>
          </w:tcPr>
          <w:p w14:paraId="3726979D" w14:textId="77777777" w:rsidR="00B640E6" w:rsidRPr="00CF5E4D" w:rsidRDefault="00B640E6" w:rsidP="00B640E6">
            <w:pPr>
              <w:jc w:val="right"/>
              <w:rPr>
                <w:color w:val="FF0000"/>
                <w:sz w:val="12"/>
                <w:szCs w:val="12"/>
              </w:rPr>
            </w:pPr>
            <w:r w:rsidRPr="00CF5E4D">
              <w:rPr>
                <w:color w:val="FF0000"/>
                <w:sz w:val="12"/>
                <w:szCs w:val="12"/>
              </w:rPr>
              <w:t>0</w:t>
            </w:r>
          </w:p>
        </w:tc>
        <w:tc>
          <w:tcPr>
            <w:tcW w:w="366" w:type="pct"/>
            <w:tcBorders>
              <w:top w:val="single" w:sz="2" w:space="0" w:color="000000"/>
              <w:left w:val="single" w:sz="2" w:space="0" w:color="000000"/>
              <w:bottom w:val="single" w:sz="2" w:space="0" w:color="000000"/>
              <w:right w:val="single" w:sz="2" w:space="0" w:color="000000"/>
            </w:tcBorders>
            <w:shd w:val="clear" w:color="auto" w:fill="DDD5E3"/>
            <w:vAlign w:val="bottom"/>
          </w:tcPr>
          <w:p w14:paraId="5E932FF6" w14:textId="77777777" w:rsidR="00B640E6" w:rsidRPr="002E63FC" w:rsidRDefault="00B640E6" w:rsidP="00B640E6">
            <w:pPr>
              <w:jc w:val="right"/>
              <w:rPr>
                <w:sz w:val="12"/>
                <w:szCs w:val="12"/>
              </w:rPr>
            </w:pPr>
            <w:r>
              <w:rPr>
                <w:sz w:val="12"/>
                <w:szCs w:val="12"/>
              </w:rPr>
              <w:t>-165</w:t>
            </w:r>
          </w:p>
        </w:tc>
        <w:tc>
          <w:tcPr>
            <w:tcW w:w="482" w:type="pct"/>
            <w:tcBorders>
              <w:top w:val="single" w:sz="2" w:space="0" w:color="000000"/>
              <w:left w:val="single" w:sz="2" w:space="0" w:color="000000"/>
              <w:bottom w:val="single" w:sz="2" w:space="0" w:color="000000"/>
              <w:right w:val="single" w:sz="2" w:space="0" w:color="000000"/>
            </w:tcBorders>
            <w:shd w:val="clear" w:color="auto" w:fill="DDD5E3"/>
            <w:vAlign w:val="bottom"/>
          </w:tcPr>
          <w:p w14:paraId="4FA3C69C" w14:textId="77777777" w:rsidR="00B640E6" w:rsidRPr="002E63FC" w:rsidRDefault="00B640E6" w:rsidP="00B640E6">
            <w:pPr>
              <w:ind w:left="22"/>
              <w:rPr>
                <w:sz w:val="12"/>
                <w:szCs w:val="12"/>
              </w:rPr>
            </w:pPr>
          </w:p>
        </w:tc>
      </w:tr>
    </w:tbl>
    <w:p w14:paraId="030E96BD" w14:textId="77777777" w:rsidR="00B640E6" w:rsidRDefault="00B640E6" w:rsidP="00B640E6"/>
    <w:tbl>
      <w:tblPr>
        <w:tblStyle w:val="TableGrid"/>
        <w:tblW w:w="4999" w:type="pct"/>
        <w:tblInd w:w="0" w:type="dxa"/>
        <w:tblLook w:val="04A0" w:firstRow="1" w:lastRow="0" w:firstColumn="1" w:lastColumn="0" w:noHBand="0" w:noVBand="1"/>
      </w:tblPr>
      <w:tblGrid>
        <w:gridCol w:w="882"/>
        <w:gridCol w:w="1005"/>
        <w:gridCol w:w="1879"/>
        <w:gridCol w:w="590"/>
        <w:gridCol w:w="766"/>
        <w:gridCol w:w="909"/>
        <w:gridCol w:w="635"/>
        <w:gridCol w:w="695"/>
        <w:gridCol w:w="620"/>
        <w:gridCol w:w="922"/>
        <w:gridCol w:w="785"/>
        <w:gridCol w:w="1034"/>
      </w:tblGrid>
      <w:tr w:rsidR="00B640E6" w14:paraId="79509BD2" w14:textId="77777777" w:rsidTr="00B640E6">
        <w:trPr>
          <w:trHeight w:val="205"/>
        </w:trPr>
        <w:tc>
          <w:tcPr>
            <w:tcW w:w="411" w:type="pct"/>
            <w:tcBorders>
              <w:top w:val="single" w:sz="2" w:space="0" w:color="000000"/>
              <w:left w:val="single" w:sz="2" w:space="0" w:color="000000"/>
              <w:bottom w:val="single" w:sz="2" w:space="0" w:color="000000"/>
              <w:right w:val="single" w:sz="2" w:space="0" w:color="000000"/>
            </w:tcBorders>
            <w:shd w:val="clear" w:color="auto" w:fill="D4CCB0"/>
          </w:tcPr>
          <w:p w14:paraId="61B98CE7" w14:textId="77777777" w:rsidR="00B640E6" w:rsidRPr="002E63FC" w:rsidRDefault="00B640E6" w:rsidP="00B640E6">
            <w:pPr>
              <w:rPr>
                <w:sz w:val="12"/>
                <w:szCs w:val="12"/>
              </w:rPr>
            </w:pPr>
          </w:p>
        </w:tc>
        <w:tc>
          <w:tcPr>
            <w:tcW w:w="468" w:type="pct"/>
            <w:tcBorders>
              <w:top w:val="single" w:sz="2" w:space="0" w:color="000000"/>
              <w:left w:val="single" w:sz="2" w:space="0" w:color="000000"/>
              <w:bottom w:val="single" w:sz="2" w:space="0" w:color="000000"/>
              <w:right w:val="single" w:sz="2" w:space="0" w:color="000000"/>
            </w:tcBorders>
            <w:shd w:val="clear" w:color="auto" w:fill="D4CCB0"/>
          </w:tcPr>
          <w:p w14:paraId="265F5543" w14:textId="77777777" w:rsidR="00B640E6" w:rsidRDefault="00B640E6" w:rsidP="00B640E6">
            <w:pPr>
              <w:rPr>
                <w:sz w:val="12"/>
                <w:szCs w:val="12"/>
              </w:rPr>
            </w:pPr>
          </w:p>
        </w:tc>
        <w:tc>
          <w:tcPr>
            <w:tcW w:w="876" w:type="pct"/>
            <w:tcBorders>
              <w:top w:val="single" w:sz="2" w:space="0" w:color="000000"/>
              <w:left w:val="single" w:sz="2" w:space="0" w:color="000000"/>
              <w:bottom w:val="single" w:sz="2" w:space="0" w:color="000000"/>
              <w:right w:val="single" w:sz="2" w:space="0" w:color="000000"/>
            </w:tcBorders>
            <w:shd w:val="clear" w:color="auto" w:fill="D4CCB0"/>
          </w:tcPr>
          <w:p w14:paraId="32569F91" w14:textId="77777777" w:rsidR="00B640E6" w:rsidRPr="00F804D0" w:rsidRDefault="00B640E6" w:rsidP="00B640E6">
            <w:pPr>
              <w:ind w:left="24"/>
              <w:rPr>
                <w:b/>
                <w:sz w:val="12"/>
                <w:szCs w:val="12"/>
              </w:rPr>
            </w:pPr>
            <w:r w:rsidRPr="00F804D0">
              <w:rPr>
                <w:b/>
                <w:sz w:val="12"/>
                <w:szCs w:val="12"/>
              </w:rPr>
              <w:t>Summe</w:t>
            </w:r>
          </w:p>
        </w:tc>
        <w:tc>
          <w:tcPr>
            <w:tcW w:w="275" w:type="pct"/>
            <w:tcBorders>
              <w:top w:val="single" w:sz="2" w:space="0" w:color="000000"/>
              <w:left w:val="single" w:sz="2" w:space="0" w:color="000000"/>
              <w:bottom w:val="single" w:sz="2" w:space="0" w:color="000000"/>
              <w:right w:val="single" w:sz="2" w:space="0" w:color="000000"/>
            </w:tcBorders>
            <w:shd w:val="clear" w:color="auto" w:fill="D4CCB0"/>
            <w:vAlign w:val="bottom"/>
          </w:tcPr>
          <w:p w14:paraId="4034484E" w14:textId="77777777" w:rsidR="00B640E6" w:rsidRPr="00F804D0" w:rsidRDefault="00B640E6" w:rsidP="00B640E6">
            <w:pPr>
              <w:ind w:right="-7"/>
              <w:jc w:val="right"/>
              <w:rPr>
                <w:rFonts w:eastAsia="Calibri"/>
                <w:b/>
                <w:sz w:val="12"/>
                <w:szCs w:val="12"/>
              </w:rPr>
            </w:pPr>
          </w:p>
        </w:tc>
        <w:tc>
          <w:tcPr>
            <w:tcW w:w="357" w:type="pct"/>
            <w:tcBorders>
              <w:top w:val="single" w:sz="2" w:space="0" w:color="000000"/>
              <w:left w:val="single" w:sz="2" w:space="0" w:color="000000"/>
              <w:bottom w:val="single" w:sz="2" w:space="0" w:color="000000"/>
              <w:right w:val="single" w:sz="2" w:space="0" w:color="000000"/>
            </w:tcBorders>
            <w:shd w:val="clear" w:color="auto" w:fill="D4CCB0"/>
            <w:vAlign w:val="bottom"/>
          </w:tcPr>
          <w:p w14:paraId="30C6AEE1" w14:textId="77777777" w:rsidR="00B640E6" w:rsidRPr="00F804D0" w:rsidRDefault="00B640E6" w:rsidP="00B640E6">
            <w:pPr>
              <w:spacing w:after="5"/>
              <w:ind w:right="14"/>
              <w:jc w:val="right"/>
              <w:rPr>
                <w:rFonts w:eastAsia="Calibri"/>
                <w:b/>
                <w:sz w:val="12"/>
                <w:szCs w:val="12"/>
              </w:rPr>
            </w:pPr>
            <w:r w:rsidRPr="00F804D0">
              <w:rPr>
                <w:rFonts w:eastAsia="Calibri"/>
                <w:b/>
                <w:sz w:val="12"/>
                <w:szCs w:val="12"/>
              </w:rPr>
              <w:t>6.844</w:t>
            </w:r>
          </w:p>
        </w:tc>
        <w:tc>
          <w:tcPr>
            <w:tcW w:w="424" w:type="pct"/>
            <w:tcBorders>
              <w:top w:val="single" w:sz="2" w:space="0" w:color="000000"/>
              <w:left w:val="single" w:sz="2" w:space="0" w:color="000000"/>
              <w:bottom w:val="single" w:sz="2" w:space="0" w:color="000000"/>
              <w:right w:val="single" w:sz="2" w:space="0" w:color="000000"/>
            </w:tcBorders>
            <w:shd w:val="clear" w:color="auto" w:fill="D4CCB0"/>
            <w:vAlign w:val="bottom"/>
          </w:tcPr>
          <w:p w14:paraId="512FBFB6" w14:textId="77777777" w:rsidR="00B640E6" w:rsidRPr="00F804D0" w:rsidRDefault="00B640E6" w:rsidP="00B640E6">
            <w:pPr>
              <w:jc w:val="center"/>
              <w:rPr>
                <w:b/>
                <w:sz w:val="12"/>
                <w:szCs w:val="12"/>
              </w:rPr>
            </w:pPr>
          </w:p>
        </w:tc>
        <w:tc>
          <w:tcPr>
            <w:tcW w:w="296" w:type="pct"/>
            <w:tcBorders>
              <w:top w:val="single" w:sz="2" w:space="0" w:color="000000"/>
              <w:left w:val="single" w:sz="2" w:space="0" w:color="000000"/>
              <w:bottom w:val="single" w:sz="2" w:space="0" w:color="000000"/>
              <w:right w:val="single" w:sz="2" w:space="0" w:color="000000"/>
            </w:tcBorders>
            <w:shd w:val="clear" w:color="auto" w:fill="D4CCB0"/>
            <w:vAlign w:val="bottom"/>
          </w:tcPr>
          <w:p w14:paraId="2FDA7805" w14:textId="77777777" w:rsidR="00B640E6" w:rsidRPr="00F804D0" w:rsidRDefault="00B640E6" w:rsidP="00B640E6">
            <w:pPr>
              <w:jc w:val="center"/>
              <w:rPr>
                <w:b/>
                <w:sz w:val="12"/>
                <w:szCs w:val="12"/>
              </w:rPr>
            </w:pPr>
          </w:p>
        </w:tc>
        <w:tc>
          <w:tcPr>
            <w:tcW w:w="324" w:type="pct"/>
            <w:tcBorders>
              <w:top w:val="single" w:sz="2" w:space="0" w:color="000000"/>
              <w:left w:val="single" w:sz="2" w:space="0" w:color="000000"/>
              <w:bottom w:val="single" w:sz="2" w:space="0" w:color="000000"/>
              <w:right w:val="single" w:sz="2" w:space="0" w:color="000000"/>
            </w:tcBorders>
            <w:shd w:val="clear" w:color="auto" w:fill="D4CCB0"/>
            <w:vAlign w:val="bottom"/>
          </w:tcPr>
          <w:p w14:paraId="6B3B158E" w14:textId="77777777" w:rsidR="00B640E6" w:rsidRPr="00F804D0" w:rsidRDefault="00B640E6" w:rsidP="00B640E6">
            <w:pPr>
              <w:ind w:right="17"/>
              <w:jc w:val="right"/>
              <w:rPr>
                <w:b/>
                <w:color w:val="FF0000"/>
                <w:sz w:val="12"/>
                <w:szCs w:val="12"/>
              </w:rPr>
            </w:pPr>
            <w:r w:rsidRPr="00F804D0">
              <w:rPr>
                <w:rFonts w:eastAsia="Calibri"/>
                <w:b/>
                <w:color w:val="FF0000"/>
                <w:sz w:val="12"/>
                <w:szCs w:val="12"/>
              </w:rPr>
              <w:t>3.067</w:t>
            </w:r>
          </w:p>
        </w:tc>
        <w:tc>
          <w:tcPr>
            <w:tcW w:w="289" w:type="pct"/>
            <w:tcBorders>
              <w:top w:val="single" w:sz="2" w:space="0" w:color="000000"/>
              <w:left w:val="single" w:sz="2" w:space="0" w:color="000000"/>
              <w:bottom w:val="single" w:sz="2" w:space="0" w:color="000000"/>
              <w:right w:val="single" w:sz="2" w:space="0" w:color="000000"/>
            </w:tcBorders>
            <w:shd w:val="clear" w:color="auto" w:fill="D4CCB0"/>
            <w:vAlign w:val="bottom"/>
          </w:tcPr>
          <w:p w14:paraId="54B6DC33" w14:textId="77777777" w:rsidR="00B640E6" w:rsidRPr="00F804D0" w:rsidRDefault="00B640E6" w:rsidP="00B640E6">
            <w:pPr>
              <w:jc w:val="right"/>
              <w:rPr>
                <w:b/>
                <w:sz w:val="12"/>
                <w:szCs w:val="12"/>
              </w:rPr>
            </w:pPr>
          </w:p>
        </w:tc>
        <w:tc>
          <w:tcPr>
            <w:tcW w:w="430" w:type="pct"/>
            <w:tcBorders>
              <w:top w:val="single" w:sz="2" w:space="0" w:color="000000"/>
              <w:left w:val="single" w:sz="2" w:space="0" w:color="000000"/>
              <w:bottom w:val="single" w:sz="2" w:space="0" w:color="000000"/>
              <w:right w:val="single" w:sz="2" w:space="0" w:color="000000"/>
            </w:tcBorders>
            <w:shd w:val="clear" w:color="auto" w:fill="D4CCB0"/>
            <w:vAlign w:val="bottom"/>
          </w:tcPr>
          <w:p w14:paraId="062A74DC" w14:textId="77777777" w:rsidR="00B640E6" w:rsidRPr="00F804D0" w:rsidRDefault="00B640E6" w:rsidP="00B640E6">
            <w:pPr>
              <w:jc w:val="right"/>
              <w:rPr>
                <w:b/>
                <w:color w:val="FF0000"/>
                <w:sz w:val="12"/>
                <w:szCs w:val="12"/>
              </w:rPr>
            </w:pPr>
            <w:r w:rsidRPr="00F804D0">
              <w:rPr>
                <w:rFonts w:eastAsia="Calibri"/>
                <w:b/>
                <w:color w:val="FF0000"/>
                <w:sz w:val="12"/>
                <w:szCs w:val="12"/>
              </w:rPr>
              <w:t>2904</w:t>
            </w:r>
          </w:p>
        </w:tc>
        <w:tc>
          <w:tcPr>
            <w:tcW w:w="366" w:type="pct"/>
            <w:tcBorders>
              <w:top w:val="single" w:sz="2" w:space="0" w:color="000000"/>
              <w:left w:val="single" w:sz="2" w:space="0" w:color="000000"/>
              <w:bottom w:val="single" w:sz="2" w:space="0" w:color="000000"/>
              <w:right w:val="single" w:sz="2" w:space="0" w:color="000000"/>
            </w:tcBorders>
            <w:shd w:val="clear" w:color="auto" w:fill="D4CCB0"/>
            <w:vAlign w:val="bottom"/>
          </w:tcPr>
          <w:p w14:paraId="25D1D7B7" w14:textId="77777777" w:rsidR="00B640E6" w:rsidRPr="00F804D0" w:rsidRDefault="00B640E6" w:rsidP="00B640E6">
            <w:pPr>
              <w:jc w:val="right"/>
              <w:rPr>
                <w:b/>
                <w:sz w:val="12"/>
                <w:szCs w:val="12"/>
              </w:rPr>
            </w:pPr>
            <w:r w:rsidRPr="00F804D0">
              <w:rPr>
                <w:rFonts w:eastAsia="Calibri"/>
                <w:b/>
                <w:sz w:val="12"/>
                <w:szCs w:val="12"/>
              </w:rPr>
              <w:t>-164</w:t>
            </w:r>
          </w:p>
        </w:tc>
        <w:tc>
          <w:tcPr>
            <w:tcW w:w="482" w:type="pct"/>
            <w:tcBorders>
              <w:top w:val="single" w:sz="2" w:space="0" w:color="000000"/>
              <w:left w:val="single" w:sz="2" w:space="0" w:color="000000"/>
              <w:bottom w:val="single" w:sz="2" w:space="0" w:color="000000"/>
              <w:right w:val="single" w:sz="2" w:space="0" w:color="000000"/>
            </w:tcBorders>
            <w:shd w:val="clear" w:color="auto" w:fill="D4CCB0"/>
            <w:vAlign w:val="bottom"/>
          </w:tcPr>
          <w:p w14:paraId="7E4D5F5E" w14:textId="77777777" w:rsidR="00B640E6" w:rsidRPr="002E63FC" w:rsidRDefault="00B640E6" w:rsidP="00B640E6">
            <w:pPr>
              <w:ind w:left="22"/>
              <w:rPr>
                <w:sz w:val="12"/>
                <w:szCs w:val="12"/>
              </w:rPr>
            </w:pPr>
          </w:p>
        </w:tc>
      </w:tr>
    </w:tbl>
    <w:p w14:paraId="2476BF1A" w14:textId="77777777" w:rsidR="00B640E6" w:rsidRDefault="00B640E6" w:rsidP="00B640E6"/>
    <w:p w14:paraId="7A8E0D00" w14:textId="77777777" w:rsidR="00B640E6" w:rsidRPr="00C26EEB" w:rsidRDefault="00B640E6" w:rsidP="00B640E6">
      <w:pPr>
        <w:rPr>
          <w:sz w:val="12"/>
          <w:szCs w:val="12"/>
          <w:u w:val="single"/>
        </w:rPr>
      </w:pPr>
      <w:r w:rsidRPr="00C26EEB">
        <w:rPr>
          <w:sz w:val="12"/>
          <w:szCs w:val="12"/>
          <w:u w:val="single"/>
        </w:rPr>
        <w:t>Legende</w:t>
      </w:r>
    </w:p>
    <w:p w14:paraId="3695C0EC" w14:textId="77777777" w:rsidR="00B640E6" w:rsidRDefault="00B640E6" w:rsidP="00B640E6">
      <w:pPr>
        <w:spacing w:line="265" w:lineRule="auto"/>
        <w:ind w:left="500" w:hanging="10"/>
        <w:jc w:val="both"/>
        <w:rPr>
          <w:sz w:val="12"/>
        </w:rPr>
      </w:pPr>
    </w:p>
    <w:p w14:paraId="2A16E465" w14:textId="77777777" w:rsidR="00B640E6" w:rsidRPr="004555E4" w:rsidRDefault="00B640E6" w:rsidP="00B640E6">
      <w:pPr>
        <w:spacing w:line="265" w:lineRule="auto"/>
        <w:ind w:left="500" w:hanging="10"/>
        <w:jc w:val="both"/>
        <w:rPr>
          <w:sz w:val="12"/>
          <w:szCs w:val="12"/>
        </w:rPr>
      </w:pPr>
      <w:r>
        <w:rPr>
          <w:sz w:val="12"/>
          <w:szCs w:val="12"/>
        </w:rPr>
        <w:t xml:space="preserve">  * </w:t>
      </w:r>
      <w:r w:rsidRPr="004555E4">
        <w:rPr>
          <w:sz w:val="12"/>
          <w:szCs w:val="12"/>
        </w:rPr>
        <w:t>Biotope und deren Wertstufen gemäß Drachenfels (2012)</w:t>
      </w:r>
    </w:p>
    <w:p w14:paraId="4B44B52E" w14:textId="77777777" w:rsidR="00B640E6" w:rsidRPr="004555E4" w:rsidRDefault="00B640E6" w:rsidP="00B640E6">
      <w:pPr>
        <w:tabs>
          <w:tab w:val="left" w:pos="567"/>
          <w:tab w:val="center" w:pos="2466"/>
        </w:tabs>
        <w:spacing w:line="265" w:lineRule="auto"/>
        <w:jc w:val="both"/>
        <w:rPr>
          <w:sz w:val="12"/>
          <w:szCs w:val="12"/>
        </w:rPr>
      </w:pPr>
      <w:r w:rsidRPr="004555E4">
        <w:rPr>
          <w:sz w:val="12"/>
          <w:szCs w:val="12"/>
        </w:rPr>
        <w:t>Saldo:</w:t>
      </w:r>
      <w:r w:rsidRPr="004555E4">
        <w:rPr>
          <w:sz w:val="12"/>
          <w:szCs w:val="12"/>
        </w:rPr>
        <w:tab/>
        <w:t>Kompensationssa</w:t>
      </w:r>
      <w:r>
        <w:rPr>
          <w:sz w:val="12"/>
          <w:szCs w:val="12"/>
        </w:rPr>
        <w:t>l</w:t>
      </w:r>
      <w:r w:rsidRPr="004555E4">
        <w:rPr>
          <w:sz w:val="12"/>
          <w:szCs w:val="12"/>
        </w:rPr>
        <w:t>do = Kompensation im Vorhabenbereich — Kompensationsbedarf</w:t>
      </w:r>
    </w:p>
    <w:p w14:paraId="25E79249" w14:textId="77777777" w:rsidR="00B640E6" w:rsidRPr="004555E4" w:rsidRDefault="00B640E6" w:rsidP="00B640E6">
      <w:pPr>
        <w:tabs>
          <w:tab w:val="right" w:pos="9287"/>
        </w:tabs>
        <w:spacing w:after="295" w:line="265" w:lineRule="auto"/>
        <w:ind w:left="567" w:hanging="567"/>
        <w:jc w:val="both"/>
        <w:rPr>
          <w:sz w:val="12"/>
          <w:szCs w:val="12"/>
        </w:rPr>
      </w:pPr>
      <w:r w:rsidRPr="004555E4">
        <w:rPr>
          <w:noProof/>
          <w:sz w:val="12"/>
          <w:szCs w:val="12"/>
          <w:lang w:bidi="ar-SA"/>
        </w:rPr>
        <w:drawing>
          <wp:inline distT="0" distB="0" distL="0" distR="0" wp14:anchorId="616FF183" wp14:editId="1E912774">
            <wp:extent cx="4571" cy="4572"/>
            <wp:effectExtent l="0" t="0" r="0" b="0"/>
            <wp:docPr id="8131" name="Picture 8131"/>
            <wp:cNvGraphicFramePr/>
            <a:graphic xmlns:a="http://schemas.openxmlformats.org/drawingml/2006/main">
              <a:graphicData uri="http://schemas.openxmlformats.org/drawingml/2006/picture">
                <pic:pic xmlns:pic="http://schemas.openxmlformats.org/drawingml/2006/picture">
                  <pic:nvPicPr>
                    <pic:cNvPr id="8131" name="Picture 8131"/>
                    <pic:cNvPicPr/>
                  </pic:nvPicPr>
                  <pic:blipFill>
                    <a:blip r:embed="rId18"/>
                    <a:stretch>
                      <a:fillRect/>
                    </a:stretch>
                  </pic:blipFill>
                  <pic:spPr>
                    <a:xfrm>
                      <a:off x="0" y="0"/>
                      <a:ext cx="4571" cy="4572"/>
                    </a:xfrm>
                    <a:prstGeom prst="rect">
                      <a:avLst/>
                    </a:prstGeom>
                  </pic:spPr>
                </pic:pic>
              </a:graphicData>
            </a:graphic>
          </wp:inline>
        </w:drawing>
      </w:r>
      <w:r w:rsidRPr="004555E4">
        <w:rPr>
          <w:sz w:val="12"/>
          <w:szCs w:val="12"/>
        </w:rPr>
        <w:t>RE:</w:t>
      </w:r>
      <w:r w:rsidRPr="004555E4">
        <w:rPr>
          <w:sz w:val="12"/>
          <w:szCs w:val="12"/>
        </w:rPr>
        <w:tab/>
        <w:t>Regenerationsfähigkeit gemäß Drachenfels (2012). •=bedingt regenerierbar, bei günstigen Rahmenbedingungen in relativ kurzer Zeit regenerierbar (in bis zu 25 Jahren), keine Angabe</w:t>
      </w:r>
    </w:p>
    <w:p w14:paraId="3FE3B590" w14:textId="77777777" w:rsidR="00347E4E" w:rsidRDefault="00B640E6" w:rsidP="00B11EFD">
      <w:pPr>
        <w:spacing w:after="120" w:line="227" w:lineRule="auto"/>
        <w:ind w:left="17" w:hanging="3"/>
        <w:jc w:val="both"/>
        <w:rPr>
          <w:sz w:val="12"/>
          <w:szCs w:val="12"/>
        </w:rPr>
      </w:pPr>
      <w:r w:rsidRPr="004555E4">
        <w:rPr>
          <w:sz w:val="12"/>
          <w:szCs w:val="12"/>
        </w:rPr>
        <w:t>Unter Berücksichtigung der Maßnahmen zur Wiederherstellung im Baufeld und der Maßnahme 2,1 A, die eine flächige Bepflanzung der Böschung vorsieht, verbleibt ein Kompensationsbedarf von 164 m</w:t>
      </w:r>
      <w:r w:rsidRPr="004555E4">
        <w:rPr>
          <w:sz w:val="12"/>
          <w:szCs w:val="12"/>
          <w:vertAlign w:val="superscript"/>
        </w:rPr>
        <w:t xml:space="preserve">2 </w:t>
      </w:r>
      <w:r w:rsidRPr="004555E4">
        <w:rPr>
          <w:sz w:val="12"/>
          <w:szCs w:val="12"/>
        </w:rPr>
        <w:t>, der zusätzlich zu kompensieren ist.</w:t>
      </w:r>
    </w:p>
    <w:p w14:paraId="1DB93440" w14:textId="77777777" w:rsidR="00B11EFD" w:rsidRDefault="00B11EFD" w:rsidP="00B11EFD">
      <w:pPr>
        <w:spacing w:after="120" w:line="227" w:lineRule="auto"/>
        <w:ind w:left="17" w:hanging="3"/>
        <w:jc w:val="both"/>
      </w:pPr>
    </w:p>
    <w:p w14:paraId="6516340B" w14:textId="77777777" w:rsidR="00BE4577" w:rsidRDefault="00AD7235">
      <w:pPr>
        <w:pStyle w:val="Textkrper"/>
        <w:spacing w:before="121" w:line="360" w:lineRule="auto"/>
        <w:ind w:left="746" w:right="731"/>
      </w:pPr>
      <w:r>
        <w:t>Im Vergleich zum Ist-Zustand wird es mit dem Ersatzneubau eine zusätzliche Flächeninanspruchnahme geben. Diese ist begründet in kleinräumigen Anpassungsmaßnahmen.</w:t>
      </w:r>
      <w:r w:rsidR="00B11EFD">
        <w:t xml:space="preserve"> Für die Biotopfunktion sowie die natürliche Bodenfunktion und das Landschaftsbild ist eine dauerhafte und erhebliche Beeinträchtigung zu prognostizieren, welche zu kompensieren ist. </w:t>
      </w:r>
    </w:p>
    <w:p w14:paraId="1FD77E10" w14:textId="77777777" w:rsidR="00366492" w:rsidRDefault="00366492" w:rsidP="00366492">
      <w:pPr>
        <w:pStyle w:val="Textkrper"/>
        <w:spacing w:before="121" w:line="360" w:lineRule="auto"/>
        <w:ind w:left="746" w:right="731"/>
      </w:pPr>
      <w:r>
        <w:t>Der Verlust der Gehölzbestände beidseits der Böschung ist als erhebliche Beeinträchtigung für das Landschaftsbild zu werten. Weitere Funktionen besonderer Bedeutung werden durch das Vorhaben</w:t>
      </w:r>
      <w:r>
        <w:rPr>
          <w:spacing w:val="-9"/>
        </w:rPr>
        <w:t xml:space="preserve"> </w:t>
      </w:r>
      <w:r>
        <w:t>nicht</w:t>
      </w:r>
      <w:r>
        <w:rPr>
          <w:spacing w:val="-7"/>
        </w:rPr>
        <w:t xml:space="preserve"> </w:t>
      </w:r>
      <w:r>
        <w:t>beeinträchtigt</w:t>
      </w:r>
      <w:r>
        <w:rPr>
          <w:spacing w:val="-7"/>
        </w:rPr>
        <w:t xml:space="preserve"> </w:t>
      </w:r>
      <w:r>
        <w:t>oder</w:t>
      </w:r>
      <w:r>
        <w:rPr>
          <w:spacing w:val="-10"/>
        </w:rPr>
        <w:t xml:space="preserve"> </w:t>
      </w:r>
      <w:r>
        <w:t>sind</w:t>
      </w:r>
      <w:r>
        <w:rPr>
          <w:spacing w:val="-9"/>
        </w:rPr>
        <w:t xml:space="preserve"> </w:t>
      </w:r>
      <w:r>
        <w:t>nicht</w:t>
      </w:r>
      <w:r>
        <w:rPr>
          <w:spacing w:val="-7"/>
        </w:rPr>
        <w:t xml:space="preserve"> </w:t>
      </w:r>
      <w:r>
        <w:t>erheblich.</w:t>
      </w:r>
      <w:r>
        <w:rPr>
          <w:spacing w:val="-7"/>
        </w:rPr>
        <w:t xml:space="preserve"> </w:t>
      </w:r>
      <w:r>
        <w:t>Funktionen</w:t>
      </w:r>
      <w:r>
        <w:rPr>
          <w:spacing w:val="-8"/>
        </w:rPr>
        <w:t xml:space="preserve"> </w:t>
      </w:r>
      <w:r>
        <w:t>allgemeiner</w:t>
      </w:r>
      <w:r>
        <w:rPr>
          <w:spacing w:val="-8"/>
        </w:rPr>
        <w:t xml:space="preserve"> </w:t>
      </w:r>
      <w:r>
        <w:t>Bedeutung</w:t>
      </w:r>
      <w:r>
        <w:rPr>
          <w:spacing w:val="-8"/>
        </w:rPr>
        <w:t xml:space="preserve"> </w:t>
      </w:r>
      <w:r>
        <w:t xml:space="preserve">werden in Niedersachsen über den Basis-Kompensationsbedarf, welcher sich aus der Anwendung des Biotopwertverfahrens ergibt, berücksichtigt. </w:t>
      </w:r>
    </w:p>
    <w:p w14:paraId="290BED27" w14:textId="77777777" w:rsidR="00366492" w:rsidRDefault="00366492" w:rsidP="00366492">
      <w:pPr>
        <w:pStyle w:val="Textkrper"/>
        <w:spacing w:before="121" w:line="360" w:lineRule="auto"/>
        <w:ind w:left="746" w:right="731"/>
      </w:pPr>
      <w:r>
        <w:t xml:space="preserve">Durch den Ersatzneubau erfolgt eine zusätzliche Flächeninanspruchnahme durch vergleichsweise kleinräumige Anpassungsmaßnahmen. Für die Biotopfunktion sowie die natürliche Bodenfunktion und das Landschaftsbild ist eine dauerhafte und erhebliche Beeinträchtigung zu prognostizieren, die durch die verfügten Maßnahmen 2.1 A und 3.2 E vollständig kompensiert wird. </w:t>
      </w:r>
    </w:p>
    <w:p w14:paraId="4995B3A1" w14:textId="77777777" w:rsidR="00366492" w:rsidRDefault="00366492" w:rsidP="00366492">
      <w:pPr>
        <w:pStyle w:val="Textkrper"/>
        <w:spacing w:before="121" w:line="360" w:lineRule="auto"/>
        <w:ind w:left="746" w:right="731"/>
      </w:pPr>
      <w:r>
        <w:t>Unter Berücksichtigung der Maßnahmen zur Wiederherstellung im Baufeld und der Maßnahme 2.1 A, die eine flächige Bepflanzung der Böschung auf</w:t>
      </w:r>
      <w:r>
        <w:rPr>
          <w:spacing w:val="-7"/>
        </w:rPr>
        <w:t xml:space="preserve"> </w:t>
      </w:r>
      <w:r>
        <w:t>ca.</w:t>
      </w:r>
      <w:r>
        <w:rPr>
          <w:spacing w:val="-8"/>
        </w:rPr>
        <w:t xml:space="preserve"> </w:t>
      </w:r>
      <w:r>
        <w:t>2.630</w:t>
      </w:r>
      <w:r>
        <w:rPr>
          <w:spacing w:val="-5"/>
        </w:rPr>
        <w:t xml:space="preserve"> </w:t>
      </w:r>
      <w:r>
        <w:t>m²</w:t>
      </w:r>
      <w:r>
        <w:rPr>
          <w:spacing w:val="-10"/>
        </w:rPr>
        <w:t xml:space="preserve"> </w:t>
      </w:r>
      <w:r>
        <w:t>vorsieht,</w:t>
      </w:r>
      <w:r>
        <w:rPr>
          <w:spacing w:val="-8"/>
        </w:rPr>
        <w:t xml:space="preserve"> </w:t>
      </w:r>
      <w:r>
        <w:t>verbleibt</w:t>
      </w:r>
      <w:r>
        <w:rPr>
          <w:spacing w:val="-6"/>
        </w:rPr>
        <w:t xml:space="preserve"> für die Biotopbereiche </w:t>
      </w:r>
      <w:r>
        <w:t>ein</w:t>
      </w:r>
      <w:r>
        <w:rPr>
          <w:spacing w:val="-10"/>
        </w:rPr>
        <w:t xml:space="preserve"> </w:t>
      </w:r>
      <w:r>
        <w:t>Kompensationsbedarf</w:t>
      </w:r>
      <w:r>
        <w:rPr>
          <w:spacing w:val="-7"/>
        </w:rPr>
        <w:t xml:space="preserve"> </w:t>
      </w:r>
      <w:r>
        <w:t>von</w:t>
      </w:r>
      <w:r>
        <w:rPr>
          <w:spacing w:val="-10"/>
        </w:rPr>
        <w:t xml:space="preserve"> </w:t>
      </w:r>
      <w:r>
        <w:t>164m²,</w:t>
      </w:r>
      <w:r>
        <w:rPr>
          <w:spacing w:val="-8"/>
        </w:rPr>
        <w:t xml:space="preserve"> </w:t>
      </w:r>
      <w:r>
        <w:t>der</w:t>
      </w:r>
      <w:r>
        <w:rPr>
          <w:spacing w:val="-9"/>
        </w:rPr>
        <w:t xml:space="preserve"> </w:t>
      </w:r>
      <w:r>
        <w:t>zusätzlich</w:t>
      </w:r>
      <w:r>
        <w:rPr>
          <w:spacing w:val="-8"/>
        </w:rPr>
        <w:t xml:space="preserve"> </w:t>
      </w:r>
      <w:r>
        <w:t>zu kompensieren ist. Die erforderliche Kompensation für die Beeinträchtigung des Landschaftsbildes erfolgt durch die Maßnahme 2.1 A vollständig; insoweit verbleiben keine erheblichen nachteiligen Umweltauswirkungen. Die naturschutzfachliche Begründung und detaillierte Beschreibung der Einzelmaßnahmen</w:t>
      </w:r>
      <w:r>
        <w:rPr>
          <w:spacing w:val="11"/>
        </w:rPr>
        <w:t xml:space="preserve"> </w:t>
      </w:r>
      <w:r>
        <w:t>kann</w:t>
      </w:r>
      <w:r>
        <w:rPr>
          <w:spacing w:val="11"/>
        </w:rPr>
        <w:t xml:space="preserve"> </w:t>
      </w:r>
      <w:r>
        <w:t>den</w:t>
      </w:r>
      <w:r>
        <w:rPr>
          <w:spacing w:val="13"/>
        </w:rPr>
        <w:t xml:space="preserve"> </w:t>
      </w:r>
      <w:r>
        <w:t>Maßnahmenblättern</w:t>
      </w:r>
      <w:r>
        <w:rPr>
          <w:spacing w:val="11"/>
        </w:rPr>
        <w:t xml:space="preserve"> </w:t>
      </w:r>
      <w:r>
        <w:t>(Unterlage</w:t>
      </w:r>
      <w:r>
        <w:rPr>
          <w:spacing w:val="14"/>
        </w:rPr>
        <w:t xml:space="preserve"> </w:t>
      </w:r>
      <w:r>
        <w:t>9.3)</w:t>
      </w:r>
      <w:r>
        <w:rPr>
          <w:spacing w:val="12"/>
        </w:rPr>
        <w:t xml:space="preserve"> </w:t>
      </w:r>
      <w:r>
        <w:t>entnommen</w:t>
      </w:r>
      <w:r>
        <w:rPr>
          <w:spacing w:val="13"/>
        </w:rPr>
        <w:t xml:space="preserve"> </w:t>
      </w:r>
      <w:r>
        <w:t>werden.</w:t>
      </w:r>
      <w:r>
        <w:rPr>
          <w:spacing w:val="12"/>
        </w:rPr>
        <w:t xml:space="preserve"> </w:t>
      </w:r>
      <w:r>
        <w:t>Ihre</w:t>
      </w:r>
      <w:r>
        <w:rPr>
          <w:spacing w:val="11"/>
        </w:rPr>
        <w:t xml:space="preserve"> </w:t>
      </w:r>
      <w:r>
        <w:t>Lage ist</w:t>
      </w:r>
      <w:r>
        <w:rPr>
          <w:spacing w:val="-12"/>
        </w:rPr>
        <w:t xml:space="preserve"> </w:t>
      </w:r>
      <w:r>
        <w:t>in</w:t>
      </w:r>
      <w:r>
        <w:rPr>
          <w:spacing w:val="-15"/>
        </w:rPr>
        <w:t xml:space="preserve"> </w:t>
      </w:r>
      <w:r>
        <w:t>dem</w:t>
      </w:r>
      <w:r>
        <w:rPr>
          <w:spacing w:val="-13"/>
        </w:rPr>
        <w:t xml:space="preserve"> </w:t>
      </w:r>
      <w:r>
        <w:t>Maßnahmenübersichtsplan</w:t>
      </w:r>
      <w:r>
        <w:rPr>
          <w:spacing w:val="-16"/>
        </w:rPr>
        <w:t xml:space="preserve"> </w:t>
      </w:r>
      <w:r>
        <w:t>(Unterlage</w:t>
      </w:r>
      <w:r>
        <w:rPr>
          <w:spacing w:val="-12"/>
        </w:rPr>
        <w:t xml:space="preserve"> </w:t>
      </w:r>
      <w:r>
        <w:t>9.1)</w:t>
      </w:r>
      <w:r>
        <w:rPr>
          <w:spacing w:val="-13"/>
        </w:rPr>
        <w:t xml:space="preserve"> </w:t>
      </w:r>
      <w:r>
        <w:t>und</w:t>
      </w:r>
      <w:r>
        <w:rPr>
          <w:spacing w:val="-15"/>
        </w:rPr>
        <w:t xml:space="preserve"> </w:t>
      </w:r>
      <w:r>
        <w:t>dem</w:t>
      </w:r>
      <w:r>
        <w:rPr>
          <w:spacing w:val="-14"/>
        </w:rPr>
        <w:t xml:space="preserve"> </w:t>
      </w:r>
      <w:r>
        <w:t>Maßnahmenplan</w:t>
      </w:r>
      <w:r>
        <w:rPr>
          <w:spacing w:val="-12"/>
        </w:rPr>
        <w:t xml:space="preserve"> </w:t>
      </w:r>
      <w:r>
        <w:t>(Unterlage</w:t>
      </w:r>
      <w:r>
        <w:rPr>
          <w:spacing w:val="-15"/>
        </w:rPr>
        <w:t xml:space="preserve"> </w:t>
      </w:r>
      <w:r>
        <w:t>9.2) dargestellt.</w:t>
      </w:r>
    </w:p>
    <w:p w14:paraId="0F1905C0" w14:textId="77777777" w:rsidR="00AB1F3E" w:rsidRDefault="00AB1F3E">
      <w:r>
        <w:br w:type="page"/>
      </w:r>
    </w:p>
    <w:p w14:paraId="4DFE5D8F" w14:textId="77777777" w:rsidR="00366492" w:rsidRDefault="00366492" w:rsidP="00366492">
      <w:pPr>
        <w:pStyle w:val="Textkrper"/>
        <w:spacing w:before="60" w:line="360" w:lineRule="auto"/>
        <w:ind w:right="733"/>
      </w:pPr>
      <w:r>
        <w:lastRenderedPageBreak/>
        <w:t xml:space="preserve">Der verbleibende Kompensationsbedarf für die </w:t>
      </w:r>
      <w:r w:rsidR="008534DA">
        <w:t xml:space="preserve">Biotoptypen </w:t>
      </w:r>
      <w:r>
        <w:t>und den Boden wird über Ersatzpflanzungen auf Gut Dauelsberg (Maßnahme 3.2</w:t>
      </w:r>
      <w:r>
        <w:rPr>
          <w:spacing w:val="-3"/>
        </w:rPr>
        <w:t xml:space="preserve"> </w:t>
      </w:r>
      <w:r>
        <w:t>E.)</w:t>
      </w:r>
      <w:r>
        <w:rPr>
          <w:spacing w:val="-13"/>
        </w:rPr>
        <w:t xml:space="preserve"> </w:t>
      </w:r>
      <w:r>
        <w:t>vollständig</w:t>
      </w:r>
      <w:r>
        <w:rPr>
          <w:spacing w:val="-12"/>
        </w:rPr>
        <w:t xml:space="preserve"> </w:t>
      </w:r>
      <w:r>
        <w:t xml:space="preserve">kompensiert, so dass auch insoweit keine </w:t>
      </w:r>
      <w:r w:rsidR="00B301B4">
        <w:t xml:space="preserve">erheblichen </w:t>
      </w:r>
      <w:r>
        <w:t xml:space="preserve">nachteiligen Umweltauswirkungen verbleiben. Die Pflanzung sowie die dauerhafte Unterhaltung dieser Ersatzpflanzungen </w:t>
      </w:r>
      <w:r>
        <w:rPr>
          <w:spacing w:val="-3"/>
        </w:rPr>
        <w:t xml:space="preserve">ist </w:t>
      </w:r>
      <w:r>
        <w:t>durch die Vorgaben sowie die entsprechenden Nebenbestimmungen dieses Beschlusses</w:t>
      </w:r>
      <w:r>
        <w:rPr>
          <w:spacing w:val="-1"/>
        </w:rPr>
        <w:t xml:space="preserve"> </w:t>
      </w:r>
      <w:r>
        <w:t>sichergestellt.</w:t>
      </w:r>
    </w:p>
    <w:p w14:paraId="32580361" w14:textId="77777777" w:rsidR="00A95E7F" w:rsidRDefault="00A95E7F">
      <w:pPr>
        <w:pStyle w:val="Textkrper"/>
        <w:spacing w:before="121" w:line="360" w:lineRule="auto"/>
        <w:ind w:left="746" w:right="731"/>
      </w:pPr>
      <w:r>
        <w:t xml:space="preserve">Es erfolgt durch das Vorhaben anlagebedingt keine Beeinträchtigung des FFH Lebensraumtyp 6430 "feuchte Hochstaudenfluren der planaren und montanen bis alpinen Stufe" auf der Nordseite der Varreler Bäke. Im Bereich der gem. § 30 BNatSchG gesetzlich geschützten Uferstaudenvegetation erfolgt keine dauerhafte anlagebedingte Flächeninanspruchnahme. Es erfolgt keine direkte anlagebedingte Flächeninanspruchnahme bzw. keine erhebliche Beeinträchtigung für den auf der Nordseite der Varreler Bäke nachgewiesenen FFH-Lebensraumtyp 6430 (feuchte Hochstaudenfluren der planaren und montanen bis alpinen Stufe) sowie demgemäß § 30 BNatSchG gesetzlich geschützten Biotoptyp "artenarmes Extensivgrünland der Überschwemmungsbereiche (GEA) auf der Nordwestseite der Varreler Bäke. Anlagebedingt wird zur Reduzierung der Verschattungswirkung des Brückenbauwerks die Brückenwerksunterseite in hellen Farbtönen gestrichen (Reduzierung der Verschattungswirkung durch reflektierende Wirkung des hellen Farbtons). Damit erfolgt für den FFH-LRT 6430 und den Biotoptyp GEAü durch das gegenständliche Vorhaben keine direkte anlagebedingte Flächeninanspruchnahme bzw. keine erhebliche Beeinträchtigung. </w:t>
      </w:r>
    </w:p>
    <w:p w14:paraId="75865E33" w14:textId="77777777" w:rsidR="00A95E7F" w:rsidRDefault="00A95E7F" w:rsidP="00E16FB9">
      <w:pPr>
        <w:pStyle w:val="Textkrper"/>
        <w:spacing w:before="121" w:line="360" w:lineRule="auto"/>
        <w:ind w:left="746" w:right="731"/>
      </w:pPr>
      <w:r>
        <w:t xml:space="preserve">Bauzeitlich begrenzte und kleinflächige Beeinträchtigungen des FFH LRT 6430 sowie des gem. § 30 BNatSchG gesetzlich geschützten Biotoptyps "artenarmes Extensivgrünland der Überschwemmungsbereiche" (GEA) sind nicht sicher auszuschließen. Die beiden o.g. Flächen dieser Biotoptypen (auf der Nordseite der Varreler Bäke) grenzen unmittelbar an bauzeitlich in Anspruch genommene Flächen (uferseitige Baumaßnahmen: Entfernung der bestehenden Ufersicherung). Der betroffene FFH-LRT </w:t>
      </w:r>
      <w:r w:rsidR="00B11EFD">
        <w:t>"</w:t>
      </w:r>
      <w:r>
        <w:t>feuchte Hochstaudenfluren der planaren und montanen bis alpinen Stufe</w:t>
      </w:r>
      <w:r w:rsidR="00B11EFD">
        <w:t>"</w:t>
      </w:r>
      <w:r>
        <w:t xml:space="preserve"> und der im Vorhabengebiet aus dem Biotoptyp "Bach und sonstige Uferstaudenflur" (UFB) besteht sowie die gem. § 30 BNatSchG gesetzlich geschützten Biotoptypen </w:t>
      </w:r>
      <w:r w:rsidR="00AB75C4">
        <w:t>"artenarmes Extensivgrünland der Überschwemmungsbereiche" (GEA) werden sich in kurzer Zeit regenerieren. Unter Berücksichtigung der Vermeidungsmaßnahmen 1.2 V und 1.3 V</w:t>
      </w:r>
      <w:r w:rsidR="00AB75C4" w:rsidRPr="00AB75C4">
        <w:rPr>
          <w:vertAlign w:val="subscript"/>
        </w:rPr>
        <w:t>FFH</w:t>
      </w:r>
      <w:r w:rsidR="00AB75C4">
        <w:t xml:space="preserve"> der bauzeitlichen Inanspruchnahme zum Schutz der Vegetation und die ergänzend vorgesehene Umweltbaubegleitung (Maßnahme 1.6), die unter anderem den Schutz der Uferstaudenvegetation und des Grünlandes sicherstellen soll, ist eine erhebliche baubedingte Beeinträchtigung nicht zu erwarten. </w:t>
      </w:r>
    </w:p>
    <w:p w14:paraId="3ED8D30C" w14:textId="77777777" w:rsidR="00AB1F3E" w:rsidRDefault="00AB1F3E">
      <w:r>
        <w:br w:type="page"/>
      </w:r>
    </w:p>
    <w:p w14:paraId="1F254B67" w14:textId="77777777" w:rsidR="00AB75C4" w:rsidRDefault="00AB75C4">
      <w:pPr>
        <w:pStyle w:val="Textkrper"/>
        <w:spacing w:before="121" w:line="360" w:lineRule="auto"/>
        <w:ind w:left="746" w:right="731"/>
      </w:pPr>
      <w:r>
        <w:lastRenderedPageBreak/>
        <w:t xml:space="preserve">Hinsichtlich der Freisetzung von Luftschadstoffen ergeben sich keine betriebsbedingten Änderungen, da es sich bei dem Vorhaben um einen Ersatzneubau handelt. Ein Eintrag von sonstigen Schadstoffen über den Wasserpfad wird durch die vorgesehene Entwässerung (Versickerung) vermieden und eine Verbesserung zur Bestandssituation (Direkteinleitung in die Varreler Bäke) erwirkt. </w:t>
      </w:r>
    </w:p>
    <w:p w14:paraId="74CA724D" w14:textId="77777777" w:rsidR="00AB75C4" w:rsidRDefault="00AB75C4">
      <w:pPr>
        <w:pStyle w:val="Textkrper"/>
        <w:spacing w:before="121" w:line="360" w:lineRule="auto"/>
        <w:ind w:left="746" w:right="731"/>
      </w:pPr>
      <w:r>
        <w:t xml:space="preserve">Der im Untersuchungsgebiet nachgewiesene prioritäre FFH-Lebensraumtyp 9190 "alte bodensaure Eichenwälder auf Sandebenen mit </w:t>
      </w:r>
      <w:r w:rsidR="009A3ECC">
        <w:t>Quercus robur"</w:t>
      </w:r>
      <w:r w:rsidR="00B719BC">
        <w:t xml:space="preserve">, </w:t>
      </w:r>
      <w:r w:rsidR="009A3ECC">
        <w:t>Eichenmischwald feuc</w:t>
      </w:r>
      <w:r w:rsidR="00B719BC">
        <w:t xml:space="preserve">hter Sandböden (WQF) in ca. 100 m Entfernung nördlich zum Vorhaben, Eichenmischwald lehmiger, frischer Sandböden des Tieflandes (WQL) in ca. 45 m Entfernung südlich zum Vorhaben befinden sich außerhalb des FFH-Gebietes und weit außerhalb des Auswirkungsbereichs des Vorhabens, so dass erhebliche Beeinträchtigungen ausgeschlossen sind. </w:t>
      </w:r>
    </w:p>
    <w:p w14:paraId="158FE38B" w14:textId="77777777" w:rsidR="00B719BC" w:rsidRDefault="00B719BC">
      <w:pPr>
        <w:pStyle w:val="Textkrper"/>
        <w:spacing w:before="121" w:line="360" w:lineRule="auto"/>
        <w:ind w:left="746" w:right="731"/>
      </w:pPr>
      <w:r>
        <w:t>Hinsichtlich der Habitatfunktion für Brutvögel besteht nur eine geringe Bedeutung des Untersuchungsgebiets für gefährdete Arten. Die einzigen gefährdeten Arten (ohne Vorwarnliste) sind der Star und der Grauschn</w:t>
      </w:r>
      <w:r w:rsidR="008534DA">
        <w:t>ä</w:t>
      </w:r>
      <w:r>
        <w:t xml:space="preserve">pper. </w:t>
      </w:r>
      <w:r w:rsidR="00B301B4">
        <w:t xml:space="preserve">Diese Arten haben eine schwache Lärmempfindlichkeit. </w:t>
      </w:r>
    </w:p>
    <w:p w14:paraId="4C1910CE" w14:textId="77777777" w:rsidR="00B719BC" w:rsidRDefault="00B719BC">
      <w:pPr>
        <w:pStyle w:val="Textkrper"/>
        <w:spacing w:before="121" w:line="360" w:lineRule="auto"/>
        <w:ind w:left="746" w:right="731"/>
      </w:pPr>
      <w:r>
        <w:t xml:space="preserve">Die baubedingte Flächeninanspruchnahme in Bezug auf die Habitatfunktion von Brutvögeln findet räumlich (Baufeld) und zeitlich (8 - 12 Monate je Teilbauwerk) begrenzt statt. Am Rand des geplanten Baufelds auf niedersächsischer Seite sind Goldammer und Dorngrasmücke festgestellt worden. Eine Nutzung des Baufeldes während der Bauzeit kann nicht ausgeschlossen werden. Unter der Voraussetzung, dass die Baufeldfreimachung vor Beginn der Brutzeit stattfindet, sind allerdings keine erheblichen Beeinträchtigungen von Brutplätzen bzw. Individuen zu erwarten. </w:t>
      </w:r>
    </w:p>
    <w:p w14:paraId="78A68959" w14:textId="77777777" w:rsidR="00E16FB9" w:rsidRDefault="00B719BC">
      <w:pPr>
        <w:pStyle w:val="Textkrper"/>
        <w:spacing w:before="121" w:line="360" w:lineRule="auto"/>
        <w:ind w:left="746" w:right="731"/>
      </w:pPr>
      <w:r>
        <w:t xml:space="preserve">Für den Fall, dass während der Brutzeit im Bereich des Baufelds Gehölze entfernt werden müssen, ist jeweils eine fachkundige Person hinzuziehen, die prüft, ob Höhlen und Nester vorhanden sind. Baubedingt kann es durch das Vorhaben zur Lärm- und Lichtreizen kommen, die ebenfalls räumlich und zeitlich begrenzt auftreten und im vorbelasteten Raum stattfinden. </w:t>
      </w:r>
    </w:p>
    <w:p w14:paraId="27F0055B" w14:textId="77777777" w:rsidR="00B719BC" w:rsidRDefault="00B719BC">
      <w:pPr>
        <w:pStyle w:val="Textkrper"/>
        <w:spacing w:before="121" w:line="360" w:lineRule="auto"/>
        <w:ind w:left="746" w:right="731"/>
      </w:pPr>
      <w:r>
        <w:t xml:space="preserve">Die festgestellten Vogelarten sind häufige, weit verbreitete, anpassungsfähige Vogelarten der Gruppe 4 (Arten mit schwacher Lärmempfindlichkeit) und 5 (Arten ohne spezifisches Abstandsverhalten zu Straßen und Arten, für die Verkehrslärm keine Relevanz besitzt). Im Untersuchungsgebiet wurden Arten der Lärmempfindlichkeitsstufe 3 und 2 (bis auf den Buntspecht (Gruppe 2)) nicht festgestellt. </w:t>
      </w:r>
    </w:p>
    <w:p w14:paraId="3E0A4ECC" w14:textId="77777777" w:rsidR="00AB1F3E" w:rsidRDefault="00AB1F3E">
      <w:r>
        <w:br w:type="page"/>
      </w:r>
    </w:p>
    <w:p w14:paraId="2C7DC0AD" w14:textId="77777777" w:rsidR="00B719BC" w:rsidRDefault="00B719BC">
      <w:pPr>
        <w:pStyle w:val="Textkrper"/>
        <w:spacing w:before="121" w:line="360" w:lineRule="auto"/>
        <w:ind w:left="746" w:right="731"/>
      </w:pPr>
      <w:r>
        <w:lastRenderedPageBreak/>
        <w:t xml:space="preserve">Aufgrund der Vorbelastung tritt keine anlagebedingte Verschlechterung hinsichtlich der Lärmbelastung ein. Die baubedingten Lärm- und Lichtreize führen aufgrund ihrer eingeschränkten Zeitdauer insgesamt nicht zu einer erheblichen Beeinträchtigung im Sinne der Eingriffsregelung. </w:t>
      </w:r>
    </w:p>
    <w:p w14:paraId="6F557B25" w14:textId="77777777" w:rsidR="00B719BC" w:rsidRDefault="00B719BC">
      <w:pPr>
        <w:pStyle w:val="Textkrper"/>
        <w:spacing w:before="121" w:line="360" w:lineRule="auto"/>
        <w:ind w:left="746" w:right="731"/>
      </w:pPr>
      <w:r>
        <w:t xml:space="preserve">Durch den Ersatzneubau an der B 75 kommt es zu einer anlagenbedingten Flächeninanspruchnahme und Gehölzrodung. Nach Beendigung der Bauarbeiten werden die beeinträchtigten Gehölzflächen an der Böschung zu ca. 95 % wieder neu mit Gehölzen bepflanzt (ca. 0,26 ha Böschungsbereich in Niedersachsen). Zusätzlich werden anlagenbedingt temporär Flächen am Böschungsfuß beeinträchtigt und wiederhergestellt. </w:t>
      </w:r>
    </w:p>
    <w:p w14:paraId="3D623387" w14:textId="77777777" w:rsidR="00B719BC" w:rsidRDefault="00B11EFD">
      <w:pPr>
        <w:pStyle w:val="Textkrper"/>
        <w:spacing w:before="121" w:line="360" w:lineRule="auto"/>
        <w:ind w:left="746" w:right="731"/>
      </w:pPr>
      <w:r>
        <w:t xml:space="preserve">Bedeutsamkeit ist festgestellt worden für den Goldammer und die Dorngrasmücke. </w:t>
      </w:r>
      <w:r w:rsidR="00B719BC">
        <w:t>Vor dem Hintergrund, dass die Flächen im Vorhabenbereich wiederhergestellt und die Böschung neu bepflanzt wird sowie dass gleiche Habitat</w:t>
      </w:r>
      <w:r>
        <w:t>e</w:t>
      </w:r>
      <w:r w:rsidR="00B719BC">
        <w:t xml:space="preserve"> </w:t>
      </w:r>
      <w:r w:rsidR="009B4DD2">
        <w:t xml:space="preserve">in der unmittelbaren Umgebung vorhanden sind, wodurch temporär ein Ausweichen möglich ist, und es sich um weit verbreitete Brutvogelarten handelt, wird durch den Flächenverlust keine erhebliche Beeinträchtigung der Habitatfunktion für Brutvögel festgestellt. </w:t>
      </w:r>
    </w:p>
    <w:p w14:paraId="7B5F89E5" w14:textId="77777777" w:rsidR="009B4DD2" w:rsidRDefault="009B4DD2">
      <w:pPr>
        <w:pStyle w:val="Textkrper"/>
        <w:spacing w:before="121" w:line="360" w:lineRule="auto"/>
        <w:ind w:left="746" w:right="731"/>
      </w:pPr>
      <w:r>
        <w:t xml:space="preserve">Auswirkungen des Vorhabens auf Gastvögel sind max. temporärer Art und nicht erheblich im Sinne der Eingriffsregelung. </w:t>
      </w:r>
    </w:p>
    <w:p w14:paraId="1B3A1DD0" w14:textId="77777777" w:rsidR="00E24E35" w:rsidRDefault="007F5047">
      <w:pPr>
        <w:pStyle w:val="Textkrper"/>
        <w:spacing w:before="59" w:line="360" w:lineRule="auto"/>
        <w:ind w:right="730"/>
      </w:pPr>
      <w:r>
        <w:t xml:space="preserve">Der Gehölzbestand an der Böschung hat für die </w:t>
      </w:r>
      <w:r w:rsidR="009B4DD2">
        <w:t xml:space="preserve">in Bremen festgestellten </w:t>
      </w:r>
      <w:r>
        <w:t>höhlenbrütenden Arten Star und Gartenrotschwanz</w:t>
      </w:r>
      <w:r>
        <w:rPr>
          <w:spacing w:val="-18"/>
        </w:rPr>
        <w:t xml:space="preserve"> </w:t>
      </w:r>
      <w:r>
        <w:t>eine</w:t>
      </w:r>
      <w:r>
        <w:rPr>
          <w:spacing w:val="-15"/>
        </w:rPr>
        <w:t xml:space="preserve"> </w:t>
      </w:r>
      <w:r>
        <w:t>besondere</w:t>
      </w:r>
      <w:r>
        <w:rPr>
          <w:spacing w:val="-15"/>
        </w:rPr>
        <w:t xml:space="preserve"> </w:t>
      </w:r>
      <w:r>
        <w:t>Bedeutung.</w:t>
      </w:r>
      <w:r>
        <w:rPr>
          <w:spacing w:val="-17"/>
        </w:rPr>
        <w:t xml:space="preserve"> </w:t>
      </w:r>
      <w:r>
        <w:t>Nach</w:t>
      </w:r>
      <w:r>
        <w:rPr>
          <w:spacing w:val="-15"/>
        </w:rPr>
        <w:t xml:space="preserve"> </w:t>
      </w:r>
      <w:r>
        <w:t>Beendigung</w:t>
      </w:r>
      <w:r>
        <w:rPr>
          <w:spacing w:val="-13"/>
        </w:rPr>
        <w:t xml:space="preserve"> </w:t>
      </w:r>
      <w:r>
        <w:t>der</w:t>
      </w:r>
      <w:r>
        <w:rPr>
          <w:spacing w:val="-13"/>
        </w:rPr>
        <w:t xml:space="preserve"> </w:t>
      </w:r>
      <w:r>
        <w:t>Bauarbeiten</w:t>
      </w:r>
      <w:r>
        <w:rPr>
          <w:spacing w:val="-17"/>
        </w:rPr>
        <w:t xml:space="preserve"> </w:t>
      </w:r>
      <w:r>
        <w:t>werden</w:t>
      </w:r>
      <w:r>
        <w:rPr>
          <w:spacing w:val="-16"/>
        </w:rPr>
        <w:t xml:space="preserve"> </w:t>
      </w:r>
      <w:r>
        <w:t>die</w:t>
      </w:r>
      <w:r>
        <w:rPr>
          <w:spacing w:val="-15"/>
        </w:rPr>
        <w:t xml:space="preserve"> </w:t>
      </w:r>
      <w:r>
        <w:t xml:space="preserve">beeinträchtigten Gehölzflächen an der Böschung wieder neu mit Gehölzen bepflanzt (Maßnahme 2.1 A). </w:t>
      </w:r>
    </w:p>
    <w:p w14:paraId="1F9685B6" w14:textId="77777777" w:rsidR="00E24E35" w:rsidRPr="009B4DD2" w:rsidRDefault="007F5047">
      <w:pPr>
        <w:pStyle w:val="Textkrper"/>
        <w:spacing w:before="61" w:line="360" w:lineRule="auto"/>
        <w:ind w:right="735"/>
      </w:pPr>
      <w:r w:rsidRPr="009B4DD2">
        <w:t>Unter</w:t>
      </w:r>
      <w:r w:rsidRPr="009B4DD2">
        <w:rPr>
          <w:spacing w:val="-16"/>
        </w:rPr>
        <w:t xml:space="preserve"> </w:t>
      </w:r>
      <w:r w:rsidRPr="009B4DD2">
        <w:t>Berücksichtigung</w:t>
      </w:r>
      <w:r w:rsidRPr="009B4DD2">
        <w:rPr>
          <w:spacing w:val="-14"/>
        </w:rPr>
        <w:t xml:space="preserve"> </w:t>
      </w:r>
      <w:r w:rsidRPr="009B4DD2">
        <w:t>der</w:t>
      </w:r>
      <w:r w:rsidRPr="009B4DD2">
        <w:rPr>
          <w:spacing w:val="-16"/>
        </w:rPr>
        <w:t xml:space="preserve"> </w:t>
      </w:r>
      <w:r w:rsidR="009B4DD2" w:rsidRPr="00366492">
        <w:t xml:space="preserve">Vermeidungs-, Verminderungs- und </w:t>
      </w:r>
      <w:r w:rsidRPr="009B4DD2">
        <w:t>Kompensationsmaßnahmen</w:t>
      </w:r>
      <w:r w:rsidRPr="009B4DD2">
        <w:rPr>
          <w:spacing w:val="-17"/>
        </w:rPr>
        <w:t xml:space="preserve"> </w:t>
      </w:r>
      <w:r w:rsidRPr="009B4DD2">
        <w:t>verbleiben</w:t>
      </w:r>
      <w:r w:rsidRPr="009B4DD2">
        <w:rPr>
          <w:spacing w:val="-17"/>
        </w:rPr>
        <w:t xml:space="preserve"> </w:t>
      </w:r>
      <w:r w:rsidRPr="009B4DD2">
        <w:t>keine</w:t>
      </w:r>
      <w:r w:rsidRPr="009B4DD2">
        <w:rPr>
          <w:spacing w:val="-18"/>
        </w:rPr>
        <w:t xml:space="preserve"> </w:t>
      </w:r>
      <w:r w:rsidRPr="009B4DD2">
        <w:t>erheblich</w:t>
      </w:r>
      <w:r w:rsidRPr="009B4DD2">
        <w:rPr>
          <w:spacing w:val="-17"/>
        </w:rPr>
        <w:t xml:space="preserve"> </w:t>
      </w:r>
      <w:r w:rsidRPr="009B4DD2">
        <w:t>nachteiligen Umweltauswirkungen.</w:t>
      </w:r>
      <w:r w:rsidR="0066785D" w:rsidRPr="009B4DD2">
        <w:t xml:space="preserve"> </w:t>
      </w:r>
    </w:p>
    <w:p w14:paraId="6C946617" w14:textId="77777777" w:rsidR="00E24E35" w:rsidRDefault="007F5047">
      <w:pPr>
        <w:pStyle w:val="Textkrper"/>
        <w:spacing w:before="59"/>
        <w:jc w:val="left"/>
      </w:pPr>
      <w:r>
        <w:rPr>
          <w:u w:val="single"/>
        </w:rPr>
        <w:t>Vermeidungs- und Minimierungsmaßnahmen</w:t>
      </w:r>
    </w:p>
    <w:p w14:paraId="141D6B6E" w14:textId="77777777" w:rsidR="00E16FB9" w:rsidRDefault="007F5047" w:rsidP="00366492">
      <w:pPr>
        <w:pStyle w:val="Textkrper"/>
        <w:spacing w:before="127" w:line="360" w:lineRule="auto"/>
        <w:ind w:right="732"/>
      </w:pPr>
      <w:r>
        <w:t>Folgende</w:t>
      </w:r>
      <w:r>
        <w:rPr>
          <w:spacing w:val="-17"/>
        </w:rPr>
        <w:t xml:space="preserve"> </w:t>
      </w:r>
      <w:r>
        <w:t>Maßnahmen,</w:t>
      </w:r>
      <w:r>
        <w:rPr>
          <w:spacing w:val="-13"/>
        </w:rPr>
        <w:t xml:space="preserve"> </w:t>
      </w:r>
      <w:r>
        <w:t>die</w:t>
      </w:r>
      <w:r>
        <w:rPr>
          <w:spacing w:val="-14"/>
        </w:rPr>
        <w:t xml:space="preserve"> </w:t>
      </w:r>
      <w:r>
        <w:t>bei</w:t>
      </w:r>
      <w:r>
        <w:rPr>
          <w:spacing w:val="-15"/>
        </w:rPr>
        <w:t xml:space="preserve"> </w:t>
      </w:r>
      <w:r>
        <w:t>der</w:t>
      </w:r>
      <w:r>
        <w:rPr>
          <w:spacing w:val="-16"/>
        </w:rPr>
        <w:t xml:space="preserve"> </w:t>
      </w:r>
      <w:r>
        <w:t>Planung</w:t>
      </w:r>
      <w:r>
        <w:rPr>
          <w:spacing w:val="-14"/>
        </w:rPr>
        <w:t xml:space="preserve"> </w:t>
      </w:r>
      <w:r>
        <w:t>des</w:t>
      </w:r>
      <w:r>
        <w:rPr>
          <w:spacing w:val="-14"/>
        </w:rPr>
        <w:t xml:space="preserve"> </w:t>
      </w:r>
      <w:r>
        <w:t>Ersatzneubaus</w:t>
      </w:r>
      <w:r>
        <w:rPr>
          <w:spacing w:val="-14"/>
        </w:rPr>
        <w:t xml:space="preserve"> </w:t>
      </w:r>
      <w:r>
        <w:t>des</w:t>
      </w:r>
      <w:r>
        <w:rPr>
          <w:spacing w:val="-16"/>
        </w:rPr>
        <w:t xml:space="preserve"> </w:t>
      </w:r>
      <w:r>
        <w:t>Bauwerkes</w:t>
      </w:r>
      <w:r>
        <w:rPr>
          <w:spacing w:val="-17"/>
        </w:rPr>
        <w:t xml:space="preserve"> </w:t>
      </w:r>
      <w:r>
        <w:rPr>
          <w:spacing w:val="-3"/>
        </w:rPr>
        <w:t>BW</w:t>
      </w:r>
      <w:r>
        <w:rPr>
          <w:spacing w:val="-11"/>
        </w:rPr>
        <w:t xml:space="preserve"> </w:t>
      </w:r>
      <w:r>
        <w:t>443,</w:t>
      </w:r>
      <w:r>
        <w:rPr>
          <w:spacing w:val="-15"/>
        </w:rPr>
        <w:t xml:space="preserve"> </w:t>
      </w:r>
      <w:r>
        <w:t xml:space="preserve">Brücke über die Varreler Bäke im Zuge der B 75, berücksichtigt wurden, führen zu einer Vermeidung und Minimierung der Eingriffswirkungen und zum Ausgleich erheblicher Beeinträchtigungen im Sinne der naturschutzrechtlichen Eingriffsregelung </w:t>
      </w:r>
      <w:r w:rsidR="00366492">
        <w:t xml:space="preserve">sowie </w:t>
      </w:r>
      <w:r>
        <w:t>des Verlustes von nach der Baumschutzverordnung</w:t>
      </w:r>
      <w:r>
        <w:rPr>
          <w:spacing w:val="-8"/>
        </w:rPr>
        <w:t xml:space="preserve"> </w:t>
      </w:r>
      <w:r>
        <w:t>geschützten</w:t>
      </w:r>
      <w:r>
        <w:rPr>
          <w:spacing w:val="-5"/>
        </w:rPr>
        <w:t xml:space="preserve"> </w:t>
      </w:r>
      <w:r>
        <w:t>Bäumen.</w:t>
      </w:r>
      <w:r>
        <w:rPr>
          <w:spacing w:val="-7"/>
        </w:rPr>
        <w:t xml:space="preserve"> </w:t>
      </w:r>
      <w:r>
        <w:t>Diese</w:t>
      </w:r>
      <w:r>
        <w:rPr>
          <w:spacing w:val="-4"/>
        </w:rPr>
        <w:t xml:space="preserve"> </w:t>
      </w:r>
      <w:r>
        <w:t>Maßnahmen</w:t>
      </w:r>
      <w:r>
        <w:rPr>
          <w:spacing w:val="-8"/>
        </w:rPr>
        <w:t xml:space="preserve"> </w:t>
      </w:r>
      <w:r>
        <w:t>sind</w:t>
      </w:r>
      <w:r>
        <w:rPr>
          <w:spacing w:val="-5"/>
        </w:rPr>
        <w:t xml:space="preserve"> </w:t>
      </w:r>
      <w:r>
        <w:t>im</w:t>
      </w:r>
      <w:r>
        <w:rPr>
          <w:spacing w:val="-7"/>
        </w:rPr>
        <w:t xml:space="preserve"> </w:t>
      </w:r>
      <w:r>
        <w:t>Einzelnen</w:t>
      </w:r>
      <w:r>
        <w:rPr>
          <w:spacing w:val="-5"/>
        </w:rPr>
        <w:t xml:space="preserve"> </w:t>
      </w:r>
      <w:r>
        <w:t>in</w:t>
      </w:r>
      <w:r>
        <w:rPr>
          <w:spacing w:val="-5"/>
        </w:rPr>
        <w:t xml:space="preserve"> </w:t>
      </w:r>
      <w:r>
        <w:t>der</w:t>
      </w:r>
      <w:r>
        <w:rPr>
          <w:spacing w:val="-7"/>
        </w:rPr>
        <w:t xml:space="preserve"> </w:t>
      </w:r>
      <w:r>
        <w:t>Unterlage</w:t>
      </w:r>
      <w:r w:rsidR="00366492">
        <w:t xml:space="preserve"> </w:t>
      </w:r>
      <w:r>
        <w:t>9.3 in Form von Maßnahmenblättern beschrieben.</w:t>
      </w:r>
    </w:p>
    <w:p w14:paraId="47AF242A" w14:textId="77777777" w:rsidR="00E24E35" w:rsidRDefault="007F5047">
      <w:pPr>
        <w:pStyle w:val="Listenabsatz"/>
        <w:numPr>
          <w:ilvl w:val="0"/>
          <w:numId w:val="1"/>
        </w:numPr>
        <w:tabs>
          <w:tab w:val="left" w:pos="1034"/>
        </w:tabs>
        <w:spacing w:before="186" w:line="355" w:lineRule="auto"/>
        <w:ind w:right="735"/>
      </w:pPr>
      <w:r>
        <w:t xml:space="preserve">Maßnahme 1.1 V – Allgemeine Vermeidungsmaßnahmen (u.a. fachgerechte Durchführung der Bauarbeiten nach geltenden Standards und Vorschriften, Vermeidung </w:t>
      </w:r>
      <w:r w:rsidR="009B4DD2">
        <w:t xml:space="preserve">von zusätzlicher Flächeninanspruchnahme, </w:t>
      </w:r>
      <w:r>
        <w:t>der Verunreinigung von Boden und</w:t>
      </w:r>
      <w:r>
        <w:rPr>
          <w:spacing w:val="-8"/>
        </w:rPr>
        <w:t xml:space="preserve"> </w:t>
      </w:r>
      <w:r>
        <w:t>Wasser</w:t>
      </w:r>
      <w:r w:rsidR="009B4DD2">
        <w:t xml:space="preserve"> und der Bodenverdichtung</w:t>
      </w:r>
      <w:r>
        <w:t>)</w:t>
      </w:r>
    </w:p>
    <w:p w14:paraId="250B4ADB" w14:textId="77777777" w:rsidR="00E24E35" w:rsidRDefault="007F5047">
      <w:pPr>
        <w:pStyle w:val="Listenabsatz"/>
        <w:numPr>
          <w:ilvl w:val="0"/>
          <w:numId w:val="1"/>
        </w:numPr>
        <w:tabs>
          <w:tab w:val="left" w:pos="1034"/>
        </w:tabs>
        <w:spacing w:before="45" w:line="350" w:lineRule="auto"/>
        <w:ind w:right="733"/>
      </w:pPr>
      <w:r>
        <w:t xml:space="preserve">Maßnahme 1.2 V - Schutz der Vegetation (u.a. </w:t>
      </w:r>
      <w:r w:rsidR="009B4DD2">
        <w:t xml:space="preserve">Schutz angrenzender Vegetationsbestände, </w:t>
      </w:r>
      <w:r>
        <w:t>Einzelbaumschutz, Kontrolle auf geschützte Pflanzen)</w:t>
      </w:r>
    </w:p>
    <w:p w14:paraId="3D43871B" w14:textId="77777777" w:rsidR="00AB1F3E" w:rsidRDefault="00AB1F3E">
      <w:pPr>
        <w:rPr>
          <w:position w:val="2"/>
        </w:rPr>
      </w:pPr>
      <w:r>
        <w:rPr>
          <w:position w:val="2"/>
        </w:rPr>
        <w:br w:type="page"/>
      </w:r>
    </w:p>
    <w:p w14:paraId="62A2DE97" w14:textId="77777777" w:rsidR="00E24E35" w:rsidRDefault="007F5047">
      <w:pPr>
        <w:pStyle w:val="Listenabsatz"/>
        <w:numPr>
          <w:ilvl w:val="0"/>
          <w:numId w:val="1"/>
        </w:numPr>
        <w:tabs>
          <w:tab w:val="left" w:pos="1034"/>
        </w:tabs>
        <w:spacing w:before="50" w:line="357" w:lineRule="auto"/>
        <w:ind w:left="1032" w:right="731" w:hanging="285"/>
      </w:pPr>
      <w:r>
        <w:rPr>
          <w:position w:val="2"/>
        </w:rPr>
        <w:lastRenderedPageBreak/>
        <w:t>Maßnahme</w:t>
      </w:r>
      <w:r>
        <w:rPr>
          <w:spacing w:val="-14"/>
          <w:position w:val="2"/>
        </w:rPr>
        <w:t xml:space="preserve"> </w:t>
      </w:r>
      <w:r>
        <w:rPr>
          <w:position w:val="2"/>
        </w:rPr>
        <w:t>1.3</w:t>
      </w:r>
      <w:r>
        <w:rPr>
          <w:spacing w:val="-13"/>
          <w:position w:val="2"/>
        </w:rPr>
        <w:t xml:space="preserve"> </w:t>
      </w:r>
      <w:r>
        <w:rPr>
          <w:position w:val="2"/>
        </w:rPr>
        <w:t>V</w:t>
      </w:r>
      <w:r>
        <w:rPr>
          <w:sz w:val="14"/>
        </w:rPr>
        <w:t>FFH</w:t>
      </w:r>
      <w:r>
        <w:rPr>
          <w:spacing w:val="10"/>
          <w:sz w:val="14"/>
        </w:rPr>
        <w:t xml:space="preserve"> </w:t>
      </w:r>
      <w:r>
        <w:rPr>
          <w:position w:val="2"/>
        </w:rPr>
        <w:t>–</w:t>
      </w:r>
      <w:r>
        <w:rPr>
          <w:spacing w:val="-13"/>
          <w:position w:val="2"/>
        </w:rPr>
        <w:t xml:space="preserve"> </w:t>
      </w:r>
      <w:r>
        <w:rPr>
          <w:position w:val="2"/>
        </w:rPr>
        <w:t>Vermeidung</w:t>
      </w:r>
      <w:r>
        <w:rPr>
          <w:spacing w:val="-11"/>
          <w:position w:val="2"/>
        </w:rPr>
        <w:t xml:space="preserve"> </w:t>
      </w:r>
      <w:r>
        <w:rPr>
          <w:position w:val="2"/>
        </w:rPr>
        <w:t>von</w:t>
      </w:r>
      <w:r>
        <w:rPr>
          <w:spacing w:val="-14"/>
          <w:position w:val="2"/>
        </w:rPr>
        <w:t xml:space="preserve"> </w:t>
      </w:r>
      <w:r>
        <w:rPr>
          <w:position w:val="2"/>
        </w:rPr>
        <w:t>baubedingten</w:t>
      </w:r>
      <w:r>
        <w:rPr>
          <w:spacing w:val="-13"/>
          <w:position w:val="2"/>
        </w:rPr>
        <w:t xml:space="preserve"> </w:t>
      </w:r>
      <w:r>
        <w:rPr>
          <w:position w:val="2"/>
        </w:rPr>
        <w:t>Beeinträchtigungen</w:t>
      </w:r>
      <w:r>
        <w:rPr>
          <w:spacing w:val="-14"/>
          <w:position w:val="2"/>
        </w:rPr>
        <w:t xml:space="preserve"> </w:t>
      </w:r>
      <w:r>
        <w:rPr>
          <w:position w:val="2"/>
        </w:rPr>
        <w:t>(u.a.</w:t>
      </w:r>
      <w:r>
        <w:rPr>
          <w:spacing w:val="-14"/>
          <w:position w:val="2"/>
        </w:rPr>
        <w:t xml:space="preserve"> </w:t>
      </w:r>
      <w:r>
        <w:rPr>
          <w:position w:val="2"/>
        </w:rPr>
        <w:t>Nachtbauver</w:t>
      </w:r>
      <w:r w:rsidRPr="00350FCA">
        <w:rPr>
          <w:position w:val="2"/>
        </w:rPr>
        <w:t>bot inkl. Dämmerung, Vermeidung einer großflächigen Freilegung der Ufer sowie der Befahrung des Gewässers und der Ufer mit Baumaschinen, Vermeidung baubedingter Schädigung des LRT 6430)</w:t>
      </w:r>
    </w:p>
    <w:p w14:paraId="1D422126" w14:textId="77777777" w:rsidR="00E24E35" w:rsidRDefault="009B4DD2" w:rsidP="009B4DD2">
      <w:pPr>
        <w:pStyle w:val="Listenabsatz"/>
        <w:numPr>
          <w:ilvl w:val="0"/>
          <w:numId w:val="1"/>
        </w:numPr>
        <w:tabs>
          <w:tab w:val="left" w:pos="1033"/>
        </w:tabs>
        <w:spacing w:before="127" w:line="357" w:lineRule="auto"/>
        <w:ind w:right="732"/>
      </w:pPr>
      <w:r>
        <w:t xml:space="preserve">Maßnahme </w:t>
      </w:r>
      <w:r w:rsidR="007F5047" w:rsidRPr="009B4DD2">
        <w:rPr>
          <w:position w:val="2"/>
        </w:rPr>
        <w:t>1.4 V</w:t>
      </w:r>
      <w:r w:rsidR="007F5047" w:rsidRPr="009B4DD2">
        <w:rPr>
          <w:sz w:val="14"/>
        </w:rPr>
        <w:t xml:space="preserve">CEF </w:t>
      </w:r>
      <w:r w:rsidR="007F5047" w:rsidRPr="009B4DD2">
        <w:rPr>
          <w:position w:val="2"/>
        </w:rPr>
        <w:t>– Bauzeitenregelung (u.a. Sommerfällverbot, erstmalige Flächeninan</w:t>
      </w:r>
      <w:r w:rsidR="007F5047">
        <w:t xml:space="preserve">spruchnahme deutlich vor bzw. nach der Brutzeit, Kontrolle auf das Vorhandensein von Fledermausquartieren und –individuen </w:t>
      </w:r>
      <w:r>
        <w:t xml:space="preserve">sowie Höhlen und Nestern von Brutvögeln </w:t>
      </w:r>
      <w:r w:rsidR="007F5047">
        <w:t>vor Brückenabriss bzw. Inanspruchnahme von Gehölzen)</w:t>
      </w:r>
    </w:p>
    <w:p w14:paraId="0CFE5D90" w14:textId="77777777" w:rsidR="00E24E35" w:rsidRDefault="007F5047">
      <w:pPr>
        <w:pStyle w:val="Listenabsatz"/>
        <w:numPr>
          <w:ilvl w:val="0"/>
          <w:numId w:val="1"/>
        </w:numPr>
        <w:tabs>
          <w:tab w:val="left" w:pos="1034"/>
        </w:tabs>
        <w:spacing w:before="120" w:line="355" w:lineRule="auto"/>
        <w:ind w:left="1032" w:right="733" w:hanging="285"/>
      </w:pPr>
      <w:r>
        <w:rPr>
          <w:position w:val="2"/>
        </w:rPr>
        <w:t>Maßnahme</w:t>
      </w:r>
      <w:r>
        <w:rPr>
          <w:spacing w:val="-6"/>
          <w:position w:val="2"/>
        </w:rPr>
        <w:t xml:space="preserve"> </w:t>
      </w:r>
      <w:r>
        <w:rPr>
          <w:position w:val="2"/>
        </w:rPr>
        <w:t>1.5</w:t>
      </w:r>
      <w:r>
        <w:rPr>
          <w:spacing w:val="-6"/>
          <w:position w:val="2"/>
        </w:rPr>
        <w:t xml:space="preserve"> </w:t>
      </w:r>
      <w:r>
        <w:rPr>
          <w:position w:val="2"/>
        </w:rPr>
        <w:t>V</w:t>
      </w:r>
      <w:r>
        <w:rPr>
          <w:sz w:val="14"/>
        </w:rPr>
        <w:t>FFH</w:t>
      </w:r>
      <w:r>
        <w:rPr>
          <w:spacing w:val="18"/>
          <w:sz w:val="14"/>
        </w:rPr>
        <w:t xml:space="preserve"> </w:t>
      </w:r>
      <w:r>
        <w:rPr>
          <w:position w:val="2"/>
        </w:rPr>
        <w:t>–</w:t>
      </w:r>
      <w:r>
        <w:rPr>
          <w:spacing w:val="-6"/>
          <w:position w:val="2"/>
        </w:rPr>
        <w:t xml:space="preserve"> </w:t>
      </w:r>
      <w:r>
        <w:rPr>
          <w:position w:val="2"/>
        </w:rPr>
        <w:t>Schutz</w:t>
      </w:r>
      <w:r>
        <w:rPr>
          <w:spacing w:val="-7"/>
          <w:position w:val="2"/>
        </w:rPr>
        <w:t xml:space="preserve"> </w:t>
      </w:r>
      <w:r>
        <w:rPr>
          <w:position w:val="2"/>
        </w:rPr>
        <w:t>der</w:t>
      </w:r>
      <w:r>
        <w:rPr>
          <w:spacing w:val="-7"/>
          <w:position w:val="2"/>
        </w:rPr>
        <w:t xml:space="preserve"> </w:t>
      </w:r>
      <w:r>
        <w:rPr>
          <w:position w:val="2"/>
        </w:rPr>
        <w:t>Varreler</w:t>
      </w:r>
      <w:r>
        <w:rPr>
          <w:spacing w:val="-4"/>
          <w:position w:val="2"/>
        </w:rPr>
        <w:t xml:space="preserve"> </w:t>
      </w:r>
      <w:r>
        <w:rPr>
          <w:position w:val="2"/>
        </w:rPr>
        <w:t>Bäke</w:t>
      </w:r>
      <w:r>
        <w:rPr>
          <w:spacing w:val="-8"/>
          <w:position w:val="2"/>
        </w:rPr>
        <w:t xml:space="preserve"> </w:t>
      </w:r>
      <w:r>
        <w:rPr>
          <w:position w:val="2"/>
        </w:rPr>
        <w:t>und</w:t>
      </w:r>
      <w:r>
        <w:rPr>
          <w:spacing w:val="-5"/>
          <w:position w:val="2"/>
        </w:rPr>
        <w:t xml:space="preserve"> </w:t>
      </w:r>
      <w:r>
        <w:rPr>
          <w:position w:val="2"/>
        </w:rPr>
        <w:t>ihrer</w:t>
      </w:r>
      <w:r>
        <w:rPr>
          <w:spacing w:val="-7"/>
          <w:position w:val="2"/>
        </w:rPr>
        <w:t xml:space="preserve"> </w:t>
      </w:r>
      <w:r>
        <w:rPr>
          <w:position w:val="2"/>
        </w:rPr>
        <w:t>Durchgängigkeit</w:t>
      </w:r>
      <w:r>
        <w:rPr>
          <w:spacing w:val="-6"/>
          <w:position w:val="2"/>
        </w:rPr>
        <w:t xml:space="preserve"> </w:t>
      </w:r>
      <w:r>
        <w:rPr>
          <w:position w:val="2"/>
        </w:rPr>
        <w:t>(u.a.</w:t>
      </w:r>
      <w:r>
        <w:rPr>
          <w:spacing w:val="-5"/>
          <w:position w:val="2"/>
        </w:rPr>
        <w:t xml:space="preserve"> </w:t>
      </w:r>
      <w:r>
        <w:rPr>
          <w:position w:val="2"/>
        </w:rPr>
        <w:t>Vermeidung</w:t>
      </w:r>
      <w:r>
        <w:t xml:space="preserve"> </w:t>
      </w:r>
      <w:r w:rsidR="009B4DD2">
        <w:t xml:space="preserve">der Inanspruchnahme der Varreler Bäke selbst, Vermeidung </w:t>
      </w:r>
      <w:r>
        <w:t>von Stoffeinträgen, Vermeidung der Beeinträchtigung von Individuen, insbesondere Fische/Rundmäuler und</w:t>
      </w:r>
      <w:r>
        <w:rPr>
          <w:spacing w:val="-1"/>
        </w:rPr>
        <w:t xml:space="preserve"> </w:t>
      </w:r>
      <w:r>
        <w:t>Fledermäuse</w:t>
      </w:r>
      <w:r w:rsidR="009B4DD2">
        <w:t>, Aufstellen eines Amphibienzaunes, Offenhalten der Querungsmöglichkeit unterhalb der Brücke sowie eines Raumes zwischen Gewässeroberfläche und Brücke, Reduktion der Standzeit der Gerüste</w:t>
      </w:r>
      <w:r>
        <w:t>)</w:t>
      </w:r>
    </w:p>
    <w:p w14:paraId="15581DFB" w14:textId="77777777" w:rsidR="009B4DD2" w:rsidRPr="009B4DD2" w:rsidRDefault="007F5047" w:rsidP="009B4DD2">
      <w:pPr>
        <w:pStyle w:val="Listenabsatz"/>
        <w:numPr>
          <w:ilvl w:val="0"/>
          <w:numId w:val="1"/>
        </w:numPr>
        <w:tabs>
          <w:tab w:val="left" w:pos="1034"/>
        </w:tabs>
        <w:spacing w:before="130" w:line="350" w:lineRule="auto"/>
        <w:ind w:right="731"/>
        <w:jc w:val="left"/>
      </w:pPr>
      <w:r>
        <w:t>Maßnahme 1.6 V - Umweltbaubegleitung: Sicherstellung der Einhaltung und fachgerechten</w:t>
      </w:r>
      <w:r w:rsidRPr="009B4DD2">
        <w:rPr>
          <w:position w:val="2"/>
        </w:rPr>
        <w:t xml:space="preserve"> Ausführung der vorgesehenen Vermeidungsmaßnahmen 1.1 V bis 1.5 V </w:t>
      </w:r>
      <w:r w:rsidR="009B4DD2" w:rsidRPr="009B4DD2">
        <w:rPr>
          <w:position w:val="2"/>
        </w:rPr>
        <w:t>(</w:t>
      </w:r>
      <w:r w:rsidRPr="009B4DD2">
        <w:rPr>
          <w:position w:val="2"/>
        </w:rPr>
        <w:t xml:space="preserve">sowie </w:t>
      </w:r>
      <w:r w:rsidR="009B4DD2" w:rsidRPr="009B4DD2">
        <w:rPr>
          <w:position w:val="2"/>
        </w:rPr>
        <w:t>2.2. A</w:t>
      </w:r>
      <w:r w:rsidR="009B4DD2" w:rsidRPr="009B4DD2">
        <w:rPr>
          <w:position w:val="2"/>
          <w:vertAlign w:val="subscript"/>
        </w:rPr>
        <w:t>CEF</w:t>
      </w:r>
      <w:r w:rsidR="009B4DD2" w:rsidRPr="009B4DD2">
        <w:rPr>
          <w:position w:val="2"/>
        </w:rPr>
        <w:t xml:space="preserve"> in Bremen). </w:t>
      </w:r>
    </w:p>
    <w:p w14:paraId="7082D04A" w14:textId="77777777" w:rsidR="00E24E35" w:rsidRDefault="007F5047" w:rsidP="009B4DD2">
      <w:pPr>
        <w:tabs>
          <w:tab w:val="left" w:pos="1034"/>
        </w:tabs>
        <w:spacing w:before="130" w:line="350" w:lineRule="auto"/>
        <w:ind w:left="747" w:right="731"/>
      </w:pPr>
      <w:r w:rsidRPr="009B4DD2">
        <w:rPr>
          <w:u w:val="single"/>
        </w:rPr>
        <w:t>Kompensationsmaßnahmen</w:t>
      </w:r>
    </w:p>
    <w:p w14:paraId="657DAA3B" w14:textId="77777777" w:rsidR="00E24E35" w:rsidRDefault="007F5047">
      <w:pPr>
        <w:pStyle w:val="Listenabsatz"/>
        <w:numPr>
          <w:ilvl w:val="0"/>
          <w:numId w:val="1"/>
        </w:numPr>
        <w:tabs>
          <w:tab w:val="left" w:pos="1033"/>
        </w:tabs>
        <w:spacing w:before="126"/>
        <w:ind w:left="1032" w:hanging="285"/>
        <w:jc w:val="left"/>
      </w:pPr>
      <w:r>
        <w:t xml:space="preserve">Ausgleichsmaßnahme 2.1 A – Flächige Gehölzpflanzung auf ca. </w:t>
      </w:r>
      <w:r w:rsidR="008534DA">
        <w:t>2.630</w:t>
      </w:r>
      <w:r>
        <w:rPr>
          <w:spacing w:val="-3"/>
        </w:rPr>
        <w:t xml:space="preserve"> </w:t>
      </w:r>
      <w:r>
        <w:t>m²</w:t>
      </w:r>
    </w:p>
    <w:p w14:paraId="20F8834F" w14:textId="77777777" w:rsidR="00E24E35" w:rsidRDefault="007F5047">
      <w:pPr>
        <w:pStyle w:val="Listenabsatz"/>
        <w:numPr>
          <w:ilvl w:val="0"/>
          <w:numId w:val="1"/>
        </w:numPr>
        <w:tabs>
          <w:tab w:val="left" w:pos="1033"/>
        </w:tabs>
        <w:spacing w:before="50" w:line="350" w:lineRule="auto"/>
        <w:ind w:left="1032" w:right="733" w:hanging="285"/>
        <w:jc w:val="left"/>
      </w:pPr>
      <w:r>
        <w:t>Ersatzmaßnahme 3.</w:t>
      </w:r>
      <w:r w:rsidR="00325750">
        <w:t>2</w:t>
      </w:r>
      <w:r>
        <w:t xml:space="preserve"> E - </w:t>
      </w:r>
      <w:r w:rsidR="0017723C">
        <w:t>flächige</w:t>
      </w:r>
      <w:r w:rsidR="00842FAC">
        <w:t xml:space="preserve"> Gehölzpflanzung (Sträucher) auf</w:t>
      </w:r>
      <w:r w:rsidR="0017723C">
        <w:t xml:space="preserve"> ca. 600</w:t>
      </w:r>
      <w:r w:rsidR="008534DA">
        <w:t xml:space="preserve"> </w:t>
      </w:r>
      <w:r w:rsidR="0017723C">
        <w:t>m</w:t>
      </w:r>
      <w:r w:rsidR="008534DA">
        <w:t>²</w:t>
      </w:r>
      <w:r w:rsidR="0017723C">
        <w:t xml:space="preserve"> auf</w:t>
      </w:r>
      <w:r w:rsidR="00842FAC">
        <w:t xml:space="preserve"> Gut Dauelsberg.</w:t>
      </w:r>
    </w:p>
    <w:p w14:paraId="78D23A6C" w14:textId="77777777" w:rsidR="00E24E35" w:rsidRDefault="00E24E35">
      <w:pPr>
        <w:pStyle w:val="Textkrper"/>
        <w:spacing w:before="9"/>
        <w:ind w:left="0"/>
        <w:jc w:val="left"/>
        <w:rPr>
          <w:sz w:val="21"/>
        </w:rPr>
      </w:pPr>
    </w:p>
    <w:p w14:paraId="34184170" w14:textId="77777777" w:rsidR="00E24E35" w:rsidRDefault="007F5047">
      <w:pPr>
        <w:pStyle w:val="Textkrper"/>
        <w:spacing w:line="360" w:lineRule="auto"/>
        <w:ind w:right="674"/>
        <w:jc w:val="left"/>
      </w:pPr>
      <w:r>
        <w:t>Die Planung der Kompensationsmaßnahmen berücksichtigt die Anforderungen der Eingriffsregelung an funktionsbezogene Ausgleichs- und Ersatzmaßnahmen (§ 14 BNatSchG).</w:t>
      </w:r>
    </w:p>
    <w:p w14:paraId="21933770" w14:textId="77777777" w:rsidR="00E24E35" w:rsidRDefault="00E24E35">
      <w:pPr>
        <w:pStyle w:val="Textkrper"/>
        <w:spacing w:before="9"/>
        <w:ind w:left="0"/>
        <w:jc w:val="left"/>
        <w:rPr>
          <w:sz w:val="20"/>
        </w:rPr>
      </w:pPr>
    </w:p>
    <w:p w14:paraId="27C27DAF" w14:textId="77777777" w:rsidR="00E24E35" w:rsidRDefault="007F5047">
      <w:pPr>
        <w:pStyle w:val="Textkrper"/>
        <w:spacing w:before="1"/>
        <w:jc w:val="left"/>
      </w:pPr>
      <w:bookmarkStart w:id="21" w:name="Auswirkungen_auf_geschützte_Bäume"/>
      <w:bookmarkEnd w:id="21"/>
      <w:r>
        <w:rPr>
          <w:u w:val="single"/>
        </w:rPr>
        <w:t>Auswirkungen auf geschützte Bäume</w:t>
      </w:r>
    </w:p>
    <w:p w14:paraId="6B5C6CAD" w14:textId="77777777" w:rsidR="00E24E35" w:rsidRDefault="007F5047">
      <w:pPr>
        <w:pStyle w:val="Textkrper"/>
        <w:spacing w:before="126"/>
        <w:jc w:val="left"/>
      </w:pPr>
      <w:r>
        <w:t>Gesetzliche Umweltanforderung zur Bewertung ist der § 29 BNatSchG.</w:t>
      </w:r>
    </w:p>
    <w:p w14:paraId="53C21B56" w14:textId="77777777" w:rsidR="00E24E35" w:rsidRDefault="007F5047">
      <w:pPr>
        <w:pStyle w:val="Textkrper"/>
        <w:spacing w:before="128" w:line="360" w:lineRule="auto"/>
        <w:jc w:val="left"/>
      </w:pPr>
      <w:r>
        <w:t xml:space="preserve">Bewertungskriterium ist die </w:t>
      </w:r>
      <w:r w:rsidR="00842FAC">
        <w:t>Baumschutzordnung der Stadt Delmenhorst (2004).</w:t>
      </w:r>
    </w:p>
    <w:p w14:paraId="589FA10F" w14:textId="77777777" w:rsidR="00E24E35" w:rsidRDefault="007F5047">
      <w:pPr>
        <w:pStyle w:val="Textkrper"/>
        <w:spacing w:before="120" w:line="360" w:lineRule="auto"/>
        <w:ind w:right="734"/>
      </w:pPr>
      <w:r>
        <w:t xml:space="preserve">Die Bewertung der Auswirkungen des Vorhabens auf geschützte Bäume erfolgt auf Grundlage der Planfeststellungsunterlagen und der vorstehenden Ausführungen in der </w:t>
      </w:r>
      <w:r w:rsidR="009B4DD2">
        <w:t>z</w:t>
      </w:r>
      <w:r>
        <w:t>usammenfassenden Darstellung der Umweltauswirkungen des Vorhabens.</w:t>
      </w:r>
    </w:p>
    <w:p w14:paraId="7EF2AF16" w14:textId="77777777" w:rsidR="00AB1F3E" w:rsidRDefault="007F5047" w:rsidP="00842FAC">
      <w:pPr>
        <w:pStyle w:val="Textkrper"/>
        <w:spacing w:before="119" w:line="360" w:lineRule="auto"/>
        <w:ind w:left="746" w:right="732"/>
      </w:pPr>
      <w:r>
        <w:t xml:space="preserve">Im geplanten Trassenbereich des Bauwerkes </w:t>
      </w:r>
      <w:r>
        <w:rPr>
          <w:spacing w:val="-3"/>
        </w:rPr>
        <w:t xml:space="preserve">BW </w:t>
      </w:r>
      <w:r>
        <w:t>443, Brücke über die Varreler Bäke im Zuge der</w:t>
      </w:r>
      <w:r>
        <w:rPr>
          <w:spacing w:val="-13"/>
        </w:rPr>
        <w:t xml:space="preserve"> </w:t>
      </w:r>
      <w:r>
        <w:t>B</w:t>
      </w:r>
      <w:r>
        <w:rPr>
          <w:spacing w:val="-18"/>
        </w:rPr>
        <w:t xml:space="preserve"> </w:t>
      </w:r>
      <w:r>
        <w:t>75,</w:t>
      </w:r>
      <w:r>
        <w:rPr>
          <w:spacing w:val="-18"/>
        </w:rPr>
        <w:t xml:space="preserve"> </w:t>
      </w:r>
      <w:r>
        <w:t>kommen</w:t>
      </w:r>
      <w:r>
        <w:rPr>
          <w:spacing w:val="-15"/>
        </w:rPr>
        <w:t xml:space="preserve"> </w:t>
      </w:r>
      <w:r>
        <w:t>nach</w:t>
      </w:r>
      <w:r>
        <w:rPr>
          <w:spacing w:val="-16"/>
        </w:rPr>
        <w:t xml:space="preserve"> </w:t>
      </w:r>
      <w:r>
        <w:t>der</w:t>
      </w:r>
      <w:r>
        <w:rPr>
          <w:spacing w:val="-13"/>
        </w:rPr>
        <w:t xml:space="preserve"> </w:t>
      </w:r>
      <w:r w:rsidR="00842FAC">
        <w:t>Baumschutzverordnung der Stadt Delmenhorst</w:t>
      </w:r>
      <w:r>
        <w:rPr>
          <w:spacing w:val="-17"/>
        </w:rPr>
        <w:t xml:space="preserve"> </w:t>
      </w:r>
      <w:r>
        <w:t>geschützte</w:t>
      </w:r>
      <w:r>
        <w:rPr>
          <w:spacing w:val="-15"/>
        </w:rPr>
        <w:t xml:space="preserve"> </w:t>
      </w:r>
      <w:r>
        <w:t>Gehölze</w:t>
      </w:r>
      <w:r>
        <w:rPr>
          <w:spacing w:val="-14"/>
        </w:rPr>
        <w:t xml:space="preserve"> </w:t>
      </w:r>
      <w:r>
        <w:t>vor.</w:t>
      </w:r>
      <w:r>
        <w:rPr>
          <w:spacing w:val="-16"/>
        </w:rPr>
        <w:t xml:space="preserve"> </w:t>
      </w:r>
      <w:r>
        <w:t xml:space="preserve">Durch die geplante Baumaßnahme müssen auf </w:t>
      </w:r>
      <w:r w:rsidR="00842FAC">
        <w:t>Niedersächsischen</w:t>
      </w:r>
      <w:r>
        <w:t xml:space="preserve"> Gebiet </w:t>
      </w:r>
      <w:r w:rsidR="00842FAC">
        <w:t>geschützte</w:t>
      </w:r>
      <w:r>
        <w:t xml:space="preserve"> Bäume gefällt werden</w:t>
      </w:r>
      <w:r w:rsidR="0017723C">
        <w:t>,</w:t>
      </w:r>
      <w:r w:rsidR="00842FAC">
        <w:t xml:space="preserve"> </w:t>
      </w:r>
      <w:r w:rsidR="0017723C">
        <w:t>u</w:t>
      </w:r>
      <w:r w:rsidR="00842FAC">
        <w:t>nd zwar 3 Buchen und 2 Eichen.</w:t>
      </w:r>
      <w:r>
        <w:t xml:space="preserve"> </w:t>
      </w:r>
      <w:r w:rsidR="00842FAC">
        <w:t xml:space="preserve">Auf der Niedersächsischen </w:t>
      </w:r>
    </w:p>
    <w:p w14:paraId="3F33DBC0" w14:textId="77777777" w:rsidR="00AB1F3E" w:rsidRDefault="00AB1F3E">
      <w:r>
        <w:br w:type="page"/>
      </w:r>
    </w:p>
    <w:p w14:paraId="438218DC" w14:textId="77777777" w:rsidR="00E24E35" w:rsidRDefault="00842FAC" w:rsidP="00842FAC">
      <w:pPr>
        <w:pStyle w:val="Textkrper"/>
        <w:spacing w:before="119" w:line="360" w:lineRule="auto"/>
        <w:ind w:left="746" w:right="732"/>
      </w:pPr>
      <w:r>
        <w:lastRenderedPageBreak/>
        <w:t>Landesseite werden unter Berücksichtigung der Abstandskriterien der "Richtlinie für passiven Schutz an Straßen durch Fahrzeug-Rückhaltesysteme" (RPS) auf der Maßnahmenfläche 2.1</w:t>
      </w:r>
      <w:r w:rsidR="009B4DD2">
        <w:t> A</w:t>
      </w:r>
      <w:r>
        <w:t xml:space="preserve"> mindestens 12 standortheimische Laubbäume mit STU 16-18 </w:t>
      </w:r>
      <w:r w:rsidR="005636E0">
        <w:t>cm</w:t>
      </w:r>
      <w:r>
        <w:t xml:space="preserve"> zuzüglich Heister und Sträucher gepflanzt. </w:t>
      </w:r>
      <w:r w:rsidR="007F5047">
        <w:t>Darüber wird der Eingriff in den geschützten Baumbestand vollständig kompensiert.</w:t>
      </w:r>
    </w:p>
    <w:p w14:paraId="71008E07" w14:textId="77777777" w:rsidR="00E24E35" w:rsidRDefault="007F5047">
      <w:pPr>
        <w:pStyle w:val="Textkrper"/>
        <w:spacing w:before="121" w:line="360" w:lineRule="auto"/>
        <w:ind w:right="733"/>
      </w:pPr>
      <w:r>
        <w:t>Unter Berücksichtigung der Kompensationsmaßnahme (Maßnahme 2.1 A) verbleiben keine erheblichen nachteiligen Umweltauswirkungen.</w:t>
      </w:r>
    </w:p>
    <w:p w14:paraId="3D55A824" w14:textId="77777777" w:rsidR="00E24E35" w:rsidRDefault="00E24E35">
      <w:pPr>
        <w:pStyle w:val="Textkrper"/>
        <w:spacing w:before="10"/>
        <w:ind w:left="0"/>
        <w:jc w:val="left"/>
        <w:rPr>
          <w:sz w:val="20"/>
        </w:rPr>
      </w:pPr>
    </w:p>
    <w:p w14:paraId="1A2041D3" w14:textId="77777777" w:rsidR="00E24E35" w:rsidRDefault="007F5047">
      <w:pPr>
        <w:pStyle w:val="Textkrper"/>
      </w:pPr>
      <w:r>
        <w:rPr>
          <w:u w:val="single"/>
        </w:rPr>
        <w:t>Fledermäuse</w:t>
      </w:r>
    </w:p>
    <w:p w14:paraId="6289FFD6" w14:textId="77777777" w:rsidR="00E24E35" w:rsidRDefault="007F5047">
      <w:pPr>
        <w:pStyle w:val="Textkrper"/>
        <w:spacing w:before="126" w:line="360" w:lineRule="auto"/>
        <w:ind w:right="735"/>
      </w:pPr>
      <w:r>
        <w:t>Der betrachtete Abschnitt entlang der Varreler Bäke nördlich und südlich des Brückenbauvorhabens stellt für die vorherrschenden Arten Zwergfledermaus, Breitflügelfledermaus, Wasserfledermaus und Großer Abendsegler ein regelmäßig genutztes Jagdgebiet dar. Die Wasserfledermaus ist jedoch die einzige, für die eine Durchgängigkeit direkt über dem Wasserkörper essenziell</w:t>
      </w:r>
      <w:r>
        <w:rPr>
          <w:spacing w:val="-7"/>
        </w:rPr>
        <w:t xml:space="preserve"> </w:t>
      </w:r>
      <w:r>
        <w:t>ist.</w:t>
      </w:r>
      <w:r>
        <w:rPr>
          <w:spacing w:val="-5"/>
        </w:rPr>
        <w:t xml:space="preserve"> </w:t>
      </w:r>
      <w:r>
        <w:t>Die</w:t>
      </w:r>
      <w:r>
        <w:rPr>
          <w:spacing w:val="-6"/>
        </w:rPr>
        <w:t xml:space="preserve"> </w:t>
      </w:r>
      <w:r>
        <w:t>Standzeit</w:t>
      </w:r>
      <w:r>
        <w:rPr>
          <w:spacing w:val="-4"/>
        </w:rPr>
        <w:t xml:space="preserve"> </w:t>
      </w:r>
      <w:r>
        <w:t>der</w:t>
      </w:r>
      <w:r>
        <w:rPr>
          <w:spacing w:val="-7"/>
        </w:rPr>
        <w:t xml:space="preserve"> </w:t>
      </w:r>
      <w:r>
        <w:t>während</w:t>
      </w:r>
      <w:r>
        <w:rPr>
          <w:spacing w:val="-6"/>
        </w:rPr>
        <w:t xml:space="preserve"> </w:t>
      </w:r>
      <w:r>
        <w:t>der</w:t>
      </w:r>
      <w:r>
        <w:rPr>
          <w:spacing w:val="-4"/>
        </w:rPr>
        <w:t xml:space="preserve"> </w:t>
      </w:r>
      <w:r>
        <w:t>Abbrucharbeiten</w:t>
      </w:r>
      <w:r>
        <w:rPr>
          <w:spacing w:val="-6"/>
        </w:rPr>
        <w:t xml:space="preserve"> </w:t>
      </w:r>
      <w:r>
        <w:t>vorgesehenen</w:t>
      </w:r>
      <w:r>
        <w:rPr>
          <w:spacing w:val="-11"/>
        </w:rPr>
        <w:t xml:space="preserve"> </w:t>
      </w:r>
      <w:r>
        <w:t>Gerüste</w:t>
      </w:r>
      <w:r>
        <w:rPr>
          <w:spacing w:val="-5"/>
        </w:rPr>
        <w:t xml:space="preserve"> </w:t>
      </w:r>
      <w:r>
        <w:t>wird</w:t>
      </w:r>
      <w:r>
        <w:rPr>
          <w:spacing w:val="-6"/>
        </w:rPr>
        <w:t xml:space="preserve"> </w:t>
      </w:r>
      <w:r>
        <w:t>auf</w:t>
      </w:r>
      <w:r>
        <w:rPr>
          <w:spacing w:val="-5"/>
        </w:rPr>
        <w:t xml:space="preserve"> </w:t>
      </w:r>
      <w:r>
        <w:t xml:space="preserve">ein Minimum reduziert. Es wird eine lichte Höhe von mindestens 1 m gewährleistet, ein Mindestquerschnitt von &gt;4 m² wird eingehalten. Da Wasserfledermäuse in sehr geringer Flughöhe jagen, wird </w:t>
      </w:r>
      <w:r w:rsidR="009B4DD2">
        <w:t xml:space="preserve">auch </w:t>
      </w:r>
      <w:r>
        <w:t>durch die während der Standzeit des Schutzgerüsts temporär verringerte Durchflughöhe das Jagdgebiet nicht erheblich</w:t>
      </w:r>
      <w:r>
        <w:rPr>
          <w:spacing w:val="3"/>
        </w:rPr>
        <w:t xml:space="preserve"> </w:t>
      </w:r>
      <w:r>
        <w:t>beeinträchtigt.</w:t>
      </w:r>
    </w:p>
    <w:p w14:paraId="632899D2" w14:textId="77777777" w:rsidR="00E24E35" w:rsidRDefault="007F5047">
      <w:pPr>
        <w:pStyle w:val="Textkrper"/>
        <w:spacing w:line="357" w:lineRule="auto"/>
        <w:ind w:right="736"/>
      </w:pPr>
      <w:r>
        <w:t xml:space="preserve">Unter Berücksichtigung des Nachtbauverbotes (inkl. Dämmerung von Anfang März bis Ende </w:t>
      </w:r>
      <w:r>
        <w:rPr>
          <w:position w:val="2"/>
        </w:rPr>
        <w:t>August) der Vermeidungsmaßnahme 1.3 V</w:t>
      </w:r>
      <w:r>
        <w:rPr>
          <w:sz w:val="14"/>
        </w:rPr>
        <w:t xml:space="preserve">FFH </w:t>
      </w:r>
      <w:r>
        <w:rPr>
          <w:position w:val="2"/>
        </w:rPr>
        <w:t xml:space="preserve">sind keine erheblichen baubedingten </w:t>
      </w:r>
      <w:r w:rsidR="009B4DD2">
        <w:rPr>
          <w:position w:val="2"/>
        </w:rPr>
        <w:t xml:space="preserve">Auswirkungen </w:t>
      </w:r>
      <w:r>
        <w:t>auf die Fledermäuse durch Lärm- und vor allem Lichtemissionen zu erwarten.</w:t>
      </w:r>
    </w:p>
    <w:p w14:paraId="27A1E867" w14:textId="77777777" w:rsidR="00E24E35" w:rsidRDefault="007F5047">
      <w:pPr>
        <w:pStyle w:val="Textkrper"/>
        <w:spacing w:before="3" w:line="357" w:lineRule="auto"/>
        <w:ind w:right="735"/>
      </w:pPr>
      <w:r>
        <w:rPr>
          <w:position w:val="2"/>
        </w:rPr>
        <w:t>Aufgrund der vorgesehenen Vermeidungsmaßnahme 1.4 V</w:t>
      </w:r>
      <w:r>
        <w:rPr>
          <w:sz w:val="14"/>
        </w:rPr>
        <w:t xml:space="preserve">CEF </w:t>
      </w:r>
      <w:r>
        <w:rPr>
          <w:position w:val="2"/>
        </w:rPr>
        <w:t xml:space="preserve">(Bauzeitenregelung) wird im </w:t>
      </w:r>
      <w:r>
        <w:t>Rahmen einer Umweltbaubegleitung (1.6 V) unmittelbar vor dem Rückbau der bestehenden Brücke sichergestellt, dass eine Verletzung oder Tötung von Fledermäusen vermieden wird.</w:t>
      </w:r>
    </w:p>
    <w:p w14:paraId="095D8C77" w14:textId="77777777" w:rsidR="00E24E35" w:rsidRDefault="007F5047">
      <w:pPr>
        <w:pStyle w:val="Textkrper"/>
        <w:spacing w:before="7" w:line="360" w:lineRule="auto"/>
        <w:ind w:right="733"/>
      </w:pPr>
      <w:r>
        <w:t>Zur Reduzierung der Barrierewirkung des Brückenbauwerks auf die Fledermäuse wird auf eine Beleuchtung</w:t>
      </w:r>
      <w:r>
        <w:rPr>
          <w:spacing w:val="-6"/>
        </w:rPr>
        <w:t xml:space="preserve"> </w:t>
      </w:r>
      <w:r>
        <w:t>unterhalb</w:t>
      </w:r>
      <w:r>
        <w:rPr>
          <w:spacing w:val="-5"/>
        </w:rPr>
        <w:t xml:space="preserve"> </w:t>
      </w:r>
      <w:r>
        <w:t>des</w:t>
      </w:r>
      <w:r>
        <w:rPr>
          <w:spacing w:val="-6"/>
        </w:rPr>
        <w:t xml:space="preserve"> </w:t>
      </w:r>
      <w:r>
        <w:t>Brückenbauwerks</w:t>
      </w:r>
      <w:r>
        <w:rPr>
          <w:spacing w:val="-7"/>
        </w:rPr>
        <w:t xml:space="preserve"> </w:t>
      </w:r>
      <w:r>
        <w:t>im</w:t>
      </w:r>
      <w:r>
        <w:rPr>
          <w:spacing w:val="-9"/>
        </w:rPr>
        <w:t xml:space="preserve"> </w:t>
      </w:r>
      <w:r>
        <w:t>Bereich</w:t>
      </w:r>
      <w:r>
        <w:rPr>
          <w:spacing w:val="-5"/>
        </w:rPr>
        <w:t xml:space="preserve"> </w:t>
      </w:r>
      <w:r>
        <w:t>der</w:t>
      </w:r>
      <w:r>
        <w:rPr>
          <w:spacing w:val="-7"/>
        </w:rPr>
        <w:t xml:space="preserve"> </w:t>
      </w:r>
      <w:r>
        <w:t>Unterführung</w:t>
      </w:r>
      <w:r>
        <w:rPr>
          <w:spacing w:val="-5"/>
        </w:rPr>
        <w:t xml:space="preserve"> </w:t>
      </w:r>
      <w:r>
        <w:t>des</w:t>
      </w:r>
      <w:r>
        <w:rPr>
          <w:spacing w:val="-7"/>
        </w:rPr>
        <w:t xml:space="preserve"> </w:t>
      </w:r>
      <w:r>
        <w:t>Gewässers</w:t>
      </w:r>
      <w:r>
        <w:rPr>
          <w:spacing w:val="-8"/>
        </w:rPr>
        <w:t xml:space="preserve"> </w:t>
      </w:r>
      <w:r>
        <w:t>verzichtet und die Beleuchtung der Fuß- und Radwegunterführung in einer emissionsarmen Variante</w:t>
      </w:r>
      <w:r>
        <w:rPr>
          <w:spacing w:val="-1"/>
        </w:rPr>
        <w:t xml:space="preserve"> </w:t>
      </w:r>
      <w:r>
        <w:t>ausgeführt.</w:t>
      </w:r>
    </w:p>
    <w:p w14:paraId="64E26AEC" w14:textId="77777777" w:rsidR="00E24E35" w:rsidRDefault="007F5047">
      <w:pPr>
        <w:pStyle w:val="Textkrper"/>
        <w:spacing w:line="360" w:lineRule="auto"/>
        <w:ind w:right="735"/>
      </w:pPr>
      <w:r>
        <w:t>Die projektimmanenten Vermeidungsmaßnahmen zur Beleuchtung tragen dazu bei, dass eine anlagebedingte Störung der Habitatfunktionen vermieden wird.</w:t>
      </w:r>
    </w:p>
    <w:p w14:paraId="5D2CDAB1" w14:textId="77777777" w:rsidR="00AB1F3E" w:rsidRDefault="007F5047">
      <w:pPr>
        <w:pStyle w:val="Textkrper"/>
        <w:spacing w:line="357" w:lineRule="auto"/>
        <w:ind w:right="733"/>
      </w:pPr>
      <w:r>
        <w:rPr>
          <w:position w:val="2"/>
        </w:rPr>
        <w:t>Unter Berücksichtigung der o.g. Vermeidungsmaßnahmen 1.4 V</w:t>
      </w:r>
      <w:r>
        <w:rPr>
          <w:sz w:val="14"/>
        </w:rPr>
        <w:t xml:space="preserve">CEF </w:t>
      </w:r>
      <w:r>
        <w:rPr>
          <w:position w:val="2"/>
        </w:rPr>
        <w:t>und 1.5 V</w:t>
      </w:r>
      <w:r>
        <w:rPr>
          <w:sz w:val="14"/>
        </w:rPr>
        <w:t xml:space="preserve">FFH </w:t>
      </w:r>
      <w:r>
        <w:rPr>
          <w:position w:val="2"/>
        </w:rPr>
        <w:t>sowie der</w:t>
      </w:r>
      <w:r w:rsidR="0097440D">
        <w:rPr>
          <w:position w:val="2"/>
        </w:rPr>
        <w:t xml:space="preserve"> projektimmanenten </w:t>
      </w:r>
      <w:r>
        <w:t>Maßnahmen sind keine erheblich nachteiligen Umweltauswirkungen auf Fledermäuse zu erwarten.</w:t>
      </w:r>
    </w:p>
    <w:p w14:paraId="1CCE94EA" w14:textId="77777777" w:rsidR="00AB1F3E" w:rsidRDefault="00AB1F3E">
      <w:r>
        <w:br w:type="page"/>
      </w:r>
    </w:p>
    <w:p w14:paraId="3C339BF7" w14:textId="77777777" w:rsidR="00E24E35" w:rsidRDefault="00E24E35">
      <w:pPr>
        <w:pStyle w:val="Textkrper"/>
        <w:spacing w:line="357" w:lineRule="auto"/>
        <w:ind w:right="733"/>
      </w:pPr>
    </w:p>
    <w:p w14:paraId="22F32D19" w14:textId="77777777" w:rsidR="00E24E35" w:rsidRDefault="007F5047">
      <w:pPr>
        <w:pStyle w:val="Textkrper"/>
        <w:spacing w:before="125"/>
      </w:pPr>
      <w:r>
        <w:rPr>
          <w:u w:val="single"/>
        </w:rPr>
        <w:t>Europäische Vogelarten</w:t>
      </w:r>
    </w:p>
    <w:p w14:paraId="6615CDCE" w14:textId="77777777" w:rsidR="00E24E35" w:rsidRDefault="007F5047">
      <w:pPr>
        <w:pStyle w:val="Textkrper"/>
        <w:spacing w:before="126" w:line="360" w:lineRule="auto"/>
        <w:ind w:right="734"/>
      </w:pPr>
      <w:r>
        <w:t>Die im Untersuchungsgebiet erfassten wild lebenden Vogelarten zählen zu den europäischen Vogelarten und sind damit besonders geschützte Arten nach § 7 (2) Nr. 13 BNatSchG.</w:t>
      </w:r>
    </w:p>
    <w:p w14:paraId="6D853ABD" w14:textId="77777777" w:rsidR="00E24E35" w:rsidRDefault="0097440D" w:rsidP="0097440D">
      <w:pPr>
        <w:pStyle w:val="Textkrper"/>
        <w:spacing w:before="126" w:line="360" w:lineRule="auto"/>
        <w:ind w:right="734"/>
      </w:pPr>
      <w:r>
        <w:t xml:space="preserve">Das </w:t>
      </w:r>
      <w:r w:rsidR="007F5047">
        <w:t>Artenspektrum an Brutvögeln ist in Anbetracht der Lebensraumstruktur unterdurchschnittlich. Die einzigen festgestellten gefährdeten Arten gemäß Rote Liste 2015 sind Star und Grauschnäpper. Auf der Vorwarnliste stehen Gartenrotschwanz, Haussperling, Stieglitz, Kernbeißer</w:t>
      </w:r>
      <w:r>
        <w:t xml:space="preserve"> und Goldammer. Auf niedersächsischer Seite sind Goldammer und Dorngrasmücke jeweils mit Brutverdacht festgestellt worden. </w:t>
      </w:r>
      <w:r w:rsidR="007F5047">
        <w:t>Unter</w:t>
      </w:r>
      <w:r w:rsidR="007F5047">
        <w:rPr>
          <w:spacing w:val="-13"/>
        </w:rPr>
        <w:t xml:space="preserve"> </w:t>
      </w:r>
      <w:r w:rsidR="007F5047">
        <w:t>der</w:t>
      </w:r>
      <w:r w:rsidR="007F5047">
        <w:rPr>
          <w:spacing w:val="-12"/>
        </w:rPr>
        <w:t xml:space="preserve"> </w:t>
      </w:r>
      <w:r w:rsidR="007F5047">
        <w:t>Voraussetzung,</w:t>
      </w:r>
      <w:r w:rsidR="007F5047">
        <w:rPr>
          <w:spacing w:val="-13"/>
        </w:rPr>
        <w:t xml:space="preserve"> </w:t>
      </w:r>
      <w:r w:rsidR="007F5047">
        <w:t>dass</w:t>
      </w:r>
      <w:r w:rsidR="007F5047">
        <w:rPr>
          <w:spacing w:val="-18"/>
        </w:rPr>
        <w:t xml:space="preserve"> </w:t>
      </w:r>
      <w:r w:rsidR="007F5047">
        <w:t>die</w:t>
      </w:r>
      <w:r w:rsidR="007F5047">
        <w:rPr>
          <w:spacing w:val="-12"/>
        </w:rPr>
        <w:t xml:space="preserve"> </w:t>
      </w:r>
      <w:r w:rsidR="007F5047">
        <w:t>Baufeldfreimachung</w:t>
      </w:r>
      <w:r w:rsidR="007F5047">
        <w:rPr>
          <w:spacing w:val="-16"/>
        </w:rPr>
        <w:t xml:space="preserve"> </w:t>
      </w:r>
      <w:r w:rsidR="007F5047">
        <w:t>außerhalb</w:t>
      </w:r>
      <w:r w:rsidR="007F5047">
        <w:rPr>
          <w:spacing w:val="-13"/>
        </w:rPr>
        <w:t xml:space="preserve"> </w:t>
      </w:r>
      <w:r w:rsidR="007F5047">
        <w:t>der</w:t>
      </w:r>
      <w:r w:rsidR="007F5047">
        <w:rPr>
          <w:spacing w:val="-13"/>
        </w:rPr>
        <w:t xml:space="preserve"> </w:t>
      </w:r>
      <w:r w:rsidR="007F5047">
        <w:t>Brutzeit stattfindet,</w:t>
      </w:r>
      <w:r w:rsidR="007F5047">
        <w:rPr>
          <w:spacing w:val="-19"/>
        </w:rPr>
        <w:t xml:space="preserve"> </w:t>
      </w:r>
      <w:r w:rsidR="007F5047">
        <w:t>kann</w:t>
      </w:r>
      <w:r w:rsidR="007F5047">
        <w:rPr>
          <w:spacing w:val="-17"/>
        </w:rPr>
        <w:t xml:space="preserve"> </w:t>
      </w:r>
      <w:r w:rsidR="007F5047">
        <w:t>die</w:t>
      </w:r>
      <w:r w:rsidR="007F5047">
        <w:rPr>
          <w:spacing w:val="-17"/>
        </w:rPr>
        <w:t xml:space="preserve"> </w:t>
      </w:r>
      <w:r w:rsidR="007F5047">
        <w:t>Brutvogelfauna</w:t>
      </w:r>
      <w:r w:rsidR="007F5047">
        <w:rPr>
          <w:spacing w:val="-20"/>
        </w:rPr>
        <w:t xml:space="preserve"> </w:t>
      </w:r>
      <w:r w:rsidR="007F5047">
        <w:t>die</w:t>
      </w:r>
      <w:r w:rsidR="007F5047">
        <w:rPr>
          <w:spacing w:val="-17"/>
        </w:rPr>
        <w:t xml:space="preserve"> </w:t>
      </w:r>
      <w:r w:rsidR="007F5047">
        <w:t>Brutplatzsuche</w:t>
      </w:r>
      <w:r w:rsidR="007F5047">
        <w:rPr>
          <w:spacing w:val="-17"/>
        </w:rPr>
        <w:t xml:space="preserve"> </w:t>
      </w:r>
      <w:r w:rsidR="007F5047">
        <w:t>auf</w:t>
      </w:r>
      <w:r w:rsidR="007F5047">
        <w:rPr>
          <w:spacing w:val="-14"/>
        </w:rPr>
        <w:t xml:space="preserve"> </w:t>
      </w:r>
      <w:r w:rsidR="007F5047">
        <w:t>die</w:t>
      </w:r>
      <w:r w:rsidR="007F5047">
        <w:rPr>
          <w:spacing w:val="-17"/>
        </w:rPr>
        <w:t xml:space="preserve"> </w:t>
      </w:r>
      <w:r w:rsidR="007F5047">
        <w:t>Veränderung</w:t>
      </w:r>
      <w:r w:rsidR="007F5047">
        <w:rPr>
          <w:spacing w:val="-18"/>
        </w:rPr>
        <w:t xml:space="preserve"> </w:t>
      </w:r>
      <w:r w:rsidR="007F5047">
        <w:t>im</w:t>
      </w:r>
      <w:r w:rsidR="007F5047">
        <w:rPr>
          <w:spacing w:val="-16"/>
        </w:rPr>
        <w:t xml:space="preserve"> </w:t>
      </w:r>
      <w:r w:rsidR="007F5047">
        <w:t>Raum</w:t>
      </w:r>
      <w:r w:rsidR="007F5047">
        <w:rPr>
          <w:spacing w:val="-16"/>
        </w:rPr>
        <w:t xml:space="preserve"> </w:t>
      </w:r>
      <w:r w:rsidR="007F5047">
        <w:t>anpassen. Nistplatztreue Arten, welche traditionelle Nestorte wiederholt aufsuchen, sind im Vorhabenbereich nicht festgestellt worden.</w:t>
      </w:r>
      <w:r>
        <w:t xml:space="preserve"> Es erfolgt dadurch keine erhebliche Beeinträchtigung von Brutplätzen und Individuen. </w:t>
      </w:r>
    </w:p>
    <w:p w14:paraId="2B2B5BDF" w14:textId="77777777" w:rsidR="0097440D" w:rsidRDefault="0097440D" w:rsidP="0097440D">
      <w:pPr>
        <w:pStyle w:val="Textkrper"/>
        <w:spacing w:before="126" w:line="360" w:lineRule="auto"/>
        <w:ind w:right="734"/>
      </w:pPr>
      <w:r>
        <w:t xml:space="preserve">Baubedingte Lärm- und Lichtreize führen aufgrund der Vorbelastung und der zeitlichen Begrenzung nicht zu einer erheblichen Beeinträchtigung im Sinne der Eingriffsregelung. </w:t>
      </w:r>
    </w:p>
    <w:p w14:paraId="3970538D" w14:textId="77777777" w:rsidR="00E24E35" w:rsidRDefault="007F5047">
      <w:pPr>
        <w:pStyle w:val="Textkrper"/>
        <w:spacing w:before="60" w:line="360" w:lineRule="auto"/>
        <w:ind w:right="733"/>
      </w:pPr>
      <w:r>
        <w:t xml:space="preserve">Vor dem Hintergrund, dass die Flächen im Vorhabenbereich wieder hergestellt werden, </w:t>
      </w:r>
      <w:r w:rsidR="0097440D">
        <w:t xml:space="preserve">die Böschung </w:t>
      </w:r>
      <w:r>
        <w:rPr>
          <w:position w:val="2"/>
        </w:rPr>
        <w:t>neu</w:t>
      </w:r>
      <w:r>
        <w:rPr>
          <w:spacing w:val="-10"/>
          <w:position w:val="2"/>
        </w:rPr>
        <w:t xml:space="preserve"> </w:t>
      </w:r>
      <w:r>
        <w:rPr>
          <w:position w:val="2"/>
        </w:rPr>
        <w:t>bepflanzt</w:t>
      </w:r>
      <w:r>
        <w:rPr>
          <w:spacing w:val="-7"/>
          <w:position w:val="2"/>
        </w:rPr>
        <w:t xml:space="preserve"> </w:t>
      </w:r>
      <w:r>
        <w:rPr>
          <w:position w:val="2"/>
        </w:rPr>
        <w:t>wird</w:t>
      </w:r>
      <w:r>
        <w:rPr>
          <w:spacing w:val="-8"/>
          <w:position w:val="2"/>
        </w:rPr>
        <w:t xml:space="preserve"> </w:t>
      </w:r>
      <w:r>
        <w:rPr>
          <w:position w:val="2"/>
        </w:rPr>
        <w:t>und</w:t>
      </w:r>
      <w:r>
        <w:rPr>
          <w:spacing w:val="-10"/>
          <w:position w:val="2"/>
        </w:rPr>
        <w:t xml:space="preserve"> </w:t>
      </w:r>
      <w:r w:rsidR="0097440D">
        <w:rPr>
          <w:spacing w:val="-10"/>
          <w:position w:val="2"/>
        </w:rPr>
        <w:t xml:space="preserve">dass gleiche </w:t>
      </w:r>
      <w:r>
        <w:t>Habitate in der unmittelbaren Umgebung vorhanden sind, wodurch temporär ein Ausweichen möglich ist, ergibt sich durch den Flächenverlust keine erheblich nachteilige Umweltauswirkung für die europäischen</w:t>
      </w:r>
      <w:r>
        <w:rPr>
          <w:spacing w:val="-1"/>
        </w:rPr>
        <w:t xml:space="preserve"> </w:t>
      </w:r>
      <w:r>
        <w:t>Vogelarten.</w:t>
      </w:r>
    </w:p>
    <w:p w14:paraId="25422463" w14:textId="77777777" w:rsidR="00E24E35" w:rsidRDefault="007F5047">
      <w:pPr>
        <w:pStyle w:val="Textkrper"/>
        <w:spacing w:before="118"/>
      </w:pPr>
      <w:r>
        <w:rPr>
          <w:u w:val="single"/>
        </w:rPr>
        <w:t>Libellen</w:t>
      </w:r>
    </w:p>
    <w:p w14:paraId="757AAD79" w14:textId="77777777" w:rsidR="00E24E35" w:rsidRDefault="007F5047">
      <w:pPr>
        <w:pStyle w:val="Textkrper"/>
        <w:spacing w:before="126" w:line="360" w:lineRule="auto"/>
        <w:ind w:right="734"/>
      </w:pPr>
      <w:r>
        <w:t>Da</w:t>
      </w:r>
      <w:r>
        <w:rPr>
          <w:spacing w:val="-5"/>
        </w:rPr>
        <w:t xml:space="preserve"> </w:t>
      </w:r>
      <w:r>
        <w:t>im</w:t>
      </w:r>
      <w:r>
        <w:rPr>
          <w:spacing w:val="-6"/>
        </w:rPr>
        <w:t xml:space="preserve"> </w:t>
      </w:r>
      <w:r>
        <w:t>direkten</w:t>
      </w:r>
      <w:r>
        <w:rPr>
          <w:spacing w:val="-6"/>
        </w:rPr>
        <w:t xml:space="preserve"> </w:t>
      </w:r>
      <w:r>
        <w:t>Umfeld</w:t>
      </w:r>
      <w:r>
        <w:rPr>
          <w:spacing w:val="-5"/>
        </w:rPr>
        <w:t xml:space="preserve"> </w:t>
      </w:r>
      <w:r>
        <w:t>des</w:t>
      </w:r>
      <w:r>
        <w:rPr>
          <w:spacing w:val="-5"/>
        </w:rPr>
        <w:t xml:space="preserve"> </w:t>
      </w:r>
      <w:r>
        <w:t>Vorhabenbereichs</w:t>
      </w:r>
      <w:r>
        <w:rPr>
          <w:spacing w:val="-8"/>
        </w:rPr>
        <w:t xml:space="preserve"> </w:t>
      </w:r>
      <w:r>
        <w:t>große</w:t>
      </w:r>
      <w:r>
        <w:rPr>
          <w:spacing w:val="-5"/>
        </w:rPr>
        <w:t xml:space="preserve"> </w:t>
      </w:r>
      <w:r>
        <w:t>Bestände</w:t>
      </w:r>
      <w:r>
        <w:rPr>
          <w:spacing w:val="-6"/>
        </w:rPr>
        <w:t xml:space="preserve"> </w:t>
      </w:r>
      <w:r>
        <w:t>mit</w:t>
      </w:r>
      <w:r>
        <w:rPr>
          <w:spacing w:val="-8"/>
        </w:rPr>
        <w:t xml:space="preserve"> </w:t>
      </w:r>
      <w:r>
        <w:t>trockenen</w:t>
      </w:r>
      <w:r>
        <w:rPr>
          <w:spacing w:val="-5"/>
        </w:rPr>
        <w:t xml:space="preserve"> </w:t>
      </w:r>
      <w:r>
        <w:t>bis</w:t>
      </w:r>
      <w:r>
        <w:rPr>
          <w:spacing w:val="-8"/>
        </w:rPr>
        <w:t xml:space="preserve"> </w:t>
      </w:r>
      <w:r>
        <w:t>feuchten</w:t>
      </w:r>
      <w:r>
        <w:rPr>
          <w:spacing w:val="-7"/>
        </w:rPr>
        <w:t xml:space="preserve"> </w:t>
      </w:r>
      <w:r>
        <w:t>Stauden- und Ruderalfluren (ca. 3.460 m²) davon ca. 827 m² „Bach- und sonstige Uferstaudenflur / Halbruderale Gras- und Staudenflur feuchter Standorte“ als Ausweichhabitate vorhanden sind und der Eingriff nur temporär erfolgt und der betroffene Biotoptyp eine hohe Regenerationsfähigkeit aufweist, ist nicht von einer erheblichen Beeinträchtigung auszugehen. Erheblich nachteilige Umweltauswirkungen auf Libellenhabitate sind somit nicht zu</w:t>
      </w:r>
      <w:r>
        <w:rPr>
          <w:spacing w:val="-17"/>
        </w:rPr>
        <w:t xml:space="preserve"> </w:t>
      </w:r>
      <w:r>
        <w:t>prognostizieren.</w:t>
      </w:r>
    </w:p>
    <w:p w14:paraId="7E5DEE0B" w14:textId="77777777" w:rsidR="00E24E35" w:rsidRDefault="007F5047">
      <w:pPr>
        <w:pStyle w:val="Textkrper"/>
        <w:spacing w:before="121"/>
      </w:pPr>
      <w:r>
        <w:rPr>
          <w:u w:val="single"/>
        </w:rPr>
        <w:t>Amphibien</w:t>
      </w:r>
    </w:p>
    <w:p w14:paraId="74821C32" w14:textId="77777777" w:rsidR="00E24E35" w:rsidRDefault="007F5047">
      <w:pPr>
        <w:pStyle w:val="Textkrper"/>
        <w:spacing w:before="125" w:line="357" w:lineRule="auto"/>
        <w:ind w:right="734" w:hanging="1"/>
        <w:rPr>
          <w:position w:val="2"/>
        </w:rPr>
      </w:pPr>
      <w:r>
        <w:rPr>
          <w:position w:val="2"/>
        </w:rPr>
        <w:t xml:space="preserve">Unter Berücksichtigung der o.g. Vermeidungsmaßnahme </w:t>
      </w:r>
      <w:r w:rsidR="00952E7D">
        <w:rPr>
          <w:position w:val="2"/>
        </w:rPr>
        <w:t>1.3 V</w:t>
      </w:r>
      <w:r w:rsidR="00952E7D">
        <w:rPr>
          <w:sz w:val="14"/>
        </w:rPr>
        <w:t>FFH</w:t>
      </w:r>
      <w:r w:rsidR="00952E7D">
        <w:rPr>
          <w:position w:val="2"/>
        </w:rPr>
        <w:t xml:space="preserve"> und </w:t>
      </w:r>
      <w:r w:rsidR="0097440D">
        <w:rPr>
          <w:position w:val="2"/>
        </w:rPr>
        <w:t xml:space="preserve">insbesondere </w:t>
      </w:r>
      <w:r>
        <w:rPr>
          <w:position w:val="2"/>
        </w:rPr>
        <w:t>1.</w:t>
      </w:r>
      <w:r w:rsidR="00952E7D">
        <w:rPr>
          <w:position w:val="2"/>
        </w:rPr>
        <w:t>5</w:t>
      </w:r>
      <w:r>
        <w:rPr>
          <w:position w:val="2"/>
        </w:rPr>
        <w:t xml:space="preserve"> V</w:t>
      </w:r>
      <w:r>
        <w:rPr>
          <w:sz w:val="14"/>
        </w:rPr>
        <w:t xml:space="preserve">FFH </w:t>
      </w:r>
      <w:r>
        <w:rPr>
          <w:position w:val="2"/>
        </w:rPr>
        <w:t>sind keine erheblich nachtei</w:t>
      </w:r>
      <w:r w:rsidRPr="00952E7D">
        <w:rPr>
          <w:position w:val="2"/>
        </w:rPr>
        <w:t>ligen</w:t>
      </w:r>
      <w:r>
        <w:t xml:space="preserve"> </w:t>
      </w:r>
      <w:r w:rsidRPr="00952E7D">
        <w:rPr>
          <w:position w:val="2"/>
        </w:rPr>
        <w:t>Umweltauswirkungen auf Amphibien zu erwarten.</w:t>
      </w:r>
    </w:p>
    <w:p w14:paraId="3E80A246" w14:textId="77777777" w:rsidR="00E24E35" w:rsidRDefault="007F5047">
      <w:pPr>
        <w:pStyle w:val="Textkrper"/>
        <w:spacing w:before="122"/>
      </w:pPr>
      <w:r>
        <w:rPr>
          <w:u w:val="single"/>
        </w:rPr>
        <w:t>Fische und Rundmäuler</w:t>
      </w:r>
    </w:p>
    <w:p w14:paraId="67DE37DC" w14:textId="77777777" w:rsidR="00366492" w:rsidRDefault="007F5047" w:rsidP="0097440D">
      <w:pPr>
        <w:pStyle w:val="Textkrper"/>
        <w:spacing w:before="126" w:line="360" w:lineRule="auto"/>
        <w:ind w:right="734"/>
      </w:pPr>
      <w:r>
        <w:t>Es sind keine Baumaßnahmen im Gewässer geplant. Die Varreler Bäke selbst wird in ihrem Verlauf</w:t>
      </w:r>
      <w:r>
        <w:rPr>
          <w:spacing w:val="-5"/>
        </w:rPr>
        <w:t xml:space="preserve"> </w:t>
      </w:r>
      <w:r>
        <w:t>nicht</w:t>
      </w:r>
      <w:r>
        <w:rPr>
          <w:spacing w:val="-6"/>
        </w:rPr>
        <w:t xml:space="preserve"> </w:t>
      </w:r>
      <w:r>
        <w:t>verändert</w:t>
      </w:r>
      <w:r>
        <w:rPr>
          <w:spacing w:val="-7"/>
        </w:rPr>
        <w:t xml:space="preserve"> </w:t>
      </w:r>
      <w:r>
        <w:t>und</w:t>
      </w:r>
      <w:r>
        <w:rPr>
          <w:spacing w:val="-5"/>
        </w:rPr>
        <w:t xml:space="preserve"> </w:t>
      </w:r>
      <w:r>
        <w:t>nicht</w:t>
      </w:r>
      <w:r>
        <w:rPr>
          <w:spacing w:val="-7"/>
        </w:rPr>
        <w:t xml:space="preserve"> </w:t>
      </w:r>
      <w:r>
        <w:t>in</w:t>
      </w:r>
      <w:r>
        <w:rPr>
          <w:spacing w:val="-7"/>
        </w:rPr>
        <w:t xml:space="preserve"> </w:t>
      </w:r>
      <w:r>
        <w:t>Anspruch</w:t>
      </w:r>
      <w:r>
        <w:rPr>
          <w:spacing w:val="-10"/>
        </w:rPr>
        <w:t xml:space="preserve"> </w:t>
      </w:r>
      <w:r>
        <w:t>genommen.</w:t>
      </w:r>
      <w:r>
        <w:rPr>
          <w:spacing w:val="-7"/>
        </w:rPr>
        <w:t xml:space="preserve"> </w:t>
      </w:r>
      <w:r>
        <w:t>Das</w:t>
      </w:r>
      <w:r>
        <w:rPr>
          <w:spacing w:val="-7"/>
        </w:rPr>
        <w:t xml:space="preserve"> </w:t>
      </w:r>
      <w:r>
        <w:t>Einbringen</w:t>
      </w:r>
      <w:r>
        <w:rPr>
          <w:spacing w:val="-10"/>
        </w:rPr>
        <w:t xml:space="preserve"> </w:t>
      </w:r>
      <w:r>
        <w:t>der</w:t>
      </w:r>
      <w:r>
        <w:rPr>
          <w:spacing w:val="-5"/>
        </w:rPr>
        <w:t xml:space="preserve"> </w:t>
      </w:r>
      <w:r>
        <w:t>Spundbohlen</w:t>
      </w:r>
      <w:r>
        <w:rPr>
          <w:spacing w:val="-7"/>
        </w:rPr>
        <w:t xml:space="preserve"> </w:t>
      </w:r>
      <w:r>
        <w:t xml:space="preserve">zur Baugrubensicherung nimmt im Verhältnis zum Wanderzeitraum und der Aktivitätsphase der Rundmaularten und Fische nur wenige Tage in Anspruch. Als Einbringverfahren für die </w:t>
      </w:r>
    </w:p>
    <w:p w14:paraId="5311EA5B" w14:textId="77777777" w:rsidR="00AB1F3E" w:rsidRDefault="00AB1F3E">
      <w:r>
        <w:br w:type="page"/>
      </w:r>
    </w:p>
    <w:p w14:paraId="7158936D" w14:textId="77777777" w:rsidR="00E24E35" w:rsidRDefault="007F5047" w:rsidP="0097440D">
      <w:pPr>
        <w:pStyle w:val="Textkrper"/>
        <w:spacing w:before="126" w:line="360" w:lineRule="auto"/>
        <w:ind w:right="734"/>
      </w:pPr>
      <w:r>
        <w:lastRenderedPageBreak/>
        <w:t>Spundbohlen ist das Einpressen vorgesehen (Startbohlen sind einzuvibrieren). Durch die erschütterungsarmen</w:t>
      </w:r>
      <w:r>
        <w:rPr>
          <w:spacing w:val="-10"/>
        </w:rPr>
        <w:t xml:space="preserve"> </w:t>
      </w:r>
      <w:r>
        <w:t>Verfahren</w:t>
      </w:r>
      <w:r>
        <w:rPr>
          <w:spacing w:val="-12"/>
        </w:rPr>
        <w:t xml:space="preserve"> </w:t>
      </w:r>
      <w:r>
        <w:t>können</w:t>
      </w:r>
      <w:r>
        <w:rPr>
          <w:spacing w:val="-10"/>
        </w:rPr>
        <w:t xml:space="preserve"> </w:t>
      </w:r>
      <w:r>
        <w:t>Auswirkungen</w:t>
      </w:r>
      <w:r>
        <w:rPr>
          <w:spacing w:val="-10"/>
        </w:rPr>
        <w:t xml:space="preserve"> </w:t>
      </w:r>
      <w:r>
        <w:t>durch</w:t>
      </w:r>
      <w:r>
        <w:rPr>
          <w:spacing w:val="-10"/>
        </w:rPr>
        <w:t xml:space="preserve"> </w:t>
      </w:r>
      <w:r>
        <w:t>Lärm</w:t>
      </w:r>
      <w:r>
        <w:rPr>
          <w:spacing w:val="-9"/>
        </w:rPr>
        <w:t xml:space="preserve"> </w:t>
      </w:r>
      <w:r>
        <w:t>und</w:t>
      </w:r>
      <w:r>
        <w:rPr>
          <w:spacing w:val="-12"/>
        </w:rPr>
        <w:t xml:space="preserve"> </w:t>
      </w:r>
      <w:r>
        <w:t>Erschütterung</w:t>
      </w:r>
      <w:r>
        <w:rPr>
          <w:spacing w:val="-9"/>
        </w:rPr>
        <w:t xml:space="preserve"> </w:t>
      </w:r>
      <w:r>
        <w:t>auf</w:t>
      </w:r>
      <w:r>
        <w:rPr>
          <w:spacing w:val="-8"/>
        </w:rPr>
        <w:t xml:space="preserve"> </w:t>
      </w:r>
      <w:r>
        <w:t>die</w:t>
      </w:r>
      <w:r>
        <w:rPr>
          <w:spacing w:val="-10"/>
        </w:rPr>
        <w:t xml:space="preserve"> </w:t>
      </w:r>
      <w:r>
        <w:t>Fische</w:t>
      </w:r>
      <w:r>
        <w:rPr>
          <w:spacing w:val="-10"/>
        </w:rPr>
        <w:t xml:space="preserve"> </w:t>
      </w:r>
      <w:r>
        <w:t>und</w:t>
      </w:r>
      <w:r w:rsidR="0097440D">
        <w:t xml:space="preserve"> Rundmäuler </w:t>
      </w:r>
      <w:r>
        <w:rPr>
          <w:position w:val="2"/>
        </w:rPr>
        <w:t>auf ein Mindestmaß reduziert werden (siehe 1.5 V</w:t>
      </w:r>
      <w:r>
        <w:rPr>
          <w:sz w:val="14"/>
        </w:rPr>
        <w:t>FFH</w:t>
      </w:r>
      <w:r>
        <w:rPr>
          <w:position w:val="2"/>
        </w:rPr>
        <w:t xml:space="preserve">). Darüber hinaus ist </w:t>
      </w:r>
      <w:r w:rsidR="0097440D">
        <w:rPr>
          <w:position w:val="2"/>
        </w:rPr>
        <w:t xml:space="preserve">zur Vermeidung </w:t>
      </w:r>
      <w:r>
        <w:t>von</w:t>
      </w:r>
      <w:r>
        <w:rPr>
          <w:spacing w:val="-5"/>
        </w:rPr>
        <w:t xml:space="preserve"> </w:t>
      </w:r>
      <w:r>
        <w:t>Stoffeinträgen</w:t>
      </w:r>
      <w:r>
        <w:rPr>
          <w:spacing w:val="-6"/>
        </w:rPr>
        <w:t xml:space="preserve"> </w:t>
      </w:r>
      <w:r>
        <w:t>in</w:t>
      </w:r>
      <w:r>
        <w:rPr>
          <w:spacing w:val="-5"/>
        </w:rPr>
        <w:t xml:space="preserve"> </w:t>
      </w:r>
      <w:r>
        <w:t>die</w:t>
      </w:r>
      <w:r>
        <w:rPr>
          <w:spacing w:val="-5"/>
        </w:rPr>
        <w:t xml:space="preserve"> </w:t>
      </w:r>
      <w:r>
        <w:t>Varreler</w:t>
      </w:r>
      <w:r>
        <w:rPr>
          <w:spacing w:val="-5"/>
        </w:rPr>
        <w:t xml:space="preserve"> </w:t>
      </w:r>
      <w:r>
        <w:t>Bäke</w:t>
      </w:r>
      <w:r>
        <w:rPr>
          <w:spacing w:val="-5"/>
        </w:rPr>
        <w:t xml:space="preserve"> </w:t>
      </w:r>
      <w:r>
        <w:t>(z.</w:t>
      </w:r>
      <w:r>
        <w:rPr>
          <w:spacing w:val="-4"/>
        </w:rPr>
        <w:t xml:space="preserve"> </w:t>
      </w:r>
      <w:r>
        <w:t>B.</w:t>
      </w:r>
      <w:r>
        <w:rPr>
          <w:spacing w:val="-5"/>
        </w:rPr>
        <w:t xml:space="preserve"> </w:t>
      </w:r>
      <w:r>
        <w:t>Abbruchmaterial)</w:t>
      </w:r>
      <w:r>
        <w:rPr>
          <w:spacing w:val="-4"/>
        </w:rPr>
        <w:t xml:space="preserve"> </w:t>
      </w:r>
      <w:r>
        <w:t>eine</w:t>
      </w:r>
      <w:r>
        <w:rPr>
          <w:spacing w:val="-6"/>
        </w:rPr>
        <w:t xml:space="preserve"> </w:t>
      </w:r>
      <w:r>
        <w:t>Schutzebene</w:t>
      </w:r>
      <w:r>
        <w:rPr>
          <w:spacing w:val="-5"/>
        </w:rPr>
        <w:t xml:space="preserve"> </w:t>
      </w:r>
      <w:r>
        <w:t>vor</w:t>
      </w:r>
      <w:r>
        <w:rPr>
          <w:position w:val="2"/>
        </w:rPr>
        <w:t>gesehen (siehe 1.5</w:t>
      </w:r>
      <w:r>
        <w:rPr>
          <w:spacing w:val="-7"/>
          <w:position w:val="2"/>
        </w:rPr>
        <w:t xml:space="preserve"> </w:t>
      </w:r>
      <w:r>
        <w:rPr>
          <w:position w:val="2"/>
        </w:rPr>
        <w:t>V</w:t>
      </w:r>
      <w:r>
        <w:rPr>
          <w:sz w:val="14"/>
        </w:rPr>
        <w:t>FFH</w:t>
      </w:r>
      <w:r>
        <w:rPr>
          <w:position w:val="2"/>
        </w:rPr>
        <w:t>).</w:t>
      </w:r>
    </w:p>
    <w:p w14:paraId="6E1CABCA" w14:textId="77777777" w:rsidR="00E24E35" w:rsidRDefault="007F5047">
      <w:pPr>
        <w:pStyle w:val="Textkrper"/>
        <w:spacing w:before="2" w:line="360" w:lineRule="auto"/>
        <w:ind w:right="735"/>
      </w:pPr>
      <w:r>
        <w:t>Zur Vermeidung von Beeinträchtigungen und Störung immobiler Querder, Rundmäuler und Fische werden diese unmittelbar vor Abriss im Uferbereich mittels Elektrofischerei geborgen und schonend in nicht betroffene Gewässerabschnitte verbracht.</w:t>
      </w:r>
    </w:p>
    <w:p w14:paraId="5CF75380" w14:textId="77777777" w:rsidR="00E24E35" w:rsidRDefault="007F5047" w:rsidP="0097440D">
      <w:pPr>
        <w:pStyle w:val="Textkrper"/>
        <w:spacing w:before="1" w:line="360" w:lineRule="auto"/>
        <w:ind w:right="737"/>
      </w:pPr>
      <w:r>
        <w:t>Durch die Verwendung eines erschütterungsarmen Verfahrens und dadurch, dass die Arbeiten im Verhältnis zum Wanderzeitraum und der Aktivitätsphase der Rundmaularten und Fische auf wenige</w:t>
      </w:r>
      <w:r>
        <w:rPr>
          <w:spacing w:val="-11"/>
        </w:rPr>
        <w:t xml:space="preserve"> </w:t>
      </w:r>
      <w:r>
        <w:t>Tage</w:t>
      </w:r>
      <w:r>
        <w:rPr>
          <w:spacing w:val="-11"/>
        </w:rPr>
        <w:t xml:space="preserve"> </w:t>
      </w:r>
      <w:r>
        <w:t>begrenzt</w:t>
      </w:r>
      <w:r>
        <w:rPr>
          <w:spacing w:val="-10"/>
        </w:rPr>
        <w:t xml:space="preserve"> </w:t>
      </w:r>
      <w:r>
        <w:t>sind</w:t>
      </w:r>
      <w:r>
        <w:rPr>
          <w:spacing w:val="-8"/>
        </w:rPr>
        <w:t xml:space="preserve"> </w:t>
      </w:r>
      <w:r>
        <w:t>sowie</w:t>
      </w:r>
      <w:r>
        <w:rPr>
          <w:spacing w:val="-8"/>
        </w:rPr>
        <w:t xml:space="preserve"> </w:t>
      </w:r>
      <w:r>
        <w:t>die</w:t>
      </w:r>
      <w:r>
        <w:rPr>
          <w:spacing w:val="-8"/>
        </w:rPr>
        <w:t xml:space="preserve"> </w:t>
      </w:r>
      <w:r>
        <w:t>insgesamt</w:t>
      </w:r>
      <w:r>
        <w:rPr>
          <w:spacing w:val="-9"/>
        </w:rPr>
        <w:t xml:space="preserve"> </w:t>
      </w:r>
      <w:r>
        <w:t>vorgesehenen</w:t>
      </w:r>
      <w:r>
        <w:rPr>
          <w:spacing w:val="-11"/>
        </w:rPr>
        <w:t xml:space="preserve"> </w:t>
      </w:r>
      <w:r>
        <w:t>Vermeidungsmaßnahmen</w:t>
      </w:r>
      <w:r>
        <w:rPr>
          <w:spacing w:val="-11"/>
        </w:rPr>
        <w:t xml:space="preserve"> </w:t>
      </w:r>
      <w:r>
        <w:t>unter</w:t>
      </w:r>
      <w:r w:rsidR="0097440D">
        <w:t xml:space="preserve"> </w:t>
      </w:r>
      <w:r>
        <w:rPr>
          <w:position w:val="2"/>
        </w:rPr>
        <w:t>1.3</w:t>
      </w:r>
      <w:r>
        <w:rPr>
          <w:spacing w:val="-16"/>
          <w:position w:val="2"/>
        </w:rPr>
        <w:t xml:space="preserve"> </w:t>
      </w:r>
      <w:r>
        <w:rPr>
          <w:position w:val="2"/>
        </w:rPr>
        <w:t>V</w:t>
      </w:r>
      <w:r>
        <w:rPr>
          <w:sz w:val="14"/>
        </w:rPr>
        <w:t>FFH</w:t>
      </w:r>
      <w:r>
        <w:rPr>
          <w:spacing w:val="8"/>
          <w:sz w:val="14"/>
        </w:rPr>
        <w:t xml:space="preserve"> </w:t>
      </w:r>
      <w:r>
        <w:rPr>
          <w:position w:val="2"/>
        </w:rPr>
        <w:t>und</w:t>
      </w:r>
      <w:r>
        <w:rPr>
          <w:spacing w:val="-15"/>
          <w:position w:val="2"/>
        </w:rPr>
        <w:t xml:space="preserve"> </w:t>
      </w:r>
      <w:r>
        <w:rPr>
          <w:position w:val="2"/>
        </w:rPr>
        <w:t>1.5</w:t>
      </w:r>
      <w:r>
        <w:rPr>
          <w:spacing w:val="-15"/>
          <w:position w:val="2"/>
        </w:rPr>
        <w:t xml:space="preserve"> </w:t>
      </w:r>
      <w:r>
        <w:rPr>
          <w:position w:val="2"/>
        </w:rPr>
        <w:t>V</w:t>
      </w:r>
      <w:r>
        <w:rPr>
          <w:sz w:val="14"/>
        </w:rPr>
        <w:t>FFH</w:t>
      </w:r>
      <w:r>
        <w:rPr>
          <w:position w:val="2"/>
        </w:rPr>
        <w:t>,</w:t>
      </w:r>
      <w:r>
        <w:rPr>
          <w:spacing w:val="-11"/>
          <w:position w:val="2"/>
        </w:rPr>
        <w:t xml:space="preserve"> </w:t>
      </w:r>
      <w:r>
        <w:rPr>
          <w:position w:val="2"/>
        </w:rPr>
        <w:t>werden</w:t>
      </w:r>
      <w:r>
        <w:rPr>
          <w:spacing w:val="-16"/>
          <w:position w:val="2"/>
        </w:rPr>
        <w:t xml:space="preserve"> </w:t>
      </w:r>
      <w:r>
        <w:rPr>
          <w:position w:val="2"/>
        </w:rPr>
        <w:t>erhebliche</w:t>
      </w:r>
      <w:r>
        <w:rPr>
          <w:spacing w:val="-15"/>
          <w:position w:val="2"/>
        </w:rPr>
        <w:t xml:space="preserve"> </w:t>
      </w:r>
      <w:r>
        <w:rPr>
          <w:position w:val="2"/>
        </w:rPr>
        <w:t>Störungen</w:t>
      </w:r>
      <w:r>
        <w:rPr>
          <w:spacing w:val="-15"/>
          <w:position w:val="2"/>
        </w:rPr>
        <w:t xml:space="preserve"> </w:t>
      </w:r>
      <w:r>
        <w:rPr>
          <w:position w:val="2"/>
        </w:rPr>
        <w:t>vermieden.</w:t>
      </w:r>
      <w:r>
        <w:rPr>
          <w:spacing w:val="-13"/>
          <w:position w:val="2"/>
        </w:rPr>
        <w:t xml:space="preserve"> </w:t>
      </w:r>
      <w:r>
        <w:rPr>
          <w:position w:val="2"/>
        </w:rPr>
        <w:t>Erhebliche</w:t>
      </w:r>
      <w:r>
        <w:rPr>
          <w:spacing w:val="-17"/>
          <w:position w:val="2"/>
        </w:rPr>
        <w:t xml:space="preserve"> </w:t>
      </w:r>
      <w:r>
        <w:rPr>
          <w:position w:val="2"/>
        </w:rPr>
        <w:t>Auswirkungen</w:t>
      </w:r>
      <w:r>
        <w:rPr>
          <w:spacing w:val="-15"/>
          <w:position w:val="2"/>
        </w:rPr>
        <w:t xml:space="preserve"> </w:t>
      </w:r>
      <w:r>
        <w:rPr>
          <w:position w:val="2"/>
        </w:rPr>
        <w:t>durch</w:t>
      </w:r>
      <w:r>
        <w:t xml:space="preserve"> weitere</w:t>
      </w:r>
      <w:r>
        <w:rPr>
          <w:spacing w:val="-8"/>
        </w:rPr>
        <w:t xml:space="preserve"> </w:t>
      </w:r>
      <w:r>
        <w:t>lärmintensive</w:t>
      </w:r>
      <w:r>
        <w:rPr>
          <w:spacing w:val="-8"/>
        </w:rPr>
        <w:t xml:space="preserve"> </w:t>
      </w:r>
      <w:r>
        <w:t>Arbeiten</w:t>
      </w:r>
      <w:r>
        <w:rPr>
          <w:spacing w:val="-8"/>
        </w:rPr>
        <w:t xml:space="preserve"> </w:t>
      </w:r>
      <w:r>
        <w:t>(Rückbau</w:t>
      </w:r>
      <w:r>
        <w:rPr>
          <w:spacing w:val="-8"/>
        </w:rPr>
        <w:t xml:space="preserve"> </w:t>
      </w:r>
      <w:r>
        <w:t>der</w:t>
      </w:r>
      <w:r>
        <w:rPr>
          <w:spacing w:val="-10"/>
        </w:rPr>
        <w:t xml:space="preserve"> </w:t>
      </w:r>
      <w:r>
        <w:t>bestehenden</w:t>
      </w:r>
      <w:r>
        <w:rPr>
          <w:spacing w:val="-8"/>
        </w:rPr>
        <w:t xml:space="preserve"> </w:t>
      </w:r>
      <w:r>
        <w:t>Überbauten</w:t>
      </w:r>
      <w:r>
        <w:rPr>
          <w:spacing w:val="-11"/>
        </w:rPr>
        <w:t xml:space="preserve"> </w:t>
      </w:r>
      <w:r>
        <w:t>und</w:t>
      </w:r>
      <w:r>
        <w:rPr>
          <w:spacing w:val="-13"/>
        </w:rPr>
        <w:t xml:space="preserve"> </w:t>
      </w:r>
      <w:r>
        <w:t>Widerlager)</w:t>
      </w:r>
      <w:r>
        <w:rPr>
          <w:spacing w:val="-9"/>
        </w:rPr>
        <w:t xml:space="preserve"> </w:t>
      </w:r>
      <w:r>
        <w:t>auf</w:t>
      </w:r>
      <w:r>
        <w:rPr>
          <w:spacing w:val="-7"/>
        </w:rPr>
        <w:t xml:space="preserve"> </w:t>
      </w:r>
      <w:r>
        <w:t>den Wasserkörper</w:t>
      </w:r>
      <w:r>
        <w:rPr>
          <w:spacing w:val="-6"/>
        </w:rPr>
        <w:t xml:space="preserve"> </w:t>
      </w:r>
      <w:r>
        <w:t>sind</w:t>
      </w:r>
      <w:r>
        <w:rPr>
          <w:spacing w:val="-4"/>
        </w:rPr>
        <w:t xml:space="preserve"> </w:t>
      </w:r>
      <w:r>
        <w:t>nicht</w:t>
      </w:r>
      <w:r>
        <w:rPr>
          <w:spacing w:val="-5"/>
        </w:rPr>
        <w:t xml:space="preserve"> </w:t>
      </w:r>
      <w:r>
        <w:t>zu</w:t>
      </w:r>
      <w:r>
        <w:rPr>
          <w:spacing w:val="-5"/>
        </w:rPr>
        <w:t xml:space="preserve"> </w:t>
      </w:r>
      <w:r>
        <w:t>erwarten,</w:t>
      </w:r>
      <w:r>
        <w:rPr>
          <w:spacing w:val="-3"/>
        </w:rPr>
        <w:t xml:space="preserve"> </w:t>
      </w:r>
      <w:r>
        <w:t>da</w:t>
      </w:r>
      <w:r>
        <w:rPr>
          <w:spacing w:val="-4"/>
        </w:rPr>
        <w:t xml:space="preserve"> </w:t>
      </w:r>
      <w:r>
        <w:t>durch</w:t>
      </w:r>
      <w:r>
        <w:rPr>
          <w:spacing w:val="-4"/>
        </w:rPr>
        <w:t xml:space="preserve"> </w:t>
      </w:r>
      <w:r>
        <w:t>diese</w:t>
      </w:r>
      <w:r>
        <w:rPr>
          <w:spacing w:val="-5"/>
        </w:rPr>
        <w:t xml:space="preserve"> </w:t>
      </w:r>
      <w:r>
        <w:t>Arbeiten</w:t>
      </w:r>
      <w:r>
        <w:rPr>
          <w:spacing w:val="-6"/>
        </w:rPr>
        <w:t xml:space="preserve"> </w:t>
      </w:r>
      <w:r>
        <w:t>kein</w:t>
      </w:r>
      <w:r>
        <w:rPr>
          <w:spacing w:val="-4"/>
        </w:rPr>
        <w:t xml:space="preserve"> </w:t>
      </w:r>
      <w:r>
        <w:t>direkter</w:t>
      </w:r>
      <w:r>
        <w:rPr>
          <w:spacing w:val="-3"/>
        </w:rPr>
        <w:t xml:space="preserve"> </w:t>
      </w:r>
      <w:r>
        <w:t>Kontakt</w:t>
      </w:r>
      <w:r>
        <w:rPr>
          <w:spacing w:val="-4"/>
        </w:rPr>
        <w:t xml:space="preserve"> </w:t>
      </w:r>
      <w:r>
        <w:t>zum</w:t>
      </w:r>
      <w:r>
        <w:rPr>
          <w:spacing w:val="-3"/>
        </w:rPr>
        <w:t xml:space="preserve"> </w:t>
      </w:r>
      <w:r>
        <w:t>Boden oder Gewässer besteht. Die Arbeiten finden tagsüber statt. Sollte es tagsüber zu Vergrämung durch die Bauarbeiten kommen, können die Fische außerhalb der Arbeitszeiten passieren. Die Passierbarkeit während der Hauptwanderzeit wird demnach durch die Bautätigkeit nicht eingeschränkt.</w:t>
      </w:r>
    </w:p>
    <w:p w14:paraId="174B3DBA" w14:textId="77777777" w:rsidR="00E24E35" w:rsidRDefault="007F5047">
      <w:pPr>
        <w:pStyle w:val="Textkrper"/>
        <w:spacing w:line="360" w:lineRule="auto"/>
        <w:ind w:right="735"/>
      </w:pPr>
      <w:r>
        <w:t>Erhebliche nachteilige Umweltauswirkungen auf die Fischfauna und Rundmäuler sind somit nicht zu erwarten.</w:t>
      </w:r>
    </w:p>
    <w:p w14:paraId="3C8BD573" w14:textId="77777777" w:rsidR="00E24E35" w:rsidRDefault="007F5047">
      <w:pPr>
        <w:pStyle w:val="Textkrper"/>
        <w:spacing w:before="116"/>
      </w:pPr>
      <w:r>
        <w:rPr>
          <w:u w:val="single"/>
        </w:rPr>
        <w:t>Artenschutz</w:t>
      </w:r>
    </w:p>
    <w:p w14:paraId="5B885E30" w14:textId="77777777" w:rsidR="00E24E35" w:rsidRDefault="007F5047">
      <w:pPr>
        <w:pStyle w:val="Textkrper"/>
        <w:spacing w:before="127"/>
      </w:pPr>
      <w:r>
        <w:t>Die Artenschutzrechtliche Beurteilung erfolgt in Unterlage 19.1.1 in Kapitel 7.</w:t>
      </w:r>
    </w:p>
    <w:p w14:paraId="1992473C" w14:textId="77777777" w:rsidR="00E24E35" w:rsidRDefault="007F5047" w:rsidP="0097440D">
      <w:pPr>
        <w:pStyle w:val="Textkrper"/>
        <w:spacing w:before="126" w:line="360" w:lineRule="auto"/>
        <w:ind w:right="733"/>
      </w:pPr>
      <w:r>
        <w:t>Für die festgestellten besonders geschützten Arten (Vögel, Fledermäuse), zu denen auch die streng geschützten Arten zählen, werden unter Berücksichtigung der Umsetzung der Vermeidungs-</w:t>
      </w:r>
      <w:r>
        <w:rPr>
          <w:spacing w:val="-14"/>
        </w:rPr>
        <w:t xml:space="preserve"> </w:t>
      </w:r>
      <w:r>
        <w:t>und</w:t>
      </w:r>
      <w:r>
        <w:rPr>
          <w:spacing w:val="-15"/>
        </w:rPr>
        <w:t xml:space="preserve"> </w:t>
      </w:r>
      <w:r>
        <w:t>Minderungsmaßnahmen</w:t>
      </w:r>
      <w:r>
        <w:rPr>
          <w:spacing w:val="-18"/>
        </w:rPr>
        <w:t xml:space="preserve"> </w:t>
      </w:r>
      <w:r>
        <w:t>keine</w:t>
      </w:r>
      <w:r>
        <w:rPr>
          <w:spacing w:val="-15"/>
        </w:rPr>
        <w:t xml:space="preserve"> </w:t>
      </w:r>
      <w:r>
        <w:t>Verbotstatbestände</w:t>
      </w:r>
      <w:r>
        <w:rPr>
          <w:spacing w:val="-16"/>
        </w:rPr>
        <w:t xml:space="preserve"> </w:t>
      </w:r>
      <w:r>
        <w:t>nach</w:t>
      </w:r>
      <w:r w:rsidR="0097440D">
        <w:t xml:space="preserve"> </w:t>
      </w:r>
      <w:r>
        <w:t>§ 44 BNatSchG ausgelöst.</w:t>
      </w:r>
    </w:p>
    <w:p w14:paraId="1BC37C93" w14:textId="77777777" w:rsidR="00E24E35" w:rsidRDefault="007F5047">
      <w:pPr>
        <w:pStyle w:val="Textkrper"/>
        <w:spacing w:before="126" w:line="360" w:lineRule="auto"/>
        <w:ind w:right="737"/>
      </w:pPr>
      <w:r>
        <w:t>Voraussetzung im Zusammenhang mit den relevanten Arten ist, dass die projektimmanenten Vermeidungsmaßnahmen berücksichtigt werden.</w:t>
      </w:r>
    </w:p>
    <w:p w14:paraId="358EDA96" w14:textId="77777777" w:rsidR="00E24E35" w:rsidRDefault="007F5047">
      <w:pPr>
        <w:pStyle w:val="Textkrper"/>
        <w:spacing w:line="360" w:lineRule="auto"/>
        <w:ind w:left="746" w:right="732"/>
      </w:pPr>
      <w:r>
        <w:t>Die projektimmanenten Vermeidungsmaßnahmen für das geplante Vorhaben sind im Landschaftspflegerischen Fachbeitrag (Unterlage 19.1.1) in den Kapiteln 3.2, 3.3, 3.4 und 4.2 ausführlich dargestellt und werden – entsprechend der Angaben der Vorhabenträgerin und durch entsprechende Nebenbestimmungen in diesem Beschluss - Bestandteil der Ausschreibung zur Bauausführung, so dass ihre Umsetzung damit gesichert ist. Bei Durchführung der im landschaftspflegerischen Fachbeitrag dargestellten Vermeidungs- und Verminderungsmaßnahmen stehen artenschutzrechtliche Belange dem Vorhaben nicht entgegen.</w:t>
      </w:r>
    </w:p>
    <w:p w14:paraId="44647566" w14:textId="77777777" w:rsidR="00D25983" w:rsidRDefault="00D25983">
      <w:r>
        <w:br w:type="page"/>
      </w:r>
    </w:p>
    <w:p w14:paraId="5CF899C7" w14:textId="77777777" w:rsidR="00E16FB9" w:rsidRDefault="00E16FB9">
      <w:pPr>
        <w:pStyle w:val="Textkrper"/>
        <w:spacing w:line="360" w:lineRule="auto"/>
        <w:ind w:left="746" w:right="732"/>
      </w:pPr>
    </w:p>
    <w:p w14:paraId="48304B52" w14:textId="77777777" w:rsidR="00E24E35" w:rsidRDefault="007F5047">
      <w:pPr>
        <w:pStyle w:val="Textkrper"/>
        <w:spacing w:before="1"/>
      </w:pPr>
      <w:r>
        <w:rPr>
          <w:u w:val="single"/>
        </w:rPr>
        <w:t>FFH-Verträglichkeit</w:t>
      </w:r>
    </w:p>
    <w:p w14:paraId="7FC6756E" w14:textId="77777777" w:rsidR="00E24E35" w:rsidRDefault="007F5047" w:rsidP="0097440D">
      <w:pPr>
        <w:pStyle w:val="Textkrper"/>
        <w:spacing w:before="126" w:line="360" w:lineRule="auto"/>
        <w:ind w:right="733"/>
      </w:pPr>
      <w:r>
        <w:t>Die</w:t>
      </w:r>
      <w:r>
        <w:rPr>
          <w:spacing w:val="-7"/>
        </w:rPr>
        <w:t xml:space="preserve"> </w:t>
      </w:r>
      <w:r>
        <w:t>Bewertung</w:t>
      </w:r>
      <w:r>
        <w:rPr>
          <w:spacing w:val="-7"/>
        </w:rPr>
        <w:t xml:space="preserve"> </w:t>
      </w:r>
      <w:r>
        <w:t>im</w:t>
      </w:r>
      <w:r>
        <w:rPr>
          <w:spacing w:val="-9"/>
        </w:rPr>
        <w:t xml:space="preserve"> </w:t>
      </w:r>
      <w:r>
        <w:t>Rahmen</w:t>
      </w:r>
      <w:r>
        <w:rPr>
          <w:spacing w:val="-7"/>
        </w:rPr>
        <w:t xml:space="preserve"> </w:t>
      </w:r>
      <w:r>
        <w:t>der</w:t>
      </w:r>
      <w:r>
        <w:rPr>
          <w:spacing w:val="-9"/>
        </w:rPr>
        <w:t xml:space="preserve"> </w:t>
      </w:r>
      <w:r>
        <w:t>FFH-Vorprüfung</w:t>
      </w:r>
      <w:r>
        <w:rPr>
          <w:spacing w:val="-9"/>
        </w:rPr>
        <w:t xml:space="preserve"> </w:t>
      </w:r>
      <w:r>
        <w:t>kommt</w:t>
      </w:r>
      <w:r w:rsidR="006770A5">
        <w:t xml:space="preserve"> in Bremen</w:t>
      </w:r>
      <w:r>
        <w:rPr>
          <w:spacing w:val="-7"/>
        </w:rPr>
        <w:t xml:space="preserve"> </w:t>
      </w:r>
      <w:r>
        <w:t>zu dem Ergebnis, dass unter Berücksichtigung der geplanten Vermeidungs- und Minimierungsmaßnahmen das Vorhaben das FFH-Gebiet „Bremische Ochtum“ (DE 2918-371) in seinen</w:t>
      </w:r>
      <w:r>
        <w:rPr>
          <w:spacing w:val="9"/>
        </w:rPr>
        <w:t xml:space="preserve"> </w:t>
      </w:r>
      <w:r>
        <w:t>für</w:t>
      </w:r>
      <w:r w:rsidR="0097440D">
        <w:t xml:space="preserve"> </w:t>
      </w:r>
      <w:r>
        <w:t>die Erhaltungsziele oder den Schutzzweck maßgeblichen Bestandteilen nicht erheblich oder nachhaltig beeinträchtigt.</w:t>
      </w:r>
    </w:p>
    <w:p w14:paraId="7B940BB2" w14:textId="77777777" w:rsidR="00E24E35" w:rsidRDefault="007F5047">
      <w:pPr>
        <w:pStyle w:val="Textkrper"/>
        <w:spacing w:line="360" w:lineRule="auto"/>
        <w:ind w:right="732" w:hanging="1"/>
      </w:pPr>
      <w:r>
        <w:t>Die Bewertung im Rahmen der FFH-Verträglichkeitsprüfung (Unterlage 19.3) in Niedersachsen kommt zu dem Ergebnis, dass unter Berücksichtigung der geplanten Vermeidungs- und Minimierungsmaßnahmen das Vorhaben das FFH-Gebiet „Untere Delme, Hache, Ochtum und Varreler Bäke (DE 2817-331) in seinen für die Erhaltungsziele oder den Schutzzweck maßgeblichen</w:t>
      </w:r>
      <w:r>
        <w:rPr>
          <w:spacing w:val="-12"/>
        </w:rPr>
        <w:t xml:space="preserve"> </w:t>
      </w:r>
      <w:r>
        <w:t>Bestandteilen</w:t>
      </w:r>
      <w:r>
        <w:rPr>
          <w:spacing w:val="-12"/>
        </w:rPr>
        <w:t xml:space="preserve"> </w:t>
      </w:r>
      <w:r>
        <w:t>nicht</w:t>
      </w:r>
      <w:r>
        <w:rPr>
          <w:spacing w:val="-11"/>
        </w:rPr>
        <w:t xml:space="preserve"> </w:t>
      </w:r>
      <w:r>
        <w:t>erheblich</w:t>
      </w:r>
      <w:r>
        <w:rPr>
          <w:spacing w:val="-12"/>
        </w:rPr>
        <w:t xml:space="preserve"> </w:t>
      </w:r>
      <w:r>
        <w:t>oder</w:t>
      </w:r>
      <w:r>
        <w:rPr>
          <w:spacing w:val="-11"/>
        </w:rPr>
        <w:t xml:space="preserve"> </w:t>
      </w:r>
      <w:r>
        <w:t>nachhaltig</w:t>
      </w:r>
      <w:r>
        <w:rPr>
          <w:spacing w:val="-12"/>
        </w:rPr>
        <w:t xml:space="preserve"> </w:t>
      </w:r>
      <w:r>
        <w:t>beeinträchtigt.</w:t>
      </w:r>
      <w:r>
        <w:rPr>
          <w:spacing w:val="-11"/>
        </w:rPr>
        <w:t xml:space="preserve"> </w:t>
      </w:r>
      <w:r>
        <w:t>Im</w:t>
      </w:r>
      <w:r>
        <w:rPr>
          <w:spacing w:val="-12"/>
        </w:rPr>
        <w:t xml:space="preserve"> </w:t>
      </w:r>
      <w:r>
        <w:t>Hinblick</w:t>
      </w:r>
      <w:r>
        <w:rPr>
          <w:spacing w:val="-12"/>
        </w:rPr>
        <w:t xml:space="preserve"> </w:t>
      </w:r>
      <w:r>
        <w:t>auf</w:t>
      </w:r>
      <w:r>
        <w:rPr>
          <w:spacing w:val="-10"/>
        </w:rPr>
        <w:t xml:space="preserve"> </w:t>
      </w:r>
      <w:r>
        <w:t xml:space="preserve">Summationswirkungen ist das Projekt „Ersatzneubau </w:t>
      </w:r>
      <w:r>
        <w:rPr>
          <w:spacing w:val="-5"/>
        </w:rPr>
        <w:t xml:space="preserve">BW </w:t>
      </w:r>
      <w:r>
        <w:t>3430 Brücke über die Ochtum im Zuge der A 1“ mit</w:t>
      </w:r>
      <w:r>
        <w:rPr>
          <w:spacing w:val="-5"/>
        </w:rPr>
        <w:t xml:space="preserve"> </w:t>
      </w:r>
      <w:r>
        <w:t>ausreichend</w:t>
      </w:r>
      <w:r>
        <w:rPr>
          <w:spacing w:val="-7"/>
        </w:rPr>
        <w:t xml:space="preserve"> </w:t>
      </w:r>
      <w:r>
        <w:t>konkreten</w:t>
      </w:r>
      <w:r>
        <w:rPr>
          <w:spacing w:val="-5"/>
        </w:rPr>
        <w:t xml:space="preserve"> </w:t>
      </w:r>
      <w:r>
        <w:t>Unterlagen</w:t>
      </w:r>
      <w:r>
        <w:rPr>
          <w:spacing w:val="-5"/>
        </w:rPr>
        <w:t xml:space="preserve"> </w:t>
      </w:r>
      <w:r>
        <w:t>zur</w:t>
      </w:r>
      <w:r>
        <w:rPr>
          <w:spacing w:val="-5"/>
        </w:rPr>
        <w:t xml:space="preserve"> </w:t>
      </w:r>
      <w:r>
        <w:t>FFH-Verträglichkeit</w:t>
      </w:r>
      <w:r>
        <w:rPr>
          <w:spacing w:val="-4"/>
        </w:rPr>
        <w:t xml:space="preserve"> </w:t>
      </w:r>
      <w:r>
        <w:t>bekannt.</w:t>
      </w:r>
      <w:r>
        <w:rPr>
          <w:spacing w:val="-4"/>
        </w:rPr>
        <w:t xml:space="preserve"> </w:t>
      </w:r>
      <w:r>
        <w:t>Diese</w:t>
      </w:r>
      <w:r>
        <w:rPr>
          <w:spacing w:val="-7"/>
        </w:rPr>
        <w:t xml:space="preserve"> </w:t>
      </w:r>
      <w:r>
        <w:t>führen</w:t>
      </w:r>
      <w:r>
        <w:rPr>
          <w:spacing w:val="-7"/>
        </w:rPr>
        <w:t xml:space="preserve"> </w:t>
      </w:r>
      <w:r>
        <w:t>zu</w:t>
      </w:r>
      <w:r>
        <w:rPr>
          <w:spacing w:val="-6"/>
        </w:rPr>
        <w:t xml:space="preserve"> </w:t>
      </w:r>
      <w:r>
        <w:t>keinen erheblichen Beeinträchtigungen für die Schutzgüter des</w:t>
      </w:r>
      <w:r>
        <w:rPr>
          <w:spacing w:val="-6"/>
        </w:rPr>
        <w:t xml:space="preserve"> </w:t>
      </w:r>
      <w:r>
        <w:t>FFH-Gebietes.</w:t>
      </w:r>
    </w:p>
    <w:p w14:paraId="7991ACEA" w14:textId="77777777" w:rsidR="00E24E35" w:rsidRDefault="007F5047">
      <w:pPr>
        <w:pStyle w:val="Textkrper"/>
        <w:spacing w:line="360" w:lineRule="auto"/>
        <w:ind w:right="738"/>
      </w:pPr>
      <w:r>
        <w:t>Insgesamt</w:t>
      </w:r>
      <w:r>
        <w:rPr>
          <w:spacing w:val="-8"/>
        </w:rPr>
        <w:t xml:space="preserve"> </w:t>
      </w:r>
      <w:r>
        <w:t>ist</w:t>
      </w:r>
      <w:r>
        <w:rPr>
          <w:spacing w:val="-8"/>
        </w:rPr>
        <w:t xml:space="preserve"> </w:t>
      </w:r>
      <w:r>
        <w:t>daher</w:t>
      </w:r>
      <w:r>
        <w:rPr>
          <w:spacing w:val="-13"/>
        </w:rPr>
        <w:t xml:space="preserve"> </w:t>
      </w:r>
      <w:r>
        <w:t>festzustellen,</w:t>
      </w:r>
      <w:r>
        <w:rPr>
          <w:spacing w:val="-7"/>
        </w:rPr>
        <w:t xml:space="preserve"> </w:t>
      </w:r>
      <w:r>
        <w:t>dass</w:t>
      </w:r>
      <w:r>
        <w:rPr>
          <w:spacing w:val="-9"/>
        </w:rPr>
        <w:t xml:space="preserve"> </w:t>
      </w:r>
      <w:r>
        <w:t>der</w:t>
      </w:r>
      <w:r>
        <w:rPr>
          <w:spacing w:val="-9"/>
        </w:rPr>
        <w:t xml:space="preserve"> </w:t>
      </w:r>
      <w:r>
        <w:t>Ersatzneubau</w:t>
      </w:r>
      <w:r>
        <w:rPr>
          <w:spacing w:val="-10"/>
        </w:rPr>
        <w:t xml:space="preserve"> </w:t>
      </w:r>
      <w:r>
        <w:t>des</w:t>
      </w:r>
      <w:r>
        <w:rPr>
          <w:spacing w:val="-8"/>
        </w:rPr>
        <w:t xml:space="preserve"> </w:t>
      </w:r>
      <w:r>
        <w:rPr>
          <w:spacing w:val="-3"/>
        </w:rPr>
        <w:t>BW</w:t>
      </w:r>
      <w:r>
        <w:rPr>
          <w:spacing w:val="-4"/>
        </w:rPr>
        <w:t xml:space="preserve"> </w:t>
      </w:r>
      <w:r>
        <w:t>443</w:t>
      </w:r>
      <w:r>
        <w:rPr>
          <w:spacing w:val="-12"/>
        </w:rPr>
        <w:t xml:space="preserve"> </w:t>
      </w:r>
      <w:r>
        <w:t>mit</w:t>
      </w:r>
      <w:r>
        <w:rPr>
          <w:spacing w:val="-13"/>
        </w:rPr>
        <w:t xml:space="preserve"> </w:t>
      </w:r>
      <w:r>
        <w:t>den</w:t>
      </w:r>
      <w:r>
        <w:rPr>
          <w:spacing w:val="-9"/>
        </w:rPr>
        <w:t xml:space="preserve"> </w:t>
      </w:r>
      <w:r>
        <w:t>Erhaltungszielen beider FFH-Gebiete verträglich</w:t>
      </w:r>
      <w:r>
        <w:rPr>
          <w:spacing w:val="1"/>
        </w:rPr>
        <w:t xml:space="preserve"> </w:t>
      </w:r>
      <w:r>
        <w:t>ist.</w:t>
      </w:r>
    </w:p>
    <w:p w14:paraId="64A37395" w14:textId="77777777" w:rsidR="00E24E35" w:rsidRDefault="00EB79FD">
      <w:pPr>
        <w:pStyle w:val="Textkrper"/>
        <w:spacing w:before="118" w:line="360" w:lineRule="auto"/>
        <w:ind w:right="1016"/>
      </w:pPr>
      <w:r>
        <w:t xml:space="preserve">Der im Untersuchungsgebiet nachgewiesene prioritäre FFH-Lebensraumtyp 9190 (alte bodensaure Eichenwälder auf Sandebenen mit "Quercus </w:t>
      </w:r>
      <w:r w:rsidR="0097440D">
        <w:t>ro</w:t>
      </w:r>
      <w:r>
        <w:t>bur" (Eichenmischwald feuchter Sandböden (WQF) in ca. 100 m Entfernung nördlich zum Vorhaben sowie Eichenmischwald lehmiger, frischer Sandböden des Tieflandes (WQL) in ca. 45 m Entfernung südlich zum Vorhaben) befinden sich außerhalb des FFH Gebietes und weit außerhalb des Auswirkungsbereichs des Vorhabens. Auswirkungen auf den FFH-Lebensraumtyp 9190 einschließlich der charakteristischen Arten</w:t>
      </w:r>
      <w:r w:rsidR="0097440D">
        <w:t xml:space="preserve"> </w:t>
      </w:r>
      <w:r>
        <w:t xml:space="preserve">gemäß Art. 1 </w:t>
      </w:r>
      <w:r w:rsidR="0017723C">
        <w:t>e</w:t>
      </w:r>
      <w:r>
        <w:t xml:space="preserve"> FFH-RL sind nicht zu erwarten.</w:t>
      </w:r>
    </w:p>
    <w:p w14:paraId="6D960E97" w14:textId="77777777" w:rsidR="00EB79FD" w:rsidRDefault="00EB79FD">
      <w:pPr>
        <w:pStyle w:val="Textkrper"/>
        <w:spacing w:before="118" w:line="360" w:lineRule="auto"/>
        <w:ind w:right="1016"/>
      </w:pPr>
      <w:r>
        <w:t xml:space="preserve">Im Untersuchungsgebiet verläuft auf der nordöstlichen Seite </w:t>
      </w:r>
      <w:r w:rsidR="00366492">
        <w:t xml:space="preserve">die </w:t>
      </w:r>
      <w:r>
        <w:t>Landesgrenze innerhalb des festgestellten FFH-Lebensraumtyp</w:t>
      </w:r>
      <w:r w:rsidR="0097440D">
        <w:t>s</w:t>
      </w:r>
      <w:r>
        <w:t xml:space="preserve"> 6430 ("Bach- und sonstige Uferstaudenfluren" (UFB), bzw. zerschneidet diesen. Auf </w:t>
      </w:r>
      <w:r w:rsidR="0097440D">
        <w:t xml:space="preserve">den auf </w:t>
      </w:r>
      <w:r>
        <w:t xml:space="preserve">Seiten des Landes Bremen (außerhalb des FFH Gebietes) festgestellten Lebensraumtyp 6430 "Bach- und sonstige Uferstaudenfluren" (UFB)) ist aufgrund der angeführten Lage in mehr als 60 m Entfernung zum Vorhabenbereich </w:t>
      </w:r>
      <w:r w:rsidR="006D2320">
        <w:t>keine erhebliche Beeinträchtigung zu erwarten.</w:t>
      </w:r>
    </w:p>
    <w:p w14:paraId="30BAB38A" w14:textId="77777777" w:rsidR="00D25983" w:rsidRDefault="007F5047">
      <w:pPr>
        <w:pStyle w:val="Textkrper"/>
        <w:spacing w:before="121" w:line="360" w:lineRule="auto"/>
        <w:ind w:right="1019"/>
      </w:pPr>
      <w:r>
        <w:t xml:space="preserve">Die Gebänderte Prachtlibelle und die Blaue Federlibelle sind charakteristische Arten des FFH-Lebensraumtyps (LRT) 6430 „Feuchte Hochstaudenfluren der planaren und montanen bis alpinen Stufe“ und kommen vermutlich auch außerhalb des FFH-Gebietes </w:t>
      </w:r>
      <w:r w:rsidR="0097440D">
        <w:t xml:space="preserve">auf direkt angrenzenden Flächen </w:t>
      </w:r>
      <w:r>
        <w:t xml:space="preserve">vor. Auswirkungen auf den FFH-LRT einschließlich der charakteristischen Arten </w:t>
      </w:r>
      <w:r w:rsidR="0097440D">
        <w:t xml:space="preserve">gemäß Art. 1 e FFH-RL </w:t>
      </w:r>
      <w:r>
        <w:t xml:space="preserve">sind unter Berücksichtigung der </w:t>
      </w:r>
    </w:p>
    <w:p w14:paraId="05867234" w14:textId="77777777" w:rsidR="00D25983" w:rsidRDefault="00D25983">
      <w:r>
        <w:br w:type="page"/>
      </w:r>
    </w:p>
    <w:p w14:paraId="11D7E9CB" w14:textId="77777777" w:rsidR="00E24E35" w:rsidRDefault="007F5047">
      <w:pPr>
        <w:pStyle w:val="Textkrper"/>
        <w:spacing w:before="121" w:line="360" w:lineRule="auto"/>
        <w:ind w:right="1019"/>
      </w:pPr>
      <w:r>
        <w:lastRenderedPageBreak/>
        <w:t>Vermeidungs- und Verminderungsmaßnahmen 1.3 V</w:t>
      </w:r>
      <w:r>
        <w:rPr>
          <w:vertAlign w:val="subscript"/>
        </w:rPr>
        <w:t>FFH</w:t>
      </w:r>
      <w:r>
        <w:t xml:space="preserve"> sowie 1.5 V</w:t>
      </w:r>
      <w:r>
        <w:rPr>
          <w:vertAlign w:val="subscript"/>
        </w:rPr>
        <w:t>FFH</w:t>
      </w:r>
      <w:r>
        <w:t xml:space="preserve"> nicht zu erwarten.</w:t>
      </w:r>
      <w:r>
        <w:rPr>
          <w:spacing w:val="-16"/>
        </w:rPr>
        <w:t xml:space="preserve"> </w:t>
      </w:r>
      <w:r>
        <w:t>Weitere</w:t>
      </w:r>
      <w:r>
        <w:rPr>
          <w:spacing w:val="-11"/>
        </w:rPr>
        <w:t xml:space="preserve"> </w:t>
      </w:r>
      <w:r>
        <w:t>Arten</w:t>
      </w:r>
      <w:r>
        <w:rPr>
          <w:spacing w:val="-14"/>
        </w:rPr>
        <w:t xml:space="preserve"> </w:t>
      </w:r>
      <w:r>
        <w:t>des</w:t>
      </w:r>
      <w:r>
        <w:rPr>
          <w:spacing w:val="-10"/>
        </w:rPr>
        <w:t xml:space="preserve"> </w:t>
      </w:r>
      <w:r>
        <w:t>Anhangs</w:t>
      </w:r>
      <w:r>
        <w:rPr>
          <w:spacing w:val="-13"/>
        </w:rPr>
        <w:t xml:space="preserve"> </w:t>
      </w:r>
      <w:r>
        <w:t>II</w:t>
      </w:r>
      <w:r>
        <w:rPr>
          <w:spacing w:val="-11"/>
        </w:rPr>
        <w:t xml:space="preserve"> </w:t>
      </w:r>
      <w:r>
        <w:t>der</w:t>
      </w:r>
      <w:r>
        <w:rPr>
          <w:spacing w:val="-10"/>
        </w:rPr>
        <w:t xml:space="preserve"> </w:t>
      </w:r>
      <w:r>
        <w:t>FFH-RL</w:t>
      </w:r>
      <w:r>
        <w:rPr>
          <w:spacing w:val="-11"/>
        </w:rPr>
        <w:t xml:space="preserve"> </w:t>
      </w:r>
      <w:r>
        <w:t>wurden</w:t>
      </w:r>
      <w:r>
        <w:rPr>
          <w:spacing w:val="-11"/>
        </w:rPr>
        <w:t xml:space="preserve"> </w:t>
      </w:r>
      <w:r>
        <w:t>außerhalb</w:t>
      </w:r>
      <w:r>
        <w:rPr>
          <w:spacing w:val="-12"/>
        </w:rPr>
        <w:t xml:space="preserve"> </w:t>
      </w:r>
      <w:r>
        <w:t>des</w:t>
      </w:r>
      <w:r>
        <w:rPr>
          <w:spacing w:val="-11"/>
        </w:rPr>
        <w:t xml:space="preserve"> </w:t>
      </w:r>
      <w:r>
        <w:t>FFH-Gebietes</w:t>
      </w:r>
      <w:r>
        <w:rPr>
          <w:spacing w:val="-11"/>
        </w:rPr>
        <w:t xml:space="preserve"> </w:t>
      </w:r>
      <w:r>
        <w:t>im Untersuchungsbereich</w:t>
      </w:r>
      <w:r>
        <w:rPr>
          <w:spacing w:val="-16"/>
        </w:rPr>
        <w:t xml:space="preserve"> </w:t>
      </w:r>
      <w:r>
        <w:t>des</w:t>
      </w:r>
      <w:r>
        <w:rPr>
          <w:spacing w:val="-15"/>
        </w:rPr>
        <w:t xml:space="preserve"> </w:t>
      </w:r>
      <w:r>
        <w:t>Vorhabens</w:t>
      </w:r>
      <w:r>
        <w:rPr>
          <w:spacing w:val="-18"/>
        </w:rPr>
        <w:t xml:space="preserve"> </w:t>
      </w:r>
      <w:r>
        <w:t>nicht</w:t>
      </w:r>
      <w:r>
        <w:rPr>
          <w:spacing w:val="-13"/>
        </w:rPr>
        <w:t xml:space="preserve"> </w:t>
      </w:r>
      <w:r>
        <w:t>nachgewiesen</w:t>
      </w:r>
      <w:r>
        <w:rPr>
          <w:spacing w:val="-16"/>
        </w:rPr>
        <w:t xml:space="preserve"> </w:t>
      </w:r>
      <w:r>
        <w:t>und</w:t>
      </w:r>
      <w:r>
        <w:rPr>
          <w:spacing w:val="-16"/>
        </w:rPr>
        <w:t xml:space="preserve"> </w:t>
      </w:r>
      <w:r>
        <w:t>sind</w:t>
      </w:r>
      <w:r>
        <w:rPr>
          <w:spacing w:val="-16"/>
        </w:rPr>
        <w:t xml:space="preserve"> </w:t>
      </w:r>
      <w:r>
        <w:t>potentiell</w:t>
      </w:r>
      <w:r>
        <w:rPr>
          <w:spacing w:val="-15"/>
        </w:rPr>
        <w:t xml:space="preserve"> </w:t>
      </w:r>
      <w:r>
        <w:t>nicht</w:t>
      </w:r>
      <w:r>
        <w:rPr>
          <w:spacing w:val="-14"/>
        </w:rPr>
        <w:t xml:space="preserve"> </w:t>
      </w:r>
      <w:r>
        <w:t>zu</w:t>
      </w:r>
      <w:r>
        <w:rPr>
          <w:spacing w:val="-16"/>
        </w:rPr>
        <w:t xml:space="preserve"> </w:t>
      </w:r>
      <w:r>
        <w:t>erwarten.</w:t>
      </w:r>
    </w:p>
    <w:p w14:paraId="2330CD5D" w14:textId="77777777" w:rsidR="00366492" w:rsidRDefault="00366492">
      <w:pPr>
        <w:pStyle w:val="Textkrper"/>
        <w:spacing w:before="121" w:line="360" w:lineRule="auto"/>
        <w:ind w:right="1019"/>
      </w:pPr>
    </w:p>
    <w:p w14:paraId="2243409A" w14:textId="77777777" w:rsidR="00E24E35" w:rsidRDefault="007F5047">
      <w:pPr>
        <w:pStyle w:val="Textkrper"/>
        <w:spacing w:before="122"/>
      </w:pPr>
      <w:r>
        <w:rPr>
          <w:u w:val="single"/>
        </w:rPr>
        <w:t>Biologische Vielfalt</w:t>
      </w:r>
    </w:p>
    <w:p w14:paraId="0912294B" w14:textId="77777777" w:rsidR="00E24E35" w:rsidRDefault="007F5047">
      <w:pPr>
        <w:pStyle w:val="Textkrper"/>
        <w:spacing w:before="126" w:line="360" w:lineRule="auto"/>
        <w:ind w:right="734"/>
      </w:pPr>
      <w:r>
        <w:t xml:space="preserve">Durch den geplanten Ersatzneubau des Bauwerkes </w:t>
      </w:r>
      <w:r>
        <w:rPr>
          <w:spacing w:val="-3"/>
        </w:rPr>
        <w:t xml:space="preserve">BW </w:t>
      </w:r>
      <w:r>
        <w:t xml:space="preserve">443, Brücke über die Varreler Bäke </w:t>
      </w:r>
      <w:r>
        <w:rPr>
          <w:spacing w:val="-4"/>
        </w:rPr>
        <w:t xml:space="preserve">im </w:t>
      </w:r>
      <w:r>
        <w:t>Zuge</w:t>
      </w:r>
      <w:r>
        <w:rPr>
          <w:spacing w:val="-11"/>
        </w:rPr>
        <w:t xml:space="preserve"> </w:t>
      </w:r>
      <w:r>
        <w:t>der</w:t>
      </w:r>
      <w:r>
        <w:rPr>
          <w:spacing w:val="-9"/>
        </w:rPr>
        <w:t xml:space="preserve"> </w:t>
      </w:r>
      <w:r>
        <w:t>B</w:t>
      </w:r>
      <w:r>
        <w:rPr>
          <w:spacing w:val="-9"/>
        </w:rPr>
        <w:t xml:space="preserve"> </w:t>
      </w:r>
      <w:r>
        <w:t>75,</w:t>
      </w:r>
      <w:r>
        <w:rPr>
          <w:spacing w:val="-8"/>
        </w:rPr>
        <w:t xml:space="preserve"> </w:t>
      </w:r>
      <w:r>
        <w:t>wird</w:t>
      </w:r>
      <w:r>
        <w:rPr>
          <w:spacing w:val="-8"/>
        </w:rPr>
        <w:t xml:space="preserve"> </w:t>
      </w:r>
      <w:r>
        <w:t>die</w:t>
      </w:r>
      <w:r>
        <w:rPr>
          <w:spacing w:val="-10"/>
        </w:rPr>
        <w:t xml:space="preserve"> </w:t>
      </w:r>
      <w:r>
        <w:t>biologische</w:t>
      </w:r>
      <w:r>
        <w:rPr>
          <w:spacing w:val="-7"/>
        </w:rPr>
        <w:t xml:space="preserve"> </w:t>
      </w:r>
      <w:r>
        <w:t>Vielfalt</w:t>
      </w:r>
      <w:r>
        <w:rPr>
          <w:spacing w:val="-9"/>
        </w:rPr>
        <w:t xml:space="preserve"> </w:t>
      </w:r>
      <w:r>
        <w:t>nicht</w:t>
      </w:r>
      <w:r>
        <w:rPr>
          <w:spacing w:val="-8"/>
        </w:rPr>
        <w:t xml:space="preserve"> </w:t>
      </w:r>
      <w:r>
        <w:t>beeinträchtigt.</w:t>
      </w:r>
      <w:r>
        <w:rPr>
          <w:spacing w:val="-9"/>
        </w:rPr>
        <w:t xml:space="preserve"> </w:t>
      </w:r>
      <w:r>
        <w:t>Unter</w:t>
      </w:r>
      <w:r>
        <w:rPr>
          <w:spacing w:val="-9"/>
        </w:rPr>
        <w:t xml:space="preserve"> </w:t>
      </w:r>
      <w:r>
        <w:t>Berücksichtigung</w:t>
      </w:r>
      <w:r>
        <w:rPr>
          <w:spacing w:val="-8"/>
        </w:rPr>
        <w:t xml:space="preserve"> </w:t>
      </w:r>
      <w:r>
        <w:t>der</w:t>
      </w:r>
      <w:r>
        <w:rPr>
          <w:spacing w:val="-9"/>
        </w:rPr>
        <w:t xml:space="preserve"> </w:t>
      </w:r>
      <w:r>
        <w:t>Vermeidungs-</w:t>
      </w:r>
      <w:r w:rsidR="00297200">
        <w:t xml:space="preserve"> und Verminderungs</w:t>
      </w:r>
      <w:r>
        <w:t>maßnahmen ist eine Abnahme der Artenpopulation</w:t>
      </w:r>
      <w:r w:rsidR="00297200">
        <w:t>en</w:t>
      </w:r>
      <w:r>
        <w:t xml:space="preserve"> nicht zu erwarten. Es handelt sich bei den betroffenen Arten überwiegend um auch außerhalb des Planungsgebietes weit verbreitete</w:t>
      </w:r>
      <w:r>
        <w:rPr>
          <w:spacing w:val="2"/>
        </w:rPr>
        <w:t xml:space="preserve"> </w:t>
      </w:r>
      <w:r>
        <w:t>Spezies.</w:t>
      </w:r>
    </w:p>
    <w:p w14:paraId="18C6D174" w14:textId="77777777" w:rsidR="00E24E35" w:rsidRDefault="00E24E35">
      <w:pPr>
        <w:pStyle w:val="Textkrper"/>
        <w:spacing w:before="8"/>
        <w:ind w:left="0"/>
        <w:jc w:val="left"/>
        <w:rPr>
          <w:sz w:val="20"/>
        </w:rPr>
      </w:pPr>
    </w:p>
    <w:p w14:paraId="1E5E1341" w14:textId="77777777" w:rsidR="00E24E35" w:rsidRDefault="007F5047" w:rsidP="0017723C">
      <w:pPr>
        <w:pStyle w:val="Textkrper"/>
        <w:spacing w:line="360" w:lineRule="auto"/>
        <w:ind w:right="734"/>
      </w:pPr>
      <w:r>
        <w:t>Zusammenfassend</w:t>
      </w:r>
      <w:r>
        <w:rPr>
          <w:spacing w:val="-12"/>
        </w:rPr>
        <w:t xml:space="preserve"> </w:t>
      </w:r>
      <w:r>
        <w:t>ist</w:t>
      </w:r>
      <w:r>
        <w:rPr>
          <w:spacing w:val="-11"/>
        </w:rPr>
        <w:t xml:space="preserve"> </w:t>
      </w:r>
      <w:r>
        <w:t>daher</w:t>
      </w:r>
      <w:r>
        <w:rPr>
          <w:spacing w:val="-10"/>
        </w:rPr>
        <w:t xml:space="preserve"> </w:t>
      </w:r>
      <w:r>
        <w:t>auf</w:t>
      </w:r>
      <w:r>
        <w:rPr>
          <w:spacing w:val="-11"/>
        </w:rPr>
        <w:t xml:space="preserve"> </w:t>
      </w:r>
      <w:r>
        <w:t>Grundlage</w:t>
      </w:r>
      <w:r>
        <w:rPr>
          <w:spacing w:val="-11"/>
        </w:rPr>
        <w:t xml:space="preserve"> </w:t>
      </w:r>
      <w:r>
        <w:t>der</w:t>
      </w:r>
      <w:r>
        <w:rPr>
          <w:spacing w:val="-11"/>
        </w:rPr>
        <w:t xml:space="preserve"> </w:t>
      </w:r>
      <w:r>
        <w:t>vorstehenden</w:t>
      </w:r>
      <w:r>
        <w:rPr>
          <w:spacing w:val="-12"/>
        </w:rPr>
        <w:t xml:space="preserve"> </w:t>
      </w:r>
      <w:r>
        <w:t>Ausführungen</w:t>
      </w:r>
      <w:r>
        <w:rPr>
          <w:spacing w:val="-12"/>
        </w:rPr>
        <w:t xml:space="preserve"> </w:t>
      </w:r>
      <w:r>
        <w:t>festzustellen,</w:t>
      </w:r>
      <w:r>
        <w:rPr>
          <w:spacing w:val="-9"/>
        </w:rPr>
        <w:t xml:space="preserve"> </w:t>
      </w:r>
      <w:r>
        <w:t>dass durch die geplante Baumaßnahme keine erheblichen nachteiligen Auswirkungen auf das Schutzgut Tier und Pflanzen sowie die biologische Vielfalt, zu erwarten</w:t>
      </w:r>
      <w:r>
        <w:rPr>
          <w:spacing w:val="-9"/>
        </w:rPr>
        <w:t xml:space="preserve"> </w:t>
      </w:r>
      <w:r>
        <w:t>sind.</w:t>
      </w:r>
      <w:r w:rsidR="0017723C">
        <w:t xml:space="preserve"> </w:t>
      </w:r>
    </w:p>
    <w:p w14:paraId="1A155C5D" w14:textId="77777777" w:rsidR="00347E4E" w:rsidRDefault="00347E4E">
      <w:pPr>
        <w:rPr>
          <w:sz w:val="2"/>
        </w:rPr>
      </w:pPr>
    </w:p>
    <w:p w14:paraId="408514A8" w14:textId="77777777" w:rsidR="00347E4E" w:rsidRDefault="00347E4E" w:rsidP="0017723C">
      <w:pPr>
        <w:pStyle w:val="Textkrper"/>
        <w:spacing w:line="360" w:lineRule="auto"/>
        <w:ind w:right="734"/>
        <w:rPr>
          <w:sz w:val="2"/>
        </w:rPr>
      </w:pPr>
    </w:p>
    <w:p w14:paraId="4C7645B3" w14:textId="77777777" w:rsidR="00E24E35" w:rsidRDefault="007F5047" w:rsidP="00E16FB9">
      <w:pPr>
        <w:pStyle w:val="berschrift3"/>
        <w:spacing w:before="126" w:line="360" w:lineRule="auto"/>
        <w:jc w:val="both"/>
      </w:pPr>
      <w:bookmarkStart w:id="22" w:name="U._3.3_Auswirkungen_auf_das_Schutzgut_Bo"/>
      <w:bookmarkEnd w:id="22"/>
      <w:r>
        <w:t>U. 3.3 Auswirkungen auf das Schutzgut Boden und Fläche</w:t>
      </w:r>
    </w:p>
    <w:p w14:paraId="705CC79B" w14:textId="77777777" w:rsidR="00E24E35" w:rsidRDefault="007F5047" w:rsidP="00E16FB9">
      <w:pPr>
        <w:pStyle w:val="Textkrper"/>
        <w:spacing w:line="360" w:lineRule="auto"/>
        <w:ind w:left="748" w:rightChars="302" w:right="664"/>
      </w:pPr>
      <w:r>
        <w:t>Gesetzliche Umweltanforderungen zur Bewertung sind die §§ 13 bis 17 BNatSchG sowie</w:t>
      </w:r>
      <w:r w:rsidR="0097440D">
        <w:t xml:space="preserve"> </w:t>
      </w:r>
      <w:r>
        <w:t>§ 4 (1) des Bundes-Bodenschutzgesetzes (BBodSchG).</w:t>
      </w:r>
    </w:p>
    <w:p w14:paraId="32626E82" w14:textId="77777777" w:rsidR="00E24E35" w:rsidRDefault="007F5047" w:rsidP="00366492">
      <w:pPr>
        <w:pStyle w:val="Textkrper"/>
        <w:spacing w:line="360" w:lineRule="auto"/>
        <w:ind w:left="748" w:rightChars="302" w:right="664"/>
      </w:pPr>
      <w:r>
        <w:t xml:space="preserve">Bewertungskriterium </w:t>
      </w:r>
      <w:r w:rsidR="00297200">
        <w:t xml:space="preserve">sind die Hinweise zur Anwendung der Eingriffsregelung beim Aus- und Neubau von Straßen nach NLStbV (2011). </w:t>
      </w:r>
    </w:p>
    <w:p w14:paraId="05364BF8" w14:textId="77777777" w:rsidR="00E24E35" w:rsidRDefault="007F5047">
      <w:pPr>
        <w:pStyle w:val="Textkrper"/>
        <w:spacing w:line="360" w:lineRule="auto"/>
        <w:ind w:left="746" w:right="732"/>
      </w:pPr>
      <w:r>
        <w:t>Die Bewertung der Auswirkungen des Vorhabens auf das Schutzgut Boden erfolgt auf Grundlage der Planfeststellungsunterlagen, den Ausführungen im UVP-Bericht des Vorhabens und der</w:t>
      </w:r>
      <w:r>
        <w:rPr>
          <w:spacing w:val="-16"/>
        </w:rPr>
        <w:t xml:space="preserve"> </w:t>
      </w:r>
      <w:r>
        <w:t>vorstehenden</w:t>
      </w:r>
      <w:r>
        <w:rPr>
          <w:spacing w:val="-18"/>
        </w:rPr>
        <w:t xml:space="preserve"> </w:t>
      </w:r>
      <w:r>
        <w:t>Ausführungen</w:t>
      </w:r>
      <w:r>
        <w:rPr>
          <w:spacing w:val="-17"/>
        </w:rPr>
        <w:t xml:space="preserve"> </w:t>
      </w:r>
      <w:r>
        <w:t>in</w:t>
      </w:r>
      <w:r>
        <w:rPr>
          <w:spacing w:val="-19"/>
        </w:rPr>
        <w:t xml:space="preserve"> </w:t>
      </w:r>
      <w:r>
        <w:t>der</w:t>
      </w:r>
      <w:r>
        <w:rPr>
          <w:spacing w:val="-18"/>
        </w:rPr>
        <w:t xml:space="preserve"> </w:t>
      </w:r>
      <w:r>
        <w:t>Zusammenfassenden</w:t>
      </w:r>
      <w:r>
        <w:rPr>
          <w:spacing w:val="-19"/>
        </w:rPr>
        <w:t xml:space="preserve"> </w:t>
      </w:r>
      <w:r>
        <w:t>Darstellung</w:t>
      </w:r>
      <w:r>
        <w:rPr>
          <w:spacing w:val="-16"/>
        </w:rPr>
        <w:t xml:space="preserve"> </w:t>
      </w:r>
      <w:r>
        <w:t>der</w:t>
      </w:r>
      <w:r>
        <w:rPr>
          <w:spacing w:val="-16"/>
        </w:rPr>
        <w:t xml:space="preserve"> </w:t>
      </w:r>
      <w:r>
        <w:t>Umweltauswirkungen des</w:t>
      </w:r>
      <w:r>
        <w:rPr>
          <w:spacing w:val="-2"/>
        </w:rPr>
        <w:t xml:space="preserve"> </w:t>
      </w:r>
      <w:r>
        <w:t>Vorhabens.</w:t>
      </w:r>
    </w:p>
    <w:p w14:paraId="0F0D1B4D" w14:textId="77777777" w:rsidR="00E24E35" w:rsidRDefault="00297200">
      <w:pPr>
        <w:pStyle w:val="Textkrper"/>
        <w:spacing w:line="360" w:lineRule="auto"/>
        <w:ind w:left="746" w:right="733"/>
      </w:pPr>
      <w:r>
        <w:t xml:space="preserve">Es kommen </w:t>
      </w:r>
      <w:r w:rsidR="007F5047">
        <w:t>keine Böden besonderer Bedeutung vor</w:t>
      </w:r>
      <w:r>
        <w:t xml:space="preserve">. </w:t>
      </w:r>
      <w:r w:rsidR="00337020">
        <w:t>Anlagebedingt kommt es zu einer Beeinträchtigung von Böden</w:t>
      </w:r>
      <w:r w:rsidR="005D797C">
        <w:t>.</w:t>
      </w:r>
      <w:r w:rsidR="00337020">
        <w:t xml:space="preserve"> </w:t>
      </w:r>
      <w:r w:rsidR="005D797C">
        <w:t>I</w:t>
      </w:r>
      <w:r w:rsidR="00337020">
        <w:t>m Rahmen des Ersatzneubaus der Brücke kommt es zu einer Neuversiegelung in den Randbereichen nördlich und südlich der bestehenden Brücke (zusätzliche Versiegelung, Straße, Weg</w:t>
      </w:r>
      <w:r>
        <w:t xml:space="preserve">) </w:t>
      </w:r>
      <w:r w:rsidR="00337020">
        <w:t>auf ca. 361</w:t>
      </w:r>
      <w:r>
        <w:t xml:space="preserve"> </w:t>
      </w:r>
      <w:r w:rsidR="00337020">
        <w:t>m², davon 149</w:t>
      </w:r>
      <w:r>
        <w:t xml:space="preserve"> </w:t>
      </w:r>
      <w:r w:rsidR="00337020">
        <w:t>m² in Niedersachsen. Ebenfalls werden Banketten angepasst, was eine kleinflächige Teilversiegelung Bankett auf ca. 352</w:t>
      </w:r>
      <w:r w:rsidR="00E16FB9">
        <w:t xml:space="preserve"> </w:t>
      </w:r>
      <w:r w:rsidR="00337020">
        <w:t>m², davon 117</w:t>
      </w:r>
      <w:r w:rsidR="00E16FB9">
        <w:t xml:space="preserve"> </w:t>
      </w:r>
      <w:r w:rsidR="00337020">
        <w:t>m² in Niedersachsen</w:t>
      </w:r>
      <w:r w:rsidR="005D797C">
        <w:t xml:space="preserve"> zur Folge hat</w:t>
      </w:r>
      <w:r w:rsidR="00337020">
        <w:t xml:space="preserve">. Durch die Anpassung der Böschungsbereiche sowie die baubedingte Rodung der angrenzenden Gehölzflächen findet eine Überformung des Bodens statt. </w:t>
      </w:r>
      <w:r>
        <w:t xml:space="preserve">Der </w:t>
      </w:r>
      <w:r w:rsidR="000A43B8">
        <w:t xml:space="preserve">Wirkraum </w:t>
      </w:r>
      <w:r>
        <w:t>in Niedersachsen beträgt 6.88</w:t>
      </w:r>
      <w:r w:rsidR="000A43B8">
        <w:t>4</w:t>
      </w:r>
      <w:r>
        <w:t xml:space="preserve"> m². </w:t>
      </w:r>
      <w:r w:rsidR="007F5047">
        <w:t>Mit der Vermeidungsmaßnahme 1.1</w:t>
      </w:r>
      <w:r>
        <w:t xml:space="preserve"> </w:t>
      </w:r>
      <w:r w:rsidR="007F5047">
        <w:t>V</w:t>
      </w:r>
      <w:r w:rsidR="00301ED0">
        <w:t xml:space="preserve"> </w:t>
      </w:r>
      <w:r w:rsidR="00337020">
        <w:t>werden</w:t>
      </w:r>
      <w:r w:rsidR="007F5047">
        <w:t xml:space="preserve"> baubedingte Beeinträchtigungen der Bodenfunktion ver</w:t>
      </w:r>
      <w:r w:rsidR="00337020">
        <w:t>mieden</w:t>
      </w:r>
      <w:r w:rsidR="00301ED0">
        <w:t>.</w:t>
      </w:r>
    </w:p>
    <w:p w14:paraId="04DD00EA" w14:textId="77777777" w:rsidR="00D25983" w:rsidRDefault="00D25983">
      <w:r>
        <w:br w:type="page"/>
      </w:r>
    </w:p>
    <w:p w14:paraId="2D78BD5E" w14:textId="77777777" w:rsidR="00E24E35" w:rsidRDefault="007F5047">
      <w:pPr>
        <w:pStyle w:val="Textkrper"/>
        <w:spacing w:line="360" w:lineRule="auto"/>
        <w:ind w:left="746" w:right="739"/>
      </w:pPr>
      <w:r>
        <w:lastRenderedPageBreak/>
        <w:t xml:space="preserve">Es verbleiben nach Abschluss der Maßnahme </w:t>
      </w:r>
      <w:r w:rsidR="00297200">
        <w:t xml:space="preserve">unter Berücksichtigung der Vermeidungsmaßnahme 1.1 V sowie der Kompensationsmaßnahme 2.1 A und 3.2 </w:t>
      </w:r>
      <w:r w:rsidR="00366492">
        <w:t>E</w:t>
      </w:r>
      <w:r w:rsidR="00297200">
        <w:t xml:space="preserve"> (mit der für das Schutzgut Boden ein zusätzlicher Kompensationsbedarf von 413 m² erfüllt wird) </w:t>
      </w:r>
      <w:r>
        <w:t>keine erheblichen und bleibenden Beeinträchtigungen des Bodens als Bestandteil des Naturhaushaltes nach § 14 BNatSchG.</w:t>
      </w:r>
    </w:p>
    <w:p w14:paraId="0C058702" w14:textId="77777777" w:rsidR="00E24E35" w:rsidRDefault="00E24E35">
      <w:pPr>
        <w:pStyle w:val="Textkrper"/>
        <w:spacing w:before="3"/>
        <w:ind w:left="0"/>
        <w:jc w:val="left"/>
        <w:rPr>
          <w:sz w:val="20"/>
        </w:rPr>
      </w:pPr>
    </w:p>
    <w:p w14:paraId="4B19129F" w14:textId="77777777" w:rsidR="00E24E35" w:rsidRDefault="007F5047">
      <w:pPr>
        <w:pStyle w:val="berschrift3"/>
        <w:spacing w:before="1"/>
        <w:ind w:left="746"/>
        <w:jc w:val="both"/>
      </w:pPr>
      <w:bookmarkStart w:id="23" w:name="U._3.4_Auswirkungen_auf_das_Schutzgut_Wa"/>
      <w:bookmarkEnd w:id="23"/>
      <w:r>
        <w:t>U. 3.4 Auswirkungen auf das Schutzgut Wasser</w:t>
      </w:r>
    </w:p>
    <w:p w14:paraId="1BEC2EC3" w14:textId="77777777" w:rsidR="00E24E35" w:rsidRDefault="007F5047" w:rsidP="0097440D">
      <w:pPr>
        <w:pStyle w:val="Textkrper"/>
        <w:spacing w:before="128" w:line="360" w:lineRule="auto"/>
        <w:ind w:left="746" w:right="674"/>
      </w:pPr>
      <w:r>
        <w:t xml:space="preserve">Gesetzliche Umweltanforderungen zur Bewertung der Auswirkungen auf das Schutzgut Wasser sind das </w:t>
      </w:r>
      <w:r w:rsidR="00301ED0">
        <w:t>Niedersächsischen</w:t>
      </w:r>
      <w:r>
        <w:t xml:space="preserve"> Wassergesetz (</w:t>
      </w:r>
      <w:r w:rsidR="00301ED0">
        <w:t>N</w:t>
      </w:r>
      <w:r>
        <w:t xml:space="preserve">WG), das Wasserhaushaltsgesetz (WHG), die Vorgaben der Wasserrahmenrichtlinie (WRRL) sowie die §§ 13 bis 17 BNatSchG. Bewertungskriterium </w:t>
      </w:r>
      <w:r w:rsidR="00297200">
        <w:t xml:space="preserve">der </w:t>
      </w:r>
      <w:r w:rsidR="00C459BA" w:rsidRPr="00C459BA">
        <w:t xml:space="preserve">für das Grundwasser/die Oberflächengewässer relevanten Funktionen sind im Wesentlichen die Daten und Bewertungen </w:t>
      </w:r>
      <w:r w:rsidR="00297200">
        <w:t xml:space="preserve">des </w:t>
      </w:r>
      <w:r w:rsidR="000A43B8">
        <w:t>Landesamts für Bergbau, Energie und Geologie (</w:t>
      </w:r>
      <w:r w:rsidR="00C459BA" w:rsidRPr="00C459BA">
        <w:t>LBEG</w:t>
      </w:r>
      <w:r w:rsidR="000A43B8">
        <w:t>)</w:t>
      </w:r>
      <w:r w:rsidR="00C459BA" w:rsidRPr="00C459BA">
        <w:t xml:space="preserve"> und </w:t>
      </w:r>
      <w:r w:rsidR="00297200">
        <w:t xml:space="preserve">des </w:t>
      </w:r>
      <w:r w:rsidR="000A43B8">
        <w:t>Niedersächsischen Ministeriums für Umwelt, Energie, Bauen und Klimaschutz (</w:t>
      </w:r>
      <w:r w:rsidR="00C459BA" w:rsidRPr="00C459BA">
        <w:t>NMUEBK</w:t>
      </w:r>
      <w:r w:rsidR="000A43B8">
        <w:t>)</w:t>
      </w:r>
      <w:r w:rsidR="00C459BA" w:rsidRPr="00C459BA">
        <w:t xml:space="preserve"> sowie die Baugrundgutachten-Information und die Ergebnisse der Biotypen</w:t>
      </w:r>
      <w:r w:rsidR="00366492">
        <w:t>-</w:t>
      </w:r>
      <w:r w:rsidR="00C459BA" w:rsidRPr="00C459BA">
        <w:t xml:space="preserve">Kartierung. </w:t>
      </w:r>
      <w:r>
        <w:t>Die Bewertung der Auswirkungen des Vorhabens auf das Schutzgut Wasser erfolgt auf Grundlage der Planfeststellungsunterlagen, den Ausführungen im UVP-Bericht des Vorhabens sowie des</w:t>
      </w:r>
      <w:r>
        <w:rPr>
          <w:spacing w:val="-6"/>
        </w:rPr>
        <w:t xml:space="preserve"> </w:t>
      </w:r>
      <w:r>
        <w:t>Fachbeitrages</w:t>
      </w:r>
      <w:r>
        <w:rPr>
          <w:spacing w:val="-6"/>
        </w:rPr>
        <w:t xml:space="preserve"> </w:t>
      </w:r>
      <w:r>
        <w:t>zur</w:t>
      </w:r>
      <w:r>
        <w:rPr>
          <w:spacing w:val="-9"/>
        </w:rPr>
        <w:t xml:space="preserve"> </w:t>
      </w:r>
      <w:r>
        <w:t>WRRL</w:t>
      </w:r>
      <w:r>
        <w:rPr>
          <w:spacing w:val="-6"/>
        </w:rPr>
        <w:t xml:space="preserve"> </w:t>
      </w:r>
      <w:r>
        <w:t>(Wasserrahmenrichtlinie)</w:t>
      </w:r>
      <w:r>
        <w:rPr>
          <w:spacing w:val="-5"/>
        </w:rPr>
        <w:t xml:space="preserve"> </w:t>
      </w:r>
      <w:r>
        <w:t>und</w:t>
      </w:r>
      <w:r>
        <w:rPr>
          <w:spacing w:val="-5"/>
        </w:rPr>
        <w:t xml:space="preserve"> </w:t>
      </w:r>
      <w:r>
        <w:t>der</w:t>
      </w:r>
      <w:r>
        <w:rPr>
          <w:spacing w:val="-5"/>
        </w:rPr>
        <w:t xml:space="preserve"> </w:t>
      </w:r>
      <w:r>
        <w:t>vorstehenden</w:t>
      </w:r>
      <w:r>
        <w:rPr>
          <w:spacing w:val="-6"/>
        </w:rPr>
        <w:t xml:space="preserve"> </w:t>
      </w:r>
      <w:r>
        <w:t>Ausführungen</w:t>
      </w:r>
      <w:r>
        <w:rPr>
          <w:spacing w:val="-7"/>
        </w:rPr>
        <w:t xml:space="preserve"> </w:t>
      </w:r>
      <w:r>
        <w:t>in der Zusammenfassenden Darstellung der Umweltauswirkungen des Vorhabens.</w:t>
      </w:r>
    </w:p>
    <w:p w14:paraId="4ECAAFE1" w14:textId="77777777" w:rsidR="00E24E35" w:rsidRDefault="007F5047" w:rsidP="0097440D">
      <w:pPr>
        <w:pStyle w:val="Textkrper"/>
        <w:spacing w:before="118" w:line="360" w:lineRule="auto"/>
        <w:ind w:left="746" w:right="735"/>
      </w:pPr>
      <w:r>
        <w:t>Eine Verschlechterung des ökologischen und chemischen Zustands gemäß § 27 WHG bzw. gemäß den Vorgaben der EG-Wasserrahmenrichtlinie ist nicht zu erwarten. Mit dem Vorhaben</w:t>
      </w:r>
      <w:r w:rsidR="0097440D">
        <w:t xml:space="preserve"> </w:t>
      </w:r>
      <w:r>
        <w:t>„Ersatzneubau</w:t>
      </w:r>
      <w:r>
        <w:rPr>
          <w:spacing w:val="-4"/>
        </w:rPr>
        <w:t xml:space="preserve"> </w:t>
      </w:r>
      <w:r>
        <w:t>des</w:t>
      </w:r>
      <w:r>
        <w:rPr>
          <w:spacing w:val="-3"/>
        </w:rPr>
        <w:t xml:space="preserve"> BW</w:t>
      </w:r>
      <w:r>
        <w:rPr>
          <w:spacing w:val="2"/>
        </w:rPr>
        <w:t xml:space="preserve"> </w:t>
      </w:r>
      <w:r>
        <w:t>443,</w:t>
      </w:r>
      <w:r>
        <w:rPr>
          <w:spacing w:val="-2"/>
        </w:rPr>
        <w:t xml:space="preserve"> </w:t>
      </w:r>
      <w:r>
        <w:t>Brücke</w:t>
      </w:r>
      <w:r>
        <w:rPr>
          <w:spacing w:val="-4"/>
        </w:rPr>
        <w:t xml:space="preserve"> </w:t>
      </w:r>
      <w:r>
        <w:t>über</w:t>
      </w:r>
      <w:r>
        <w:rPr>
          <w:spacing w:val="-4"/>
        </w:rPr>
        <w:t xml:space="preserve"> </w:t>
      </w:r>
      <w:r>
        <w:t>die</w:t>
      </w:r>
      <w:r>
        <w:rPr>
          <w:spacing w:val="-4"/>
        </w:rPr>
        <w:t xml:space="preserve"> </w:t>
      </w:r>
      <w:r>
        <w:t>Varreler</w:t>
      </w:r>
      <w:r>
        <w:rPr>
          <w:spacing w:val="-2"/>
        </w:rPr>
        <w:t xml:space="preserve"> </w:t>
      </w:r>
      <w:r>
        <w:t>Bäke</w:t>
      </w:r>
      <w:r>
        <w:rPr>
          <w:spacing w:val="-6"/>
        </w:rPr>
        <w:t xml:space="preserve"> </w:t>
      </w:r>
      <w:r>
        <w:t>im</w:t>
      </w:r>
      <w:r>
        <w:rPr>
          <w:spacing w:val="-2"/>
        </w:rPr>
        <w:t xml:space="preserve"> </w:t>
      </w:r>
      <w:r>
        <w:t>Zuge</w:t>
      </w:r>
      <w:r>
        <w:rPr>
          <w:spacing w:val="-5"/>
        </w:rPr>
        <w:t xml:space="preserve"> </w:t>
      </w:r>
      <w:r>
        <w:t>der</w:t>
      </w:r>
      <w:r>
        <w:rPr>
          <w:spacing w:val="-5"/>
        </w:rPr>
        <w:t xml:space="preserve"> </w:t>
      </w:r>
      <w:r>
        <w:t>B</w:t>
      </w:r>
      <w:r>
        <w:rPr>
          <w:spacing w:val="-2"/>
        </w:rPr>
        <w:t xml:space="preserve"> </w:t>
      </w:r>
      <w:r>
        <w:t>75“</w:t>
      </w:r>
      <w:r>
        <w:rPr>
          <w:spacing w:val="-3"/>
        </w:rPr>
        <w:t xml:space="preserve"> </w:t>
      </w:r>
      <w:r>
        <w:t>sind</w:t>
      </w:r>
      <w:r>
        <w:rPr>
          <w:spacing w:val="-5"/>
        </w:rPr>
        <w:t xml:space="preserve"> </w:t>
      </w:r>
      <w:r>
        <w:t>ferner</w:t>
      </w:r>
      <w:r>
        <w:rPr>
          <w:spacing w:val="-8"/>
        </w:rPr>
        <w:t xml:space="preserve"> </w:t>
      </w:r>
      <w:r>
        <w:t>keine negativen</w:t>
      </w:r>
      <w:r>
        <w:rPr>
          <w:spacing w:val="-6"/>
        </w:rPr>
        <w:t xml:space="preserve"> </w:t>
      </w:r>
      <w:r>
        <w:t>Auswirkungen</w:t>
      </w:r>
      <w:r>
        <w:rPr>
          <w:spacing w:val="-9"/>
        </w:rPr>
        <w:t xml:space="preserve"> </w:t>
      </w:r>
      <w:r>
        <w:t>auf</w:t>
      </w:r>
      <w:r>
        <w:rPr>
          <w:spacing w:val="-3"/>
        </w:rPr>
        <w:t xml:space="preserve"> </w:t>
      </w:r>
      <w:r>
        <w:t>die</w:t>
      </w:r>
      <w:r>
        <w:rPr>
          <w:spacing w:val="-6"/>
        </w:rPr>
        <w:t xml:space="preserve"> </w:t>
      </w:r>
      <w:r>
        <w:t>Bewirtschaftungsziele</w:t>
      </w:r>
      <w:r>
        <w:rPr>
          <w:spacing w:val="-5"/>
        </w:rPr>
        <w:t xml:space="preserve"> </w:t>
      </w:r>
      <w:r>
        <w:t>der</w:t>
      </w:r>
      <w:r>
        <w:rPr>
          <w:spacing w:val="-10"/>
        </w:rPr>
        <w:t xml:space="preserve"> </w:t>
      </w:r>
      <w:r>
        <w:t>WRRL</w:t>
      </w:r>
      <w:r>
        <w:rPr>
          <w:spacing w:val="-9"/>
        </w:rPr>
        <w:t xml:space="preserve"> </w:t>
      </w:r>
      <w:r>
        <w:t>gemäß</w:t>
      </w:r>
      <w:r>
        <w:rPr>
          <w:spacing w:val="-8"/>
        </w:rPr>
        <w:t xml:space="preserve"> </w:t>
      </w:r>
      <w:r>
        <w:t>§</w:t>
      </w:r>
      <w:r>
        <w:rPr>
          <w:spacing w:val="-9"/>
        </w:rPr>
        <w:t xml:space="preserve"> </w:t>
      </w:r>
      <w:r>
        <w:t>27,</w:t>
      </w:r>
      <w:r>
        <w:rPr>
          <w:spacing w:val="-5"/>
        </w:rPr>
        <w:t xml:space="preserve"> </w:t>
      </w:r>
      <w:r>
        <w:t>§</w:t>
      </w:r>
      <w:r>
        <w:rPr>
          <w:spacing w:val="-2"/>
        </w:rPr>
        <w:t xml:space="preserve"> </w:t>
      </w:r>
      <w:r>
        <w:t>47</w:t>
      </w:r>
      <w:r>
        <w:rPr>
          <w:spacing w:val="-5"/>
        </w:rPr>
        <w:t xml:space="preserve"> </w:t>
      </w:r>
      <w:r>
        <w:t>sowie</w:t>
      </w:r>
      <w:r>
        <w:rPr>
          <w:spacing w:val="-6"/>
        </w:rPr>
        <w:t xml:space="preserve"> </w:t>
      </w:r>
      <w:r>
        <w:t>§</w:t>
      </w:r>
      <w:r>
        <w:rPr>
          <w:spacing w:val="-6"/>
        </w:rPr>
        <w:t xml:space="preserve"> </w:t>
      </w:r>
      <w:r>
        <w:t>44 WHG zu erwarten, die Grundsätze der EG-WRRL werden nicht</w:t>
      </w:r>
      <w:r>
        <w:rPr>
          <w:spacing w:val="-10"/>
        </w:rPr>
        <w:t xml:space="preserve"> </w:t>
      </w:r>
      <w:r>
        <w:t>gefährdet.</w:t>
      </w:r>
    </w:p>
    <w:p w14:paraId="50CA17B0" w14:textId="77777777" w:rsidR="00E24E35" w:rsidRDefault="007F5047" w:rsidP="005D797C">
      <w:pPr>
        <w:pStyle w:val="Textkrper"/>
        <w:spacing w:before="121" w:line="360" w:lineRule="auto"/>
        <w:ind w:left="746" w:right="735"/>
      </w:pPr>
      <w:r>
        <w:t>Im</w:t>
      </w:r>
      <w:r>
        <w:rPr>
          <w:spacing w:val="-10"/>
        </w:rPr>
        <w:t xml:space="preserve"> </w:t>
      </w:r>
      <w:r>
        <w:t>Hinblick</w:t>
      </w:r>
      <w:r>
        <w:rPr>
          <w:spacing w:val="-9"/>
        </w:rPr>
        <w:t xml:space="preserve"> </w:t>
      </w:r>
      <w:r>
        <w:t>auf</w:t>
      </w:r>
      <w:r>
        <w:rPr>
          <w:spacing w:val="-9"/>
        </w:rPr>
        <w:t xml:space="preserve"> </w:t>
      </w:r>
      <w:r>
        <w:t>die</w:t>
      </w:r>
      <w:r>
        <w:rPr>
          <w:spacing w:val="-10"/>
        </w:rPr>
        <w:t xml:space="preserve"> </w:t>
      </w:r>
      <w:r>
        <w:t>Grundwasserneubildungsrate</w:t>
      </w:r>
      <w:r>
        <w:rPr>
          <w:spacing w:val="-11"/>
        </w:rPr>
        <w:t xml:space="preserve"> </w:t>
      </w:r>
      <w:r>
        <w:t>und</w:t>
      </w:r>
      <w:r>
        <w:rPr>
          <w:spacing w:val="-10"/>
        </w:rPr>
        <w:t xml:space="preserve"> </w:t>
      </w:r>
      <w:r>
        <w:t>den</w:t>
      </w:r>
      <w:r>
        <w:rPr>
          <w:spacing w:val="-10"/>
        </w:rPr>
        <w:t xml:space="preserve"> </w:t>
      </w:r>
      <w:r>
        <w:t>Gewässerschutz</w:t>
      </w:r>
      <w:r>
        <w:rPr>
          <w:spacing w:val="-13"/>
        </w:rPr>
        <w:t xml:space="preserve"> </w:t>
      </w:r>
      <w:r>
        <w:t>sieht</w:t>
      </w:r>
      <w:r>
        <w:rPr>
          <w:spacing w:val="-8"/>
        </w:rPr>
        <w:t xml:space="preserve"> </w:t>
      </w:r>
      <w:r>
        <w:t>das</w:t>
      </w:r>
      <w:r>
        <w:rPr>
          <w:spacing w:val="-10"/>
        </w:rPr>
        <w:t xml:space="preserve"> </w:t>
      </w:r>
      <w:r>
        <w:t>Entwässe</w:t>
      </w:r>
      <w:r w:rsidR="0097440D">
        <w:t>r</w:t>
      </w:r>
      <w:r>
        <w:t>ungskonzept vor, anfallendes Straßenoberflächenwasser von versiegelten Flächen vorrangig durch</w:t>
      </w:r>
      <w:r>
        <w:rPr>
          <w:spacing w:val="-13"/>
        </w:rPr>
        <w:t xml:space="preserve"> </w:t>
      </w:r>
      <w:r>
        <w:t>Versickerung</w:t>
      </w:r>
      <w:r>
        <w:rPr>
          <w:spacing w:val="-11"/>
        </w:rPr>
        <w:t xml:space="preserve"> </w:t>
      </w:r>
      <w:r>
        <w:t>dem</w:t>
      </w:r>
      <w:r>
        <w:rPr>
          <w:spacing w:val="-14"/>
        </w:rPr>
        <w:t xml:space="preserve"> </w:t>
      </w:r>
      <w:r>
        <w:t>Untergrund</w:t>
      </w:r>
      <w:r>
        <w:rPr>
          <w:spacing w:val="-16"/>
        </w:rPr>
        <w:t xml:space="preserve"> </w:t>
      </w:r>
      <w:r>
        <w:t>vor</w:t>
      </w:r>
      <w:r>
        <w:rPr>
          <w:spacing w:val="-12"/>
        </w:rPr>
        <w:t xml:space="preserve"> </w:t>
      </w:r>
      <w:r>
        <w:t>Ort</w:t>
      </w:r>
      <w:r>
        <w:rPr>
          <w:spacing w:val="-13"/>
        </w:rPr>
        <w:t xml:space="preserve"> </w:t>
      </w:r>
      <w:r>
        <w:t>zuzuführen.</w:t>
      </w:r>
      <w:r>
        <w:rPr>
          <w:spacing w:val="-10"/>
        </w:rPr>
        <w:t xml:space="preserve"> </w:t>
      </w:r>
      <w:r>
        <w:t>Damit</w:t>
      </w:r>
      <w:r>
        <w:rPr>
          <w:spacing w:val="-12"/>
        </w:rPr>
        <w:t xml:space="preserve"> </w:t>
      </w:r>
      <w:r>
        <w:t>ist</w:t>
      </w:r>
      <w:r>
        <w:rPr>
          <w:spacing w:val="-12"/>
        </w:rPr>
        <w:t xml:space="preserve"> </w:t>
      </w:r>
      <w:r>
        <w:t>ein</w:t>
      </w:r>
      <w:r>
        <w:rPr>
          <w:spacing w:val="-13"/>
        </w:rPr>
        <w:t xml:space="preserve"> </w:t>
      </w:r>
      <w:r>
        <w:t>wesentlicher</w:t>
      </w:r>
      <w:r>
        <w:rPr>
          <w:spacing w:val="-12"/>
        </w:rPr>
        <w:t xml:space="preserve"> </w:t>
      </w:r>
      <w:r>
        <w:t>ökologischer</w:t>
      </w:r>
      <w:r w:rsidR="0094394A">
        <w:t xml:space="preserve"> </w:t>
      </w:r>
      <w:r>
        <w:t>Beitrag zur Sicherung der Grundwasserneubildung gewährleistet, indem das anfallende Straßenoberflächenwasser</w:t>
      </w:r>
      <w:r>
        <w:rPr>
          <w:spacing w:val="-8"/>
        </w:rPr>
        <w:t xml:space="preserve"> </w:t>
      </w:r>
      <w:r>
        <w:t>im</w:t>
      </w:r>
      <w:r>
        <w:rPr>
          <w:spacing w:val="-8"/>
        </w:rPr>
        <w:t xml:space="preserve"> </w:t>
      </w:r>
      <w:r>
        <w:t>Bilanzgebiet</w:t>
      </w:r>
      <w:r>
        <w:rPr>
          <w:spacing w:val="-7"/>
        </w:rPr>
        <w:t xml:space="preserve"> </w:t>
      </w:r>
      <w:r>
        <w:t>verbleibt.</w:t>
      </w:r>
      <w:r>
        <w:rPr>
          <w:spacing w:val="-8"/>
        </w:rPr>
        <w:t xml:space="preserve"> </w:t>
      </w:r>
      <w:r>
        <w:t>Es</w:t>
      </w:r>
      <w:r>
        <w:rPr>
          <w:spacing w:val="-9"/>
        </w:rPr>
        <w:t xml:space="preserve"> </w:t>
      </w:r>
      <w:r>
        <w:t>entsteht</w:t>
      </w:r>
      <w:r>
        <w:rPr>
          <w:spacing w:val="-9"/>
        </w:rPr>
        <w:t xml:space="preserve"> </w:t>
      </w:r>
      <w:r>
        <w:t>keine</w:t>
      </w:r>
      <w:r>
        <w:rPr>
          <w:spacing w:val="-9"/>
        </w:rPr>
        <w:t xml:space="preserve"> </w:t>
      </w:r>
      <w:r>
        <w:t>erhebliche</w:t>
      </w:r>
      <w:r>
        <w:rPr>
          <w:spacing w:val="-8"/>
        </w:rPr>
        <w:t xml:space="preserve"> </w:t>
      </w:r>
      <w:r>
        <w:t>Beeinträchtigung der</w:t>
      </w:r>
      <w:r>
        <w:rPr>
          <w:spacing w:val="-2"/>
        </w:rPr>
        <w:t xml:space="preserve"> </w:t>
      </w:r>
      <w:r>
        <w:t>Grundwasserschutzfunktion.</w:t>
      </w:r>
    </w:p>
    <w:p w14:paraId="73FBA9AE" w14:textId="77777777" w:rsidR="00E24E35" w:rsidRDefault="007F5047">
      <w:pPr>
        <w:pStyle w:val="Textkrper"/>
        <w:spacing w:line="360" w:lineRule="auto"/>
        <w:ind w:right="733"/>
      </w:pPr>
      <w:r>
        <w:t>Eine</w:t>
      </w:r>
      <w:r>
        <w:rPr>
          <w:spacing w:val="-10"/>
        </w:rPr>
        <w:t xml:space="preserve"> </w:t>
      </w:r>
      <w:r>
        <w:t>anlage-</w:t>
      </w:r>
      <w:r>
        <w:rPr>
          <w:spacing w:val="-7"/>
        </w:rPr>
        <w:t xml:space="preserve"> </w:t>
      </w:r>
      <w:r>
        <w:t>und</w:t>
      </w:r>
      <w:r>
        <w:rPr>
          <w:spacing w:val="-10"/>
        </w:rPr>
        <w:t xml:space="preserve"> </w:t>
      </w:r>
      <w:r>
        <w:t>baubedingte</w:t>
      </w:r>
      <w:r>
        <w:rPr>
          <w:spacing w:val="-11"/>
        </w:rPr>
        <w:t xml:space="preserve"> </w:t>
      </w:r>
      <w:r>
        <w:t>Inanspruchnahme</w:t>
      </w:r>
      <w:r>
        <w:rPr>
          <w:spacing w:val="-11"/>
        </w:rPr>
        <w:t xml:space="preserve"> </w:t>
      </w:r>
      <w:r>
        <w:t>der</w:t>
      </w:r>
      <w:r>
        <w:rPr>
          <w:spacing w:val="-9"/>
        </w:rPr>
        <w:t xml:space="preserve"> </w:t>
      </w:r>
      <w:r>
        <w:t>Varreler</w:t>
      </w:r>
      <w:r>
        <w:rPr>
          <w:spacing w:val="-10"/>
        </w:rPr>
        <w:t xml:space="preserve"> </w:t>
      </w:r>
      <w:r>
        <w:t>Bäke</w:t>
      </w:r>
      <w:r>
        <w:rPr>
          <w:spacing w:val="-11"/>
        </w:rPr>
        <w:t xml:space="preserve"> </w:t>
      </w:r>
      <w:r>
        <w:t>findet</w:t>
      </w:r>
      <w:r>
        <w:rPr>
          <w:spacing w:val="-11"/>
        </w:rPr>
        <w:t xml:space="preserve"> </w:t>
      </w:r>
      <w:r>
        <w:t>für</w:t>
      </w:r>
      <w:r>
        <w:rPr>
          <w:spacing w:val="-8"/>
        </w:rPr>
        <w:t xml:space="preserve"> </w:t>
      </w:r>
      <w:r>
        <w:t>den</w:t>
      </w:r>
      <w:r>
        <w:rPr>
          <w:spacing w:val="-9"/>
        </w:rPr>
        <w:t xml:space="preserve"> </w:t>
      </w:r>
      <w:r>
        <w:t>Ersatzneubau der Brücke nicht statt. Es verbleibt ein ausreichender, freier Wasserkörper. Die lineare Durchgängigkeit bleibt erhalten. Bei einem sich ankündigenden Hochwasserereignis während der Bauzeit wird die Schutzebene zurückgebaut.</w:t>
      </w:r>
    </w:p>
    <w:p w14:paraId="18A963E3" w14:textId="77777777" w:rsidR="00E24E35" w:rsidRDefault="007F5047">
      <w:pPr>
        <w:pStyle w:val="Textkrper"/>
        <w:spacing w:before="120" w:line="360" w:lineRule="auto"/>
        <w:ind w:right="733"/>
      </w:pPr>
      <w:r>
        <w:t>Zusammenfassend</w:t>
      </w:r>
      <w:r>
        <w:rPr>
          <w:spacing w:val="-12"/>
        </w:rPr>
        <w:t xml:space="preserve"> </w:t>
      </w:r>
      <w:r>
        <w:t>ist</w:t>
      </w:r>
      <w:r>
        <w:rPr>
          <w:spacing w:val="-11"/>
        </w:rPr>
        <w:t xml:space="preserve"> </w:t>
      </w:r>
      <w:r>
        <w:t>daher</w:t>
      </w:r>
      <w:r>
        <w:rPr>
          <w:spacing w:val="-10"/>
        </w:rPr>
        <w:t xml:space="preserve"> </w:t>
      </w:r>
      <w:r>
        <w:t>auf</w:t>
      </w:r>
      <w:r>
        <w:rPr>
          <w:spacing w:val="-11"/>
        </w:rPr>
        <w:t xml:space="preserve"> </w:t>
      </w:r>
      <w:r>
        <w:t>Grundlage</w:t>
      </w:r>
      <w:r>
        <w:rPr>
          <w:spacing w:val="-11"/>
        </w:rPr>
        <w:t xml:space="preserve"> </w:t>
      </w:r>
      <w:r>
        <w:t>der</w:t>
      </w:r>
      <w:r>
        <w:rPr>
          <w:spacing w:val="-11"/>
        </w:rPr>
        <w:t xml:space="preserve"> </w:t>
      </w:r>
      <w:r>
        <w:t>vorstehenden</w:t>
      </w:r>
      <w:r>
        <w:rPr>
          <w:spacing w:val="-12"/>
        </w:rPr>
        <w:t xml:space="preserve"> </w:t>
      </w:r>
      <w:r>
        <w:t>Ausführungen</w:t>
      </w:r>
      <w:r>
        <w:rPr>
          <w:spacing w:val="-12"/>
        </w:rPr>
        <w:t xml:space="preserve"> </w:t>
      </w:r>
      <w:r>
        <w:t>festzustellen,</w:t>
      </w:r>
      <w:r>
        <w:rPr>
          <w:spacing w:val="-8"/>
        </w:rPr>
        <w:t xml:space="preserve"> </w:t>
      </w:r>
      <w:r>
        <w:t xml:space="preserve">dass </w:t>
      </w:r>
      <w:r>
        <w:rPr>
          <w:position w:val="2"/>
        </w:rPr>
        <w:t>unter Berücksichtigung der Vermeidungsmaßnahme 1.5 V</w:t>
      </w:r>
      <w:r>
        <w:rPr>
          <w:sz w:val="14"/>
        </w:rPr>
        <w:t xml:space="preserve">FFH </w:t>
      </w:r>
      <w:r>
        <w:rPr>
          <w:position w:val="2"/>
        </w:rPr>
        <w:t xml:space="preserve">(Schutz der Varreler Bäke und </w:t>
      </w:r>
      <w:r>
        <w:t>ihrer Durchgängigkeit) durch die geplante Baumaßnahme keine erheblichen nachteiligen Auswirkungen auf das Schutzgut Wasser zu erwarten</w:t>
      </w:r>
      <w:r>
        <w:rPr>
          <w:spacing w:val="-6"/>
        </w:rPr>
        <w:t xml:space="preserve"> </w:t>
      </w:r>
      <w:r>
        <w:t>sind.</w:t>
      </w:r>
    </w:p>
    <w:p w14:paraId="3569AFB1" w14:textId="77777777" w:rsidR="00D25983" w:rsidRDefault="00D25983">
      <w:pPr>
        <w:rPr>
          <w:sz w:val="20"/>
        </w:rPr>
      </w:pPr>
      <w:r>
        <w:rPr>
          <w:sz w:val="20"/>
        </w:rPr>
        <w:br w:type="page"/>
      </w:r>
    </w:p>
    <w:p w14:paraId="3285E3EE" w14:textId="77777777" w:rsidR="00E24E35" w:rsidRDefault="00E24E35">
      <w:pPr>
        <w:pStyle w:val="Textkrper"/>
        <w:spacing w:before="4"/>
        <w:ind w:left="0"/>
        <w:jc w:val="left"/>
        <w:rPr>
          <w:sz w:val="20"/>
        </w:rPr>
      </w:pPr>
    </w:p>
    <w:p w14:paraId="5585F801" w14:textId="77777777" w:rsidR="00E24E35" w:rsidRDefault="007F5047">
      <w:pPr>
        <w:pStyle w:val="berschrift3"/>
        <w:jc w:val="both"/>
      </w:pPr>
      <w:bookmarkStart w:id="24" w:name="U._3.5_Auswirkungen_auf_das_Schutzgut_Lu"/>
      <w:bookmarkEnd w:id="24"/>
      <w:r>
        <w:t>U. 3.5 Auswirkungen auf das Schutzgut Luft und Klima</w:t>
      </w:r>
    </w:p>
    <w:p w14:paraId="0F881057" w14:textId="77777777" w:rsidR="00E24E35" w:rsidRDefault="007F5047">
      <w:pPr>
        <w:pStyle w:val="Textkrper"/>
        <w:spacing w:before="129"/>
        <w:ind w:left="746"/>
      </w:pPr>
      <w:r>
        <w:t>Gesetzliche Umweltanforderungen zur Bewertung sind die §§ 13 bis 17 BNatSchG.</w:t>
      </w:r>
    </w:p>
    <w:p w14:paraId="71E78224" w14:textId="77777777" w:rsidR="00E24E35" w:rsidRDefault="00093215" w:rsidP="00093215">
      <w:pPr>
        <w:pStyle w:val="Textkrper"/>
        <w:spacing w:before="188" w:line="360" w:lineRule="auto"/>
        <w:ind w:left="746" w:right="734"/>
      </w:pPr>
      <w:r>
        <w:t xml:space="preserve">Bewertungskriterium </w:t>
      </w:r>
      <w:r w:rsidR="00366492">
        <w:t xml:space="preserve">ist </w:t>
      </w:r>
      <w:r w:rsidR="00297200">
        <w:t xml:space="preserve">der </w:t>
      </w:r>
      <w:r w:rsidR="00C459BA">
        <w:t>Landschaftsrahmenplan der Stadt Delmenhorst (</w:t>
      </w:r>
      <w:r w:rsidR="00297200">
        <w:t>1998</w:t>
      </w:r>
      <w:r w:rsidR="00C459BA">
        <w:t xml:space="preserve">) </w:t>
      </w:r>
      <w:r>
        <w:t>und d</w:t>
      </w:r>
      <w:r w:rsidR="00297200">
        <w:t>a</w:t>
      </w:r>
      <w:r>
        <w:t>s Landschaftsprogramm des Landes Bremen (SUBV 2015). Ergänzen</w:t>
      </w:r>
      <w:r w:rsidR="005D797C">
        <w:t>d</w:t>
      </w:r>
      <w:r>
        <w:t xml:space="preserve"> </w:t>
      </w:r>
      <w:r w:rsidR="005D797C">
        <w:t>wird</w:t>
      </w:r>
      <w:r>
        <w:t xml:space="preserve"> die Biotypenkartierung aus dem Jahr 2015 herangezogen. </w:t>
      </w:r>
    </w:p>
    <w:p w14:paraId="5978832E" w14:textId="77777777" w:rsidR="00E24E35" w:rsidRDefault="007F5047">
      <w:pPr>
        <w:pStyle w:val="Textkrper"/>
        <w:spacing w:before="60" w:line="360" w:lineRule="auto"/>
        <w:ind w:left="746" w:right="736"/>
      </w:pPr>
      <w:r>
        <w:t>Die Bewertung der Auswirkungen des Vorhabens auf das Schutzgut Luft und Klima erfolgt auf Grundlage der Planfeststellungsunterlagen, der Ausführungen im UVP-Bericht des Vorhabens und der vorstehenden Ausführungen in der Zusammenfassenden Darstellung der Umweltauswirkungen des</w:t>
      </w:r>
      <w:r>
        <w:rPr>
          <w:spacing w:val="-2"/>
        </w:rPr>
        <w:t xml:space="preserve"> </w:t>
      </w:r>
      <w:r>
        <w:t>Vorhabens.</w:t>
      </w:r>
    </w:p>
    <w:p w14:paraId="7F4D6F52" w14:textId="77777777" w:rsidR="00E24E35" w:rsidRDefault="007F5047">
      <w:pPr>
        <w:pStyle w:val="Textkrper"/>
        <w:spacing w:line="360" w:lineRule="auto"/>
        <w:ind w:left="746" w:right="734"/>
      </w:pPr>
      <w:r>
        <w:t>Der Schutz der Umwelt vor schädlichen Einwirkungen durch Emissionen von Staub und anderen Luftschadstoffen während der Bauarbeiten sowie zur Vorbeugung des Entstehens dieser schädlichen Umwelteinwirkungen wird durch die einschlägigen Bestimmungen des Bundes-Immissionsschutzgesetzes sowie die mit diesem Beschluss verfügten Nebenbestimmungen</w:t>
      </w:r>
      <w:r>
        <w:rPr>
          <w:spacing w:val="-1"/>
        </w:rPr>
        <w:t xml:space="preserve"> </w:t>
      </w:r>
      <w:r>
        <w:t>sichergestellt.</w:t>
      </w:r>
    </w:p>
    <w:p w14:paraId="58B4A768" w14:textId="77777777" w:rsidR="00E24E35" w:rsidRDefault="007F5047">
      <w:pPr>
        <w:pStyle w:val="Textkrper"/>
        <w:spacing w:line="360" w:lineRule="auto"/>
        <w:ind w:left="746" w:right="732"/>
      </w:pPr>
      <w:r>
        <w:t>Erhebliche baubedingte Auswirkungen auf Klima und Luft sind insgesamt nicht zu erwarten. Anlagebedingte</w:t>
      </w:r>
      <w:r>
        <w:rPr>
          <w:spacing w:val="-7"/>
        </w:rPr>
        <w:t xml:space="preserve"> </w:t>
      </w:r>
      <w:r>
        <w:t>Auswirkungen</w:t>
      </w:r>
      <w:r>
        <w:rPr>
          <w:spacing w:val="-7"/>
        </w:rPr>
        <w:t xml:space="preserve"> </w:t>
      </w:r>
      <w:r>
        <w:t>sind</w:t>
      </w:r>
      <w:r>
        <w:rPr>
          <w:spacing w:val="-6"/>
        </w:rPr>
        <w:t xml:space="preserve"> </w:t>
      </w:r>
      <w:r>
        <w:t>durch</w:t>
      </w:r>
      <w:r>
        <w:rPr>
          <w:spacing w:val="-7"/>
        </w:rPr>
        <w:t xml:space="preserve"> </w:t>
      </w:r>
      <w:r>
        <w:t>den</w:t>
      </w:r>
      <w:r>
        <w:rPr>
          <w:spacing w:val="-6"/>
        </w:rPr>
        <w:t xml:space="preserve"> </w:t>
      </w:r>
      <w:r>
        <w:t>Ersatzneubau</w:t>
      </w:r>
      <w:r>
        <w:rPr>
          <w:spacing w:val="-7"/>
        </w:rPr>
        <w:t xml:space="preserve"> </w:t>
      </w:r>
      <w:r>
        <w:t>der</w:t>
      </w:r>
      <w:r>
        <w:rPr>
          <w:spacing w:val="-6"/>
        </w:rPr>
        <w:t xml:space="preserve"> </w:t>
      </w:r>
      <w:r>
        <w:t>Brücke</w:t>
      </w:r>
      <w:r>
        <w:rPr>
          <w:spacing w:val="-6"/>
        </w:rPr>
        <w:t xml:space="preserve"> </w:t>
      </w:r>
      <w:r>
        <w:t>über</w:t>
      </w:r>
      <w:r>
        <w:rPr>
          <w:spacing w:val="-6"/>
        </w:rPr>
        <w:t xml:space="preserve"> </w:t>
      </w:r>
      <w:r>
        <w:t>die</w:t>
      </w:r>
      <w:r>
        <w:rPr>
          <w:spacing w:val="-6"/>
        </w:rPr>
        <w:t xml:space="preserve"> </w:t>
      </w:r>
      <w:r>
        <w:t>Varreler</w:t>
      </w:r>
      <w:r>
        <w:rPr>
          <w:spacing w:val="-6"/>
        </w:rPr>
        <w:t xml:space="preserve"> </w:t>
      </w:r>
      <w:r>
        <w:t>Bäke ebenfalls</w:t>
      </w:r>
      <w:r>
        <w:rPr>
          <w:spacing w:val="-13"/>
        </w:rPr>
        <w:t xml:space="preserve"> </w:t>
      </w:r>
      <w:r>
        <w:t>nicht</w:t>
      </w:r>
      <w:r>
        <w:rPr>
          <w:spacing w:val="-12"/>
        </w:rPr>
        <w:t xml:space="preserve"> </w:t>
      </w:r>
      <w:r>
        <w:t>zu</w:t>
      </w:r>
      <w:r>
        <w:rPr>
          <w:spacing w:val="-12"/>
        </w:rPr>
        <w:t xml:space="preserve"> </w:t>
      </w:r>
      <w:r>
        <w:t>prognostizieren.</w:t>
      </w:r>
      <w:r>
        <w:rPr>
          <w:spacing w:val="-12"/>
        </w:rPr>
        <w:t xml:space="preserve"> </w:t>
      </w:r>
      <w:r>
        <w:t>Auch</w:t>
      </w:r>
      <w:r>
        <w:rPr>
          <w:spacing w:val="-12"/>
        </w:rPr>
        <w:t xml:space="preserve"> </w:t>
      </w:r>
      <w:r>
        <w:t>ist</w:t>
      </w:r>
      <w:r>
        <w:rPr>
          <w:spacing w:val="-12"/>
        </w:rPr>
        <w:t xml:space="preserve"> </w:t>
      </w:r>
      <w:r>
        <w:t>das</w:t>
      </w:r>
      <w:r>
        <w:rPr>
          <w:spacing w:val="-13"/>
        </w:rPr>
        <w:t xml:space="preserve"> </w:t>
      </w:r>
      <w:r>
        <w:t>Vorhaben</w:t>
      </w:r>
      <w:r>
        <w:rPr>
          <w:spacing w:val="-12"/>
        </w:rPr>
        <w:t xml:space="preserve"> </w:t>
      </w:r>
      <w:r>
        <w:t>im</w:t>
      </w:r>
      <w:r>
        <w:rPr>
          <w:spacing w:val="-12"/>
        </w:rPr>
        <w:t xml:space="preserve"> </w:t>
      </w:r>
      <w:r>
        <w:t>Hinblick</w:t>
      </w:r>
      <w:r>
        <w:rPr>
          <w:spacing w:val="-9"/>
        </w:rPr>
        <w:t xml:space="preserve"> </w:t>
      </w:r>
      <w:r>
        <w:t>auf</w:t>
      </w:r>
      <w:r>
        <w:rPr>
          <w:spacing w:val="-12"/>
        </w:rPr>
        <w:t xml:space="preserve"> </w:t>
      </w:r>
      <w:r>
        <w:t>den</w:t>
      </w:r>
      <w:r>
        <w:rPr>
          <w:spacing w:val="-11"/>
        </w:rPr>
        <w:t xml:space="preserve"> </w:t>
      </w:r>
      <w:r>
        <w:t>Klimawandel</w:t>
      </w:r>
      <w:r>
        <w:rPr>
          <w:spacing w:val="-13"/>
        </w:rPr>
        <w:t xml:space="preserve"> </w:t>
      </w:r>
      <w:r>
        <w:t>nicht von</w:t>
      </w:r>
      <w:r>
        <w:rPr>
          <w:spacing w:val="-12"/>
        </w:rPr>
        <w:t xml:space="preserve"> </w:t>
      </w:r>
      <w:r>
        <w:t>Relevanz,</w:t>
      </w:r>
      <w:r>
        <w:rPr>
          <w:spacing w:val="-10"/>
        </w:rPr>
        <w:t xml:space="preserve"> </w:t>
      </w:r>
      <w:r>
        <w:t>da</w:t>
      </w:r>
      <w:r>
        <w:rPr>
          <w:spacing w:val="-11"/>
        </w:rPr>
        <w:t xml:space="preserve"> </w:t>
      </w:r>
      <w:r>
        <w:t>sich</w:t>
      </w:r>
      <w:r>
        <w:rPr>
          <w:spacing w:val="-11"/>
        </w:rPr>
        <w:t xml:space="preserve"> </w:t>
      </w:r>
      <w:r>
        <w:t>am</w:t>
      </w:r>
      <w:r>
        <w:rPr>
          <w:spacing w:val="-12"/>
        </w:rPr>
        <w:t xml:space="preserve"> </w:t>
      </w:r>
      <w:r>
        <w:t>klimarelevanten</w:t>
      </w:r>
      <w:r>
        <w:rPr>
          <w:spacing w:val="-11"/>
        </w:rPr>
        <w:t xml:space="preserve"> </w:t>
      </w:r>
      <w:r>
        <w:t>Betrieb</w:t>
      </w:r>
      <w:r>
        <w:rPr>
          <w:spacing w:val="-11"/>
        </w:rPr>
        <w:t xml:space="preserve"> </w:t>
      </w:r>
      <w:r>
        <w:t>der</w:t>
      </w:r>
      <w:r>
        <w:rPr>
          <w:spacing w:val="-10"/>
        </w:rPr>
        <w:t xml:space="preserve"> </w:t>
      </w:r>
      <w:r>
        <w:t>B</w:t>
      </w:r>
      <w:r>
        <w:rPr>
          <w:spacing w:val="-1"/>
        </w:rPr>
        <w:t xml:space="preserve"> </w:t>
      </w:r>
      <w:r>
        <w:t>75</w:t>
      </w:r>
      <w:r>
        <w:rPr>
          <w:spacing w:val="-13"/>
        </w:rPr>
        <w:t xml:space="preserve"> </w:t>
      </w:r>
      <w:r>
        <w:t>durch</w:t>
      </w:r>
      <w:r>
        <w:rPr>
          <w:spacing w:val="-11"/>
        </w:rPr>
        <w:t xml:space="preserve"> </w:t>
      </w:r>
      <w:r>
        <w:t>den</w:t>
      </w:r>
      <w:r>
        <w:rPr>
          <w:spacing w:val="-14"/>
        </w:rPr>
        <w:t xml:space="preserve"> </w:t>
      </w:r>
      <w:r>
        <w:t>Ersatzneubau</w:t>
      </w:r>
      <w:r>
        <w:rPr>
          <w:spacing w:val="-11"/>
        </w:rPr>
        <w:t xml:space="preserve"> </w:t>
      </w:r>
      <w:r>
        <w:t>der</w:t>
      </w:r>
      <w:r>
        <w:rPr>
          <w:spacing w:val="-10"/>
        </w:rPr>
        <w:t xml:space="preserve"> </w:t>
      </w:r>
      <w:r>
        <w:t>Brücke nichts ändert.</w:t>
      </w:r>
    </w:p>
    <w:p w14:paraId="25871C1F" w14:textId="77777777" w:rsidR="00E24E35" w:rsidRDefault="007F5047">
      <w:pPr>
        <w:pStyle w:val="Textkrper"/>
        <w:spacing w:before="57" w:line="360" w:lineRule="auto"/>
        <w:ind w:left="746" w:right="735"/>
      </w:pPr>
      <w:r>
        <w:t>Zusammenfassend</w:t>
      </w:r>
      <w:r>
        <w:rPr>
          <w:spacing w:val="-12"/>
        </w:rPr>
        <w:t xml:space="preserve"> </w:t>
      </w:r>
      <w:r>
        <w:t>ist</w:t>
      </w:r>
      <w:r>
        <w:rPr>
          <w:spacing w:val="-11"/>
        </w:rPr>
        <w:t xml:space="preserve"> </w:t>
      </w:r>
      <w:r>
        <w:t>daher</w:t>
      </w:r>
      <w:r>
        <w:rPr>
          <w:spacing w:val="-10"/>
        </w:rPr>
        <w:t xml:space="preserve"> </w:t>
      </w:r>
      <w:r>
        <w:t>auf</w:t>
      </w:r>
      <w:r>
        <w:rPr>
          <w:spacing w:val="-11"/>
        </w:rPr>
        <w:t xml:space="preserve"> </w:t>
      </w:r>
      <w:r>
        <w:t>Grundlage</w:t>
      </w:r>
      <w:r>
        <w:rPr>
          <w:spacing w:val="-11"/>
        </w:rPr>
        <w:t xml:space="preserve"> </w:t>
      </w:r>
      <w:r>
        <w:t>der</w:t>
      </w:r>
      <w:r>
        <w:rPr>
          <w:spacing w:val="-11"/>
        </w:rPr>
        <w:t xml:space="preserve"> </w:t>
      </w:r>
      <w:r>
        <w:t>vorstehenden</w:t>
      </w:r>
      <w:r>
        <w:rPr>
          <w:spacing w:val="-12"/>
        </w:rPr>
        <w:t xml:space="preserve"> </w:t>
      </w:r>
      <w:r>
        <w:t>Ausführungen</w:t>
      </w:r>
      <w:r>
        <w:rPr>
          <w:spacing w:val="-12"/>
        </w:rPr>
        <w:t xml:space="preserve"> </w:t>
      </w:r>
      <w:r>
        <w:t>festzustellen,</w:t>
      </w:r>
      <w:r>
        <w:rPr>
          <w:spacing w:val="-9"/>
        </w:rPr>
        <w:t xml:space="preserve"> </w:t>
      </w:r>
      <w:r>
        <w:t>dass durch die geplante Baumaßnahme keine erheblichen nachteiligen Auswirkungen auf Luft und Klima zu erwarten</w:t>
      </w:r>
      <w:r>
        <w:rPr>
          <w:spacing w:val="-1"/>
        </w:rPr>
        <w:t xml:space="preserve"> </w:t>
      </w:r>
      <w:r>
        <w:t>sind.</w:t>
      </w:r>
    </w:p>
    <w:p w14:paraId="4B4E94D9" w14:textId="77777777" w:rsidR="00E24E35" w:rsidRDefault="00E24E35">
      <w:pPr>
        <w:pStyle w:val="Textkrper"/>
        <w:spacing w:before="9"/>
        <w:ind w:left="0"/>
        <w:jc w:val="left"/>
        <w:rPr>
          <w:sz w:val="20"/>
        </w:rPr>
      </w:pPr>
    </w:p>
    <w:p w14:paraId="20B11C87" w14:textId="77777777" w:rsidR="00E24E35" w:rsidRDefault="007F5047">
      <w:pPr>
        <w:pStyle w:val="berschrift3"/>
        <w:ind w:left="746"/>
        <w:jc w:val="both"/>
      </w:pPr>
      <w:bookmarkStart w:id="25" w:name="U._3.6_Auswirkungen_auf_die_Landschaft"/>
      <w:bookmarkEnd w:id="25"/>
      <w:r>
        <w:t>U. 3.6 Auswirkungen auf die Landschaft</w:t>
      </w:r>
    </w:p>
    <w:p w14:paraId="45A03CC3" w14:textId="77777777" w:rsidR="00E24E35" w:rsidRDefault="007F5047">
      <w:pPr>
        <w:pStyle w:val="Textkrper"/>
        <w:spacing w:before="129"/>
        <w:ind w:left="746"/>
      </w:pPr>
      <w:r>
        <w:t>Gesetzliche Umweltanforderungen zur Bewertung sind die §§ 13 bis 17 BNatSchG.</w:t>
      </w:r>
    </w:p>
    <w:p w14:paraId="2F47D6E3" w14:textId="77777777" w:rsidR="00E24E35" w:rsidRDefault="007F5047">
      <w:pPr>
        <w:pStyle w:val="Textkrper"/>
        <w:spacing w:before="117" w:line="360" w:lineRule="auto"/>
        <w:ind w:right="734"/>
      </w:pPr>
      <w:r>
        <w:t xml:space="preserve">Bewertungskriterium ist </w:t>
      </w:r>
      <w:r w:rsidR="00297200">
        <w:t xml:space="preserve">der Landschaftsrahmenplan der Stadt Delmenhorst (1998) sowie die Biotypen-Kartierung (2015). </w:t>
      </w:r>
    </w:p>
    <w:p w14:paraId="720B9854" w14:textId="77777777" w:rsidR="00E24E35" w:rsidRDefault="007F5047">
      <w:pPr>
        <w:pStyle w:val="Textkrper"/>
        <w:spacing w:line="360" w:lineRule="auto"/>
        <w:ind w:right="735"/>
      </w:pPr>
      <w:r>
        <w:t>Die Bewertung der Auswirkungen des Vorhabens auf das Schutzgut Landschaft erfolgt auf Grundlage der Planfeststellungsunterlagen, der Ausführungen im UVP-Bericht des Vorhabens und der vorstehenden Ausführungen in der Zusammenfassenden Darstellung der Umweltauswirkungen des Vorhabens.</w:t>
      </w:r>
    </w:p>
    <w:p w14:paraId="41DFD4DD" w14:textId="77777777" w:rsidR="00E24E35" w:rsidRDefault="007F5047">
      <w:pPr>
        <w:pStyle w:val="Textkrper"/>
        <w:spacing w:before="1" w:line="360" w:lineRule="auto"/>
        <w:ind w:right="734"/>
      </w:pPr>
      <w:r>
        <w:t>Zusätzliche</w:t>
      </w:r>
      <w:r>
        <w:rPr>
          <w:spacing w:val="-13"/>
        </w:rPr>
        <w:t xml:space="preserve"> </w:t>
      </w:r>
      <w:r>
        <w:t>betriebsbedingte</w:t>
      </w:r>
      <w:r>
        <w:rPr>
          <w:spacing w:val="-13"/>
        </w:rPr>
        <w:t xml:space="preserve"> </w:t>
      </w:r>
      <w:r>
        <w:t>Auswirkungen</w:t>
      </w:r>
      <w:r>
        <w:rPr>
          <w:spacing w:val="-15"/>
        </w:rPr>
        <w:t xml:space="preserve"> </w:t>
      </w:r>
      <w:r>
        <w:t>sind</w:t>
      </w:r>
      <w:r>
        <w:rPr>
          <w:spacing w:val="-18"/>
        </w:rPr>
        <w:t xml:space="preserve"> </w:t>
      </w:r>
      <w:r>
        <w:t>über</w:t>
      </w:r>
      <w:r>
        <w:rPr>
          <w:spacing w:val="-12"/>
        </w:rPr>
        <w:t xml:space="preserve"> </w:t>
      </w:r>
      <w:r>
        <w:t>die</w:t>
      </w:r>
      <w:r>
        <w:rPr>
          <w:spacing w:val="-15"/>
        </w:rPr>
        <w:t xml:space="preserve"> </w:t>
      </w:r>
      <w:r>
        <w:t>bau-</w:t>
      </w:r>
      <w:r>
        <w:rPr>
          <w:spacing w:val="-12"/>
        </w:rPr>
        <w:t xml:space="preserve"> </w:t>
      </w:r>
      <w:r>
        <w:t>und</w:t>
      </w:r>
      <w:r>
        <w:rPr>
          <w:spacing w:val="-15"/>
        </w:rPr>
        <w:t xml:space="preserve"> </w:t>
      </w:r>
      <w:r>
        <w:t>anlagebedingten</w:t>
      </w:r>
      <w:r>
        <w:rPr>
          <w:spacing w:val="-16"/>
        </w:rPr>
        <w:t xml:space="preserve"> </w:t>
      </w:r>
      <w:r>
        <w:t>Auswirkungen hinaus nicht zu erwarten, da der Betrieb auf der B 75 durch den Ersatzneubau nicht verändert</w:t>
      </w:r>
      <w:r>
        <w:rPr>
          <w:spacing w:val="-2"/>
        </w:rPr>
        <w:t xml:space="preserve"> </w:t>
      </w:r>
      <w:r>
        <w:t>wird.</w:t>
      </w:r>
    </w:p>
    <w:p w14:paraId="42F5EFFC" w14:textId="77777777" w:rsidR="00D25983" w:rsidRDefault="00D25983">
      <w:r>
        <w:br w:type="page"/>
      </w:r>
    </w:p>
    <w:p w14:paraId="70047E3F" w14:textId="77777777" w:rsidR="005D797C" w:rsidRDefault="007F5047">
      <w:pPr>
        <w:pStyle w:val="Textkrper"/>
        <w:spacing w:before="59" w:line="360" w:lineRule="auto"/>
        <w:ind w:right="733"/>
      </w:pPr>
      <w:r>
        <w:lastRenderedPageBreak/>
        <w:t xml:space="preserve">Im Bereich des Vorhabens befindet sich auf </w:t>
      </w:r>
      <w:r w:rsidR="005C1701">
        <w:t>niedersächsischer Seite das Landschaftsschutzgebiet</w:t>
      </w:r>
      <w:r>
        <w:rPr>
          <w:spacing w:val="-5"/>
        </w:rPr>
        <w:t xml:space="preserve"> </w:t>
      </w:r>
      <w:r>
        <w:t>(LSG)</w:t>
      </w:r>
      <w:r w:rsidR="005D797C">
        <w:t xml:space="preserve"> Langenwisch-Emshoop der Stadt Delmenhorst DEL 10</w:t>
      </w:r>
      <w:r>
        <w:rPr>
          <w:spacing w:val="-9"/>
        </w:rPr>
        <w:t xml:space="preserve"> </w:t>
      </w:r>
      <w:r>
        <w:t>mit</w:t>
      </w:r>
      <w:r>
        <w:rPr>
          <w:spacing w:val="-4"/>
        </w:rPr>
        <w:t xml:space="preserve"> </w:t>
      </w:r>
      <w:r>
        <w:t>Verordnung</w:t>
      </w:r>
      <w:r>
        <w:rPr>
          <w:spacing w:val="-6"/>
        </w:rPr>
        <w:t xml:space="preserve"> </w:t>
      </w:r>
      <w:r>
        <w:t>aus</w:t>
      </w:r>
      <w:r>
        <w:rPr>
          <w:spacing w:val="-5"/>
        </w:rPr>
        <w:t xml:space="preserve"> </w:t>
      </w:r>
      <w:r>
        <w:t>dem</w:t>
      </w:r>
      <w:r>
        <w:rPr>
          <w:spacing w:val="-6"/>
        </w:rPr>
        <w:t xml:space="preserve"> </w:t>
      </w:r>
      <w:r>
        <w:t>Jahr</w:t>
      </w:r>
      <w:r>
        <w:rPr>
          <w:spacing w:val="-7"/>
        </w:rPr>
        <w:t xml:space="preserve"> </w:t>
      </w:r>
      <w:r w:rsidR="005D797C">
        <w:t>2018</w:t>
      </w:r>
      <w:r>
        <w:t>.</w:t>
      </w:r>
      <w:r>
        <w:rPr>
          <w:spacing w:val="-4"/>
        </w:rPr>
        <w:t xml:space="preserve"> </w:t>
      </w:r>
    </w:p>
    <w:p w14:paraId="776C1FB5" w14:textId="77777777" w:rsidR="00E16FB9" w:rsidRDefault="00297200" w:rsidP="00E16FB9">
      <w:pPr>
        <w:pStyle w:val="Textkrper"/>
        <w:spacing w:before="59" w:line="360" w:lineRule="auto"/>
        <w:ind w:right="733"/>
      </w:pPr>
      <w:r>
        <w:t>F</w:t>
      </w:r>
      <w:r w:rsidR="002C7A9F">
        <w:t>ür den Niedersächsischen Bereich wird gem. § 6 LSG-VO DEL-10 in</w:t>
      </w:r>
      <w:r w:rsidR="0094394A">
        <w:t xml:space="preserve"> Verbindung mit § 67 BNat</w:t>
      </w:r>
      <w:r w:rsidR="007A4A5F">
        <w:t>Sch</w:t>
      </w:r>
      <w:r>
        <w:t>G</w:t>
      </w:r>
      <w:r w:rsidR="007A4A5F">
        <w:t xml:space="preserve"> und § 41 NAGBNatSchG </w:t>
      </w:r>
      <w:r>
        <w:t>mit diesem Beschluss vorsorglich die Befreiung erteilt</w:t>
      </w:r>
      <w:r w:rsidR="007F5047">
        <w:t>. Die Vermeidung erheblich nachteiliger Auswirkungen auf das LSG wird durch die im Landschaftspflegerischen Begleitplan vorgesehenen und mit diesem Beschluss planfestgestellten Vermeidungsmaßnahmen 1.1 V und 1.6 V</w:t>
      </w:r>
      <w:r w:rsidR="002C7A9F">
        <w:t xml:space="preserve"> sowie die Kompensationsmaßnahme 2.1 A </w:t>
      </w:r>
      <w:r w:rsidR="007F5047">
        <w:t>sichergestellt.</w:t>
      </w:r>
    </w:p>
    <w:p w14:paraId="0A096775" w14:textId="77777777" w:rsidR="00E24E35" w:rsidRDefault="007F5047">
      <w:pPr>
        <w:pStyle w:val="Textkrper"/>
        <w:spacing w:line="360" w:lineRule="auto"/>
        <w:ind w:right="735"/>
      </w:pPr>
      <w:r>
        <w:t>Die seitliche Ansicht des Ersatzneubaus der Brücke über die Varreler Bäke wird sich für Fußgänger und Radfahrer verändern. Es wurde eine Gestaltung gewählt, die sich ins Landschaftsbild</w:t>
      </w:r>
      <w:r>
        <w:rPr>
          <w:spacing w:val="-13"/>
        </w:rPr>
        <w:t xml:space="preserve"> </w:t>
      </w:r>
      <w:r>
        <w:t>einfügt</w:t>
      </w:r>
      <w:r>
        <w:rPr>
          <w:spacing w:val="-13"/>
        </w:rPr>
        <w:t xml:space="preserve"> </w:t>
      </w:r>
      <w:r>
        <w:t>und</w:t>
      </w:r>
      <w:r>
        <w:rPr>
          <w:spacing w:val="-15"/>
        </w:rPr>
        <w:t xml:space="preserve"> </w:t>
      </w:r>
      <w:r>
        <w:t>soweit</w:t>
      </w:r>
      <w:r>
        <w:rPr>
          <w:spacing w:val="-12"/>
        </w:rPr>
        <w:t xml:space="preserve"> </w:t>
      </w:r>
      <w:r>
        <w:t>dies</w:t>
      </w:r>
      <w:r>
        <w:rPr>
          <w:spacing w:val="-12"/>
        </w:rPr>
        <w:t xml:space="preserve"> </w:t>
      </w:r>
      <w:r>
        <w:t>bei</w:t>
      </w:r>
      <w:r>
        <w:rPr>
          <w:spacing w:val="-15"/>
        </w:rPr>
        <w:t xml:space="preserve"> </w:t>
      </w:r>
      <w:r>
        <w:t>einem</w:t>
      </w:r>
      <w:r>
        <w:rPr>
          <w:spacing w:val="-14"/>
        </w:rPr>
        <w:t xml:space="preserve"> </w:t>
      </w:r>
      <w:r>
        <w:t>technischen</w:t>
      </w:r>
      <w:r>
        <w:rPr>
          <w:spacing w:val="-15"/>
        </w:rPr>
        <w:t xml:space="preserve"> </w:t>
      </w:r>
      <w:r>
        <w:t>Bauwerk</w:t>
      </w:r>
      <w:r>
        <w:rPr>
          <w:spacing w:val="-14"/>
        </w:rPr>
        <w:t xml:space="preserve"> </w:t>
      </w:r>
      <w:r>
        <w:t>möglich</w:t>
      </w:r>
      <w:r>
        <w:rPr>
          <w:spacing w:val="-12"/>
        </w:rPr>
        <w:t xml:space="preserve"> </w:t>
      </w:r>
      <w:r>
        <w:t>ist,</w:t>
      </w:r>
      <w:r>
        <w:rPr>
          <w:spacing w:val="-16"/>
        </w:rPr>
        <w:t xml:space="preserve"> </w:t>
      </w:r>
      <w:r>
        <w:t>geringstmöglich</w:t>
      </w:r>
      <w:r>
        <w:rPr>
          <w:spacing w:val="-16"/>
        </w:rPr>
        <w:t xml:space="preserve"> </w:t>
      </w:r>
      <w:r>
        <w:t>störend wirkt.</w:t>
      </w:r>
    </w:p>
    <w:p w14:paraId="25D29AFE" w14:textId="77777777" w:rsidR="00E24E35" w:rsidRDefault="007F5047">
      <w:pPr>
        <w:pStyle w:val="Textkrper"/>
        <w:spacing w:line="360" w:lineRule="auto"/>
        <w:ind w:right="734"/>
      </w:pPr>
      <w:r>
        <w:t>Der Verlust der Gehölzbestände beidseits der Böschung ist als erhebliche Beeinträchtigung für das</w:t>
      </w:r>
      <w:r>
        <w:rPr>
          <w:spacing w:val="-12"/>
        </w:rPr>
        <w:t xml:space="preserve"> </w:t>
      </w:r>
      <w:r>
        <w:t>Landschaftsbild</w:t>
      </w:r>
      <w:r>
        <w:rPr>
          <w:spacing w:val="-12"/>
        </w:rPr>
        <w:t xml:space="preserve"> </w:t>
      </w:r>
      <w:r>
        <w:t>zu</w:t>
      </w:r>
      <w:r>
        <w:rPr>
          <w:spacing w:val="-11"/>
        </w:rPr>
        <w:t xml:space="preserve"> </w:t>
      </w:r>
      <w:r>
        <w:t>werten.</w:t>
      </w:r>
      <w:r>
        <w:rPr>
          <w:spacing w:val="-11"/>
        </w:rPr>
        <w:t xml:space="preserve"> </w:t>
      </w:r>
      <w:r>
        <w:rPr>
          <w:spacing w:val="-2"/>
        </w:rPr>
        <w:t>Mit</w:t>
      </w:r>
      <w:r>
        <w:rPr>
          <w:spacing w:val="-10"/>
        </w:rPr>
        <w:t xml:space="preserve"> </w:t>
      </w:r>
      <w:r>
        <w:t>der</w:t>
      </w:r>
      <w:r>
        <w:rPr>
          <w:spacing w:val="-11"/>
        </w:rPr>
        <w:t xml:space="preserve"> </w:t>
      </w:r>
      <w:r>
        <w:t>Maßnahmen</w:t>
      </w:r>
      <w:r>
        <w:rPr>
          <w:spacing w:val="-11"/>
        </w:rPr>
        <w:t xml:space="preserve"> </w:t>
      </w:r>
      <w:r>
        <w:t>2.1</w:t>
      </w:r>
      <w:r>
        <w:rPr>
          <w:spacing w:val="-1"/>
        </w:rPr>
        <w:t xml:space="preserve"> </w:t>
      </w:r>
      <w:r>
        <w:t>A</w:t>
      </w:r>
      <w:r>
        <w:rPr>
          <w:spacing w:val="-15"/>
        </w:rPr>
        <w:t xml:space="preserve"> </w:t>
      </w:r>
      <w:r>
        <w:t>wird</w:t>
      </w:r>
      <w:r>
        <w:rPr>
          <w:spacing w:val="-11"/>
        </w:rPr>
        <w:t xml:space="preserve"> </w:t>
      </w:r>
      <w:r>
        <w:t>das</w:t>
      </w:r>
      <w:r>
        <w:rPr>
          <w:spacing w:val="-12"/>
        </w:rPr>
        <w:t xml:space="preserve"> </w:t>
      </w:r>
      <w:r>
        <w:t>Landschaftsbild</w:t>
      </w:r>
      <w:r>
        <w:rPr>
          <w:spacing w:val="-11"/>
        </w:rPr>
        <w:t xml:space="preserve"> </w:t>
      </w:r>
      <w:r>
        <w:t>landschaftsgerecht wiederhergestellt. Der Ausgleich für das Landschaftsbild ist damit vollumfänglich erbracht.</w:t>
      </w:r>
    </w:p>
    <w:p w14:paraId="1B90D18D" w14:textId="77777777" w:rsidR="00E24E35" w:rsidRDefault="007F5047">
      <w:pPr>
        <w:pStyle w:val="Textkrper"/>
        <w:spacing w:line="360" w:lineRule="auto"/>
        <w:ind w:right="736"/>
      </w:pPr>
      <w:r>
        <w:t>Betriebsbedingte</w:t>
      </w:r>
      <w:r>
        <w:rPr>
          <w:spacing w:val="-19"/>
        </w:rPr>
        <w:t xml:space="preserve"> </w:t>
      </w:r>
      <w:r>
        <w:t>Wirkungen,</w:t>
      </w:r>
      <w:r>
        <w:rPr>
          <w:spacing w:val="-10"/>
        </w:rPr>
        <w:t xml:space="preserve"> </w:t>
      </w:r>
      <w:r>
        <w:t>d.</w:t>
      </w:r>
      <w:r>
        <w:rPr>
          <w:spacing w:val="-13"/>
        </w:rPr>
        <w:t xml:space="preserve"> </w:t>
      </w:r>
      <w:r>
        <w:t>h.</w:t>
      </w:r>
      <w:r>
        <w:rPr>
          <w:spacing w:val="-12"/>
        </w:rPr>
        <w:t xml:space="preserve"> </w:t>
      </w:r>
      <w:r>
        <w:t>dauerhafte</w:t>
      </w:r>
      <w:r>
        <w:rPr>
          <w:spacing w:val="-18"/>
        </w:rPr>
        <w:t xml:space="preserve"> </w:t>
      </w:r>
      <w:r>
        <w:t>Wirkungen,</w:t>
      </w:r>
      <w:r>
        <w:rPr>
          <w:spacing w:val="-12"/>
        </w:rPr>
        <w:t xml:space="preserve"> </w:t>
      </w:r>
      <w:r>
        <w:t>die</w:t>
      </w:r>
      <w:r>
        <w:rPr>
          <w:spacing w:val="-12"/>
        </w:rPr>
        <w:t xml:space="preserve"> </w:t>
      </w:r>
      <w:r>
        <w:t>durch</w:t>
      </w:r>
      <w:r>
        <w:rPr>
          <w:spacing w:val="-14"/>
        </w:rPr>
        <w:t xml:space="preserve"> </w:t>
      </w:r>
      <w:r>
        <w:t>den</w:t>
      </w:r>
      <w:r>
        <w:rPr>
          <w:spacing w:val="-14"/>
        </w:rPr>
        <w:t xml:space="preserve"> </w:t>
      </w:r>
      <w:r>
        <w:t>Straßenverkehr</w:t>
      </w:r>
      <w:r>
        <w:rPr>
          <w:spacing w:val="-13"/>
        </w:rPr>
        <w:t xml:space="preserve"> </w:t>
      </w:r>
      <w:r>
        <w:t>und</w:t>
      </w:r>
      <w:r>
        <w:rPr>
          <w:spacing w:val="-14"/>
        </w:rPr>
        <w:t xml:space="preserve"> </w:t>
      </w:r>
      <w:r>
        <w:t>die Unterhaltung</w:t>
      </w:r>
      <w:r>
        <w:rPr>
          <w:spacing w:val="-7"/>
        </w:rPr>
        <w:t xml:space="preserve"> </w:t>
      </w:r>
      <w:r>
        <w:t>der</w:t>
      </w:r>
      <w:r>
        <w:rPr>
          <w:spacing w:val="-8"/>
        </w:rPr>
        <w:t xml:space="preserve"> </w:t>
      </w:r>
      <w:r>
        <w:t>Brücke</w:t>
      </w:r>
      <w:r>
        <w:rPr>
          <w:spacing w:val="-12"/>
        </w:rPr>
        <w:t xml:space="preserve"> </w:t>
      </w:r>
      <w:r>
        <w:t>verursacht</w:t>
      </w:r>
      <w:r>
        <w:rPr>
          <w:spacing w:val="-7"/>
        </w:rPr>
        <w:t xml:space="preserve"> </w:t>
      </w:r>
      <w:r>
        <w:t>werden,</w:t>
      </w:r>
      <w:r>
        <w:rPr>
          <w:spacing w:val="-5"/>
        </w:rPr>
        <w:t xml:space="preserve"> </w:t>
      </w:r>
      <w:r>
        <w:t>entstehen</w:t>
      </w:r>
      <w:r>
        <w:rPr>
          <w:spacing w:val="-7"/>
        </w:rPr>
        <w:t xml:space="preserve"> </w:t>
      </w:r>
      <w:r>
        <w:t>nicht,</w:t>
      </w:r>
      <w:r>
        <w:rPr>
          <w:spacing w:val="-7"/>
        </w:rPr>
        <w:t xml:space="preserve"> </w:t>
      </w:r>
      <w:r>
        <w:t>da</w:t>
      </w:r>
      <w:r>
        <w:rPr>
          <w:spacing w:val="-7"/>
        </w:rPr>
        <w:t xml:space="preserve"> </w:t>
      </w:r>
      <w:r>
        <w:t>der</w:t>
      </w:r>
      <w:r>
        <w:rPr>
          <w:spacing w:val="-5"/>
        </w:rPr>
        <w:t xml:space="preserve"> </w:t>
      </w:r>
      <w:r>
        <w:t>Betrieb</w:t>
      </w:r>
      <w:r>
        <w:rPr>
          <w:spacing w:val="-7"/>
        </w:rPr>
        <w:t xml:space="preserve"> </w:t>
      </w:r>
      <w:r>
        <w:t>der</w:t>
      </w:r>
      <w:r>
        <w:rPr>
          <w:spacing w:val="-5"/>
        </w:rPr>
        <w:t xml:space="preserve"> </w:t>
      </w:r>
      <w:r>
        <w:t>B</w:t>
      </w:r>
      <w:r>
        <w:rPr>
          <w:spacing w:val="-10"/>
        </w:rPr>
        <w:t xml:space="preserve"> </w:t>
      </w:r>
      <w:r>
        <w:t>75</w:t>
      </w:r>
      <w:r>
        <w:rPr>
          <w:spacing w:val="-6"/>
        </w:rPr>
        <w:t xml:space="preserve"> </w:t>
      </w:r>
      <w:r>
        <w:t>durch</w:t>
      </w:r>
      <w:r>
        <w:rPr>
          <w:spacing w:val="-9"/>
        </w:rPr>
        <w:t xml:space="preserve"> </w:t>
      </w:r>
      <w:r>
        <w:t>den Ersatzneubau nicht verändert</w:t>
      </w:r>
      <w:r>
        <w:rPr>
          <w:spacing w:val="-3"/>
        </w:rPr>
        <w:t xml:space="preserve"> </w:t>
      </w:r>
      <w:r>
        <w:t>wird.</w:t>
      </w:r>
    </w:p>
    <w:p w14:paraId="1DC3C872" w14:textId="77777777" w:rsidR="00E24E35" w:rsidRDefault="007F5047">
      <w:pPr>
        <w:pStyle w:val="Textkrper"/>
        <w:spacing w:line="360" w:lineRule="auto"/>
        <w:ind w:right="734"/>
      </w:pPr>
      <w:r>
        <w:t>Die baubedingte visuelle und akustische Beeinträchtigung durch die Baustelle (Baufahrzeuge, Baugerüste,</w:t>
      </w:r>
      <w:r>
        <w:rPr>
          <w:spacing w:val="-8"/>
        </w:rPr>
        <w:t xml:space="preserve"> </w:t>
      </w:r>
      <w:r>
        <w:t>Lärm,</w:t>
      </w:r>
      <w:r>
        <w:rPr>
          <w:spacing w:val="-11"/>
        </w:rPr>
        <w:t xml:space="preserve"> </w:t>
      </w:r>
      <w:r>
        <w:t>etc.)</w:t>
      </w:r>
      <w:r>
        <w:rPr>
          <w:spacing w:val="-10"/>
        </w:rPr>
        <w:t xml:space="preserve"> </w:t>
      </w:r>
      <w:r>
        <w:t>ist</w:t>
      </w:r>
      <w:r>
        <w:rPr>
          <w:spacing w:val="-8"/>
        </w:rPr>
        <w:t xml:space="preserve"> </w:t>
      </w:r>
      <w:r>
        <w:t>zeitlich</w:t>
      </w:r>
      <w:r>
        <w:rPr>
          <w:spacing w:val="-9"/>
        </w:rPr>
        <w:t xml:space="preserve"> </w:t>
      </w:r>
      <w:r>
        <w:t>befristet</w:t>
      </w:r>
      <w:r>
        <w:rPr>
          <w:spacing w:val="-11"/>
        </w:rPr>
        <w:t xml:space="preserve"> </w:t>
      </w:r>
      <w:r>
        <w:t>(ca.</w:t>
      </w:r>
      <w:r>
        <w:rPr>
          <w:spacing w:val="-7"/>
        </w:rPr>
        <w:t xml:space="preserve"> </w:t>
      </w:r>
      <w:r>
        <w:t>8</w:t>
      </w:r>
      <w:r>
        <w:rPr>
          <w:spacing w:val="-15"/>
        </w:rPr>
        <w:t xml:space="preserve"> </w:t>
      </w:r>
      <w:r>
        <w:t>bis</w:t>
      </w:r>
      <w:r>
        <w:rPr>
          <w:spacing w:val="-8"/>
        </w:rPr>
        <w:t xml:space="preserve"> </w:t>
      </w:r>
      <w:r>
        <w:t>12</w:t>
      </w:r>
      <w:r>
        <w:rPr>
          <w:spacing w:val="-10"/>
        </w:rPr>
        <w:t xml:space="preserve"> </w:t>
      </w:r>
      <w:r>
        <w:t>Monate</w:t>
      </w:r>
      <w:r>
        <w:rPr>
          <w:spacing w:val="-11"/>
        </w:rPr>
        <w:t xml:space="preserve"> </w:t>
      </w:r>
      <w:r>
        <w:t>je</w:t>
      </w:r>
      <w:r>
        <w:rPr>
          <w:spacing w:val="-11"/>
        </w:rPr>
        <w:t xml:space="preserve"> </w:t>
      </w:r>
      <w:r>
        <w:t>Teilbauwerk)</w:t>
      </w:r>
      <w:r>
        <w:rPr>
          <w:spacing w:val="-11"/>
        </w:rPr>
        <w:t xml:space="preserve"> </w:t>
      </w:r>
      <w:r>
        <w:t>und</w:t>
      </w:r>
      <w:r>
        <w:rPr>
          <w:spacing w:val="-9"/>
        </w:rPr>
        <w:t xml:space="preserve"> </w:t>
      </w:r>
      <w:r>
        <w:t>daher</w:t>
      </w:r>
      <w:r>
        <w:rPr>
          <w:spacing w:val="-11"/>
        </w:rPr>
        <w:t xml:space="preserve"> </w:t>
      </w:r>
      <w:r>
        <w:t>auch vor</w:t>
      </w:r>
      <w:r>
        <w:rPr>
          <w:spacing w:val="-5"/>
        </w:rPr>
        <w:t xml:space="preserve"> </w:t>
      </w:r>
      <w:r>
        <w:t>dem</w:t>
      </w:r>
      <w:r>
        <w:rPr>
          <w:spacing w:val="-4"/>
        </w:rPr>
        <w:t xml:space="preserve"> </w:t>
      </w:r>
      <w:r>
        <w:t>Hintergrund</w:t>
      </w:r>
      <w:r>
        <w:rPr>
          <w:spacing w:val="-5"/>
        </w:rPr>
        <w:t xml:space="preserve"> </w:t>
      </w:r>
      <w:r>
        <w:t>der</w:t>
      </w:r>
      <w:r>
        <w:rPr>
          <w:spacing w:val="-6"/>
        </w:rPr>
        <w:t xml:space="preserve"> </w:t>
      </w:r>
      <w:r>
        <w:t>Vorbelastung</w:t>
      </w:r>
      <w:r>
        <w:rPr>
          <w:spacing w:val="-3"/>
        </w:rPr>
        <w:t xml:space="preserve"> </w:t>
      </w:r>
      <w:r>
        <w:t>nicht</w:t>
      </w:r>
      <w:r>
        <w:rPr>
          <w:spacing w:val="-4"/>
        </w:rPr>
        <w:t xml:space="preserve"> </w:t>
      </w:r>
      <w:r>
        <w:t>als</w:t>
      </w:r>
      <w:r>
        <w:rPr>
          <w:spacing w:val="-6"/>
        </w:rPr>
        <w:t xml:space="preserve"> </w:t>
      </w:r>
      <w:r>
        <w:t>erheblich</w:t>
      </w:r>
      <w:r>
        <w:rPr>
          <w:spacing w:val="-5"/>
        </w:rPr>
        <w:t xml:space="preserve"> </w:t>
      </w:r>
      <w:r>
        <w:t>zu</w:t>
      </w:r>
      <w:r>
        <w:rPr>
          <w:spacing w:val="-3"/>
        </w:rPr>
        <w:t xml:space="preserve"> </w:t>
      </w:r>
      <w:r>
        <w:t>werten.</w:t>
      </w:r>
      <w:r>
        <w:rPr>
          <w:spacing w:val="-8"/>
        </w:rPr>
        <w:t xml:space="preserve"> </w:t>
      </w:r>
      <w:r>
        <w:t>Während</w:t>
      </w:r>
      <w:r>
        <w:rPr>
          <w:spacing w:val="-5"/>
        </w:rPr>
        <w:t xml:space="preserve"> </w:t>
      </w:r>
      <w:r>
        <w:t>der</w:t>
      </w:r>
      <w:r>
        <w:rPr>
          <w:spacing w:val="-4"/>
        </w:rPr>
        <w:t xml:space="preserve"> </w:t>
      </w:r>
      <w:r>
        <w:t>Bauzeit</w:t>
      </w:r>
      <w:r>
        <w:rPr>
          <w:spacing w:val="-4"/>
        </w:rPr>
        <w:t xml:space="preserve"> </w:t>
      </w:r>
      <w:r>
        <w:t xml:space="preserve">werden lärmmindernde Maßnahmen ergriffen. </w:t>
      </w:r>
    </w:p>
    <w:p w14:paraId="7AED760E" w14:textId="77777777" w:rsidR="00E24E35" w:rsidRDefault="007F5047">
      <w:pPr>
        <w:pStyle w:val="Textkrper"/>
        <w:spacing w:before="119" w:line="360" w:lineRule="auto"/>
        <w:ind w:right="734"/>
      </w:pPr>
      <w:r>
        <w:t>Zusammenfassend</w:t>
      </w:r>
      <w:r>
        <w:rPr>
          <w:spacing w:val="-12"/>
        </w:rPr>
        <w:t xml:space="preserve"> </w:t>
      </w:r>
      <w:r>
        <w:t>ist</w:t>
      </w:r>
      <w:r>
        <w:rPr>
          <w:spacing w:val="-11"/>
        </w:rPr>
        <w:t xml:space="preserve"> </w:t>
      </w:r>
      <w:r>
        <w:t>daher</w:t>
      </w:r>
      <w:r>
        <w:rPr>
          <w:spacing w:val="-10"/>
        </w:rPr>
        <w:t xml:space="preserve"> </w:t>
      </w:r>
      <w:r>
        <w:t>auf</w:t>
      </w:r>
      <w:r>
        <w:rPr>
          <w:spacing w:val="-11"/>
        </w:rPr>
        <w:t xml:space="preserve"> </w:t>
      </w:r>
      <w:r>
        <w:t>Grundlage</w:t>
      </w:r>
      <w:r>
        <w:rPr>
          <w:spacing w:val="-11"/>
        </w:rPr>
        <w:t xml:space="preserve"> </w:t>
      </w:r>
      <w:r>
        <w:t>der</w:t>
      </w:r>
      <w:r>
        <w:rPr>
          <w:spacing w:val="-11"/>
        </w:rPr>
        <w:t xml:space="preserve"> </w:t>
      </w:r>
      <w:r>
        <w:t>vorstehenden</w:t>
      </w:r>
      <w:r>
        <w:rPr>
          <w:spacing w:val="-12"/>
        </w:rPr>
        <w:t xml:space="preserve"> </w:t>
      </w:r>
      <w:r>
        <w:t>Ausführungen</w:t>
      </w:r>
      <w:r>
        <w:rPr>
          <w:spacing w:val="-12"/>
        </w:rPr>
        <w:t xml:space="preserve"> </w:t>
      </w:r>
      <w:r>
        <w:t>festzustellen,</w:t>
      </w:r>
      <w:r>
        <w:rPr>
          <w:spacing w:val="-9"/>
        </w:rPr>
        <w:t xml:space="preserve"> </w:t>
      </w:r>
      <w:r>
        <w:t>dass durch die geplante Baumaßnahme keine erheblichen nachteiligen Auswirkungen auf das Schutzgut Landschaftsbild zu erwarten</w:t>
      </w:r>
      <w:r>
        <w:rPr>
          <w:spacing w:val="-1"/>
        </w:rPr>
        <w:t xml:space="preserve"> </w:t>
      </w:r>
      <w:r>
        <w:t>sind.</w:t>
      </w:r>
    </w:p>
    <w:p w14:paraId="02D70395" w14:textId="77777777" w:rsidR="00E24E35" w:rsidRDefault="00E24E35">
      <w:pPr>
        <w:pStyle w:val="Textkrper"/>
        <w:spacing w:line="20" w:lineRule="exact"/>
        <w:ind w:left="147"/>
        <w:jc w:val="left"/>
        <w:rPr>
          <w:sz w:val="2"/>
        </w:rPr>
      </w:pPr>
    </w:p>
    <w:p w14:paraId="0DB10E6C" w14:textId="77777777" w:rsidR="00E24E35" w:rsidRDefault="007F5047">
      <w:pPr>
        <w:pStyle w:val="berschrift3"/>
        <w:spacing w:before="126"/>
        <w:jc w:val="both"/>
      </w:pPr>
      <w:bookmarkStart w:id="26" w:name="U._3.7_Auswirkungen_auf_Kultur-_und_Sach"/>
      <w:bookmarkEnd w:id="26"/>
      <w:r>
        <w:t>U. 3.7 Auswirkungen auf Kultur- und Sachgüter</w:t>
      </w:r>
    </w:p>
    <w:p w14:paraId="5C830DEA" w14:textId="77777777" w:rsidR="00E24E35" w:rsidRDefault="007F5047">
      <w:pPr>
        <w:pStyle w:val="Textkrper"/>
        <w:spacing w:before="128" w:line="360" w:lineRule="auto"/>
        <w:ind w:left="746" w:right="734"/>
      </w:pPr>
      <w:r>
        <w:t>Schutzvorschrift für Kulturgüter ist das Gesetz zur Pflege und zum Schutz der Kulturdenkmäler (DSchG).</w:t>
      </w:r>
    </w:p>
    <w:p w14:paraId="2AB9C232" w14:textId="77777777" w:rsidR="00E24E35" w:rsidRDefault="007F5047">
      <w:pPr>
        <w:pStyle w:val="Textkrper"/>
        <w:spacing w:line="360" w:lineRule="auto"/>
        <w:ind w:left="746" w:right="736"/>
      </w:pPr>
      <w:r>
        <w:t>Im</w:t>
      </w:r>
      <w:r>
        <w:rPr>
          <w:spacing w:val="-13"/>
        </w:rPr>
        <w:t xml:space="preserve"> </w:t>
      </w:r>
      <w:r>
        <w:t>Trassenbereich</w:t>
      </w:r>
      <w:r>
        <w:rPr>
          <w:spacing w:val="-11"/>
        </w:rPr>
        <w:t xml:space="preserve"> </w:t>
      </w:r>
      <w:r>
        <w:t>des</w:t>
      </w:r>
      <w:r>
        <w:rPr>
          <w:spacing w:val="-13"/>
        </w:rPr>
        <w:t xml:space="preserve"> </w:t>
      </w:r>
      <w:r>
        <w:t>geplanten</w:t>
      </w:r>
      <w:r>
        <w:rPr>
          <w:spacing w:val="-11"/>
        </w:rPr>
        <w:t xml:space="preserve"> </w:t>
      </w:r>
      <w:r>
        <w:t>Ersatzneubaus</w:t>
      </w:r>
      <w:r>
        <w:rPr>
          <w:spacing w:val="-13"/>
        </w:rPr>
        <w:t xml:space="preserve"> </w:t>
      </w:r>
      <w:r>
        <w:t>des</w:t>
      </w:r>
      <w:r>
        <w:rPr>
          <w:spacing w:val="-11"/>
        </w:rPr>
        <w:t xml:space="preserve"> </w:t>
      </w:r>
      <w:r>
        <w:t>Bauwerkes</w:t>
      </w:r>
      <w:r>
        <w:rPr>
          <w:spacing w:val="-10"/>
        </w:rPr>
        <w:t xml:space="preserve"> </w:t>
      </w:r>
      <w:r>
        <w:rPr>
          <w:spacing w:val="-3"/>
        </w:rPr>
        <w:t>BW</w:t>
      </w:r>
      <w:r>
        <w:rPr>
          <w:spacing w:val="-6"/>
        </w:rPr>
        <w:t xml:space="preserve"> </w:t>
      </w:r>
      <w:r>
        <w:t>443,</w:t>
      </w:r>
      <w:r>
        <w:rPr>
          <w:spacing w:val="-12"/>
        </w:rPr>
        <w:t xml:space="preserve"> </w:t>
      </w:r>
      <w:r>
        <w:t>Brücke</w:t>
      </w:r>
      <w:r>
        <w:rPr>
          <w:spacing w:val="-11"/>
        </w:rPr>
        <w:t xml:space="preserve"> </w:t>
      </w:r>
      <w:r>
        <w:t>über</w:t>
      </w:r>
      <w:r>
        <w:rPr>
          <w:spacing w:val="-10"/>
        </w:rPr>
        <w:t xml:space="preserve"> </w:t>
      </w:r>
      <w:r>
        <w:t>die</w:t>
      </w:r>
      <w:r>
        <w:rPr>
          <w:spacing w:val="-12"/>
        </w:rPr>
        <w:t xml:space="preserve"> </w:t>
      </w:r>
      <w:r>
        <w:t>Varreler Bäke im Zuge der B 75, und dessen Umfeld sind Kulturdenkmäler sowie kulturhistorisch bedeutsame Bauwerke und Siedlungsstrukturen nicht</w:t>
      </w:r>
      <w:r>
        <w:rPr>
          <w:spacing w:val="-7"/>
        </w:rPr>
        <w:t xml:space="preserve"> </w:t>
      </w:r>
      <w:r>
        <w:t>vorhanden.</w:t>
      </w:r>
    </w:p>
    <w:p w14:paraId="335BB921" w14:textId="77777777" w:rsidR="00D25983" w:rsidRDefault="00D25983">
      <w:pPr>
        <w:rPr>
          <w:sz w:val="20"/>
        </w:rPr>
      </w:pPr>
      <w:r>
        <w:rPr>
          <w:sz w:val="20"/>
        </w:rPr>
        <w:br w:type="page"/>
      </w:r>
    </w:p>
    <w:p w14:paraId="60D9ECF8" w14:textId="77777777" w:rsidR="00E16FB9" w:rsidRDefault="00E16FB9">
      <w:pPr>
        <w:rPr>
          <w:sz w:val="20"/>
        </w:rPr>
      </w:pPr>
    </w:p>
    <w:p w14:paraId="2364D8F6" w14:textId="77777777" w:rsidR="00E24E35" w:rsidRDefault="007F5047">
      <w:pPr>
        <w:pStyle w:val="berschrift3"/>
        <w:ind w:left="746"/>
        <w:jc w:val="both"/>
      </w:pPr>
      <w:bookmarkStart w:id="27" w:name="U._3.8_Wechselwirkungen"/>
      <w:bookmarkEnd w:id="27"/>
      <w:r>
        <w:t>U. 3.8 Wechselwirkungen</w:t>
      </w:r>
    </w:p>
    <w:p w14:paraId="6EE41A4C" w14:textId="77777777" w:rsidR="00E24E35" w:rsidRDefault="007F5047">
      <w:pPr>
        <w:pStyle w:val="Textkrper"/>
        <w:spacing w:before="129" w:line="360" w:lineRule="auto"/>
        <w:ind w:left="746" w:right="737"/>
      </w:pPr>
      <w:r>
        <w:t>Über die bereits beschriebenen und bewerteten Umweltauswirkungen hinaus bestehen keine Wechselwirkungen der Schutzgüter untereinander, die zu bewerten und bei der Entscheidung zu berücksichtigen sind.</w:t>
      </w:r>
    </w:p>
    <w:p w14:paraId="3FD1DA02" w14:textId="77777777" w:rsidR="00E24E35" w:rsidRDefault="00E24E35">
      <w:pPr>
        <w:pStyle w:val="Textkrper"/>
        <w:spacing w:before="6"/>
        <w:ind w:left="0"/>
        <w:jc w:val="left"/>
        <w:rPr>
          <w:sz w:val="20"/>
        </w:rPr>
      </w:pPr>
    </w:p>
    <w:p w14:paraId="70A55710" w14:textId="77777777" w:rsidR="00E24E35" w:rsidRDefault="007F5047">
      <w:pPr>
        <w:pStyle w:val="berschrift3"/>
        <w:ind w:left="746"/>
        <w:jc w:val="both"/>
      </w:pPr>
      <w:bookmarkStart w:id="28" w:name="U._3.9__Gesamtbilanz_der_Maßnahme_/_Medi"/>
      <w:bookmarkEnd w:id="28"/>
      <w:r>
        <w:t>U. 3.9 Gesamtbilanz der Maßnahme / Medienübergreifende Bewertung</w:t>
      </w:r>
    </w:p>
    <w:p w14:paraId="120A06F0" w14:textId="77777777" w:rsidR="00E24E35" w:rsidRDefault="007F5047">
      <w:pPr>
        <w:pStyle w:val="Textkrper"/>
        <w:spacing w:before="129" w:line="360" w:lineRule="auto"/>
        <w:ind w:left="746" w:right="733"/>
      </w:pPr>
      <w:r>
        <w:t>Die Bewertung der Auswirkungen des Vorhabens erfolgt auf Grundlage der vorstehenden Ausführungen, der Planfeststellungsunterlagen, den Ausführungen in der Zusammenfassenden Darstellung</w:t>
      </w:r>
      <w:r>
        <w:rPr>
          <w:spacing w:val="-8"/>
        </w:rPr>
        <w:t xml:space="preserve"> </w:t>
      </w:r>
      <w:r>
        <w:t>der</w:t>
      </w:r>
      <w:r>
        <w:rPr>
          <w:spacing w:val="-6"/>
        </w:rPr>
        <w:t xml:space="preserve"> </w:t>
      </w:r>
      <w:r>
        <w:t>Umweltauswirkungen</w:t>
      </w:r>
      <w:r>
        <w:rPr>
          <w:spacing w:val="-10"/>
        </w:rPr>
        <w:t xml:space="preserve"> </w:t>
      </w:r>
      <w:r>
        <w:t>des</w:t>
      </w:r>
      <w:r>
        <w:rPr>
          <w:spacing w:val="-9"/>
        </w:rPr>
        <w:t xml:space="preserve"> </w:t>
      </w:r>
      <w:r>
        <w:t>Vorhabens</w:t>
      </w:r>
      <w:r>
        <w:rPr>
          <w:spacing w:val="-7"/>
        </w:rPr>
        <w:t xml:space="preserve"> </w:t>
      </w:r>
      <w:r>
        <w:t>nach</w:t>
      </w:r>
      <w:r>
        <w:rPr>
          <w:spacing w:val="-10"/>
        </w:rPr>
        <w:t xml:space="preserve"> </w:t>
      </w:r>
      <w:r>
        <w:t>§</w:t>
      </w:r>
      <w:r>
        <w:rPr>
          <w:spacing w:val="-2"/>
        </w:rPr>
        <w:t xml:space="preserve"> </w:t>
      </w:r>
      <w:r>
        <w:t>24</w:t>
      </w:r>
      <w:r>
        <w:rPr>
          <w:spacing w:val="-10"/>
        </w:rPr>
        <w:t xml:space="preserve"> </w:t>
      </w:r>
      <w:r>
        <w:t>UVPG</w:t>
      </w:r>
      <w:r>
        <w:rPr>
          <w:spacing w:val="-8"/>
        </w:rPr>
        <w:t xml:space="preserve"> </w:t>
      </w:r>
      <w:r>
        <w:t>sowie</w:t>
      </w:r>
      <w:r w:rsidRPr="00D25983">
        <w:t xml:space="preserve"> </w:t>
      </w:r>
      <w:r>
        <w:t>unter</w:t>
      </w:r>
      <w:r w:rsidRPr="00D25983">
        <w:t xml:space="preserve"> </w:t>
      </w:r>
      <w:r>
        <w:t xml:space="preserve">Berücksichtigung der Bewertung der Umweltauswirkungen des Vorhabens im Planfeststellungsbeschluss über den niedersächsischen Teil des Ersatzneubaus des Bauwerkes </w:t>
      </w:r>
      <w:r w:rsidRPr="00D25983">
        <w:t xml:space="preserve">BW </w:t>
      </w:r>
      <w:r>
        <w:t>443, Brücke über die Varreler Bäke im Zuge der B</w:t>
      </w:r>
      <w:r w:rsidRPr="00D25983">
        <w:t xml:space="preserve"> </w:t>
      </w:r>
      <w:r>
        <w:t>75.</w:t>
      </w:r>
    </w:p>
    <w:p w14:paraId="25B8DE0F" w14:textId="77777777" w:rsidR="00E24E35" w:rsidRDefault="007F5047">
      <w:pPr>
        <w:pStyle w:val="Textkrper"/>
        <w:spacing w:before="120" w:line="360" w:lineRule="auto"/>
        <w:ind w:left="746" w:right="736"/>
      </w:pPr>
      <w:r>
        <w:t>Die Alternativenprüfung und Auswahl der Vorzugsvariante begegnet auch unter spezieller Berücksichtigung</w:t>
      </w:r>
      <w:r>
        <w:rPr>
          <w:spacing w:val="-10"/>
        </w:rPr>
        <w:t xml:space="preserve"> </w:t>
      </w:r>
      <w:r>
        <w:t>von</w:t>
      </w:r>
      <w:r>
        <w:rPr>
          <w:spacing w:val="-12"/>
        </w:rPr>
        <w:t xml:space="preserve"> </w:t>
      </w:r>
      <w:r>
        <w:t>Umweltgesichtspunkten</w:t>
      </w:r>
      <w:r>
        <w:rPr>
          <w:spacing w:val="-15"/>
        </w:rPr>
        <w:t xml:space="preserve"> </w:t>
      </w:r>
      <w:r>
        <w:t>keinen</w:t>
      </w:r>
      <w:r>
        <w:rPr>
          <w:spacing w:val="-11"/>
        </w:rPr>
        <w:t xml:space="preserve"> </w:t>
      </w:r>
      <w:r>
        <w:t>Bedenken.</w:t>
      </w:r>
      <w:r>
        <w:rPr>
          <w:spacing w:val="-11"/>
        </w:rPr>
        <w:t xml:space="preserve"> </w:t>
      </w:r>
      <w:r>
        <w:t>Da</w:t>
      </w:r>
      <w:r>
        <w:rPr>
          <w:spacing w:val="-15"/>
        </w:rPr>
        <w:t xml:space="preserve"> </w:t>
      </w:r>
      <w:r>
        <w:t>es</w:t>
      </w:r>
      <w:r>
        <w:rPr>
          <w:spacing w:val="-11"/>
        </w:rPr>
        <w:t xml:space="preserve"> </w:t>
      </w:r>
      <w:r>
        <w:t>sich</w:t>
      </w:r>
      <w:r>
        <w:rPr>
          <w:spacing w:val="-17"/>
        </w:rPr>
        <w:t xml:space="preserve"> </w:t>
      </w:r>
      <w:r>
        <w:t>bei</w:t>
      </w:r>
      <w:r>
        <w:rPr>
          <w:spacing w:val="-13"/>
        </w:rPr>
        <w:t xml:space="preserve"> </w:t>
      </w:r>
      <w:r>
        <w:t>dem</w:t>
      </w:r>
      <w:r>
        <w:rPr>
          <w:spacing w:val="-10"/>
        </w:rPr>
        <w:t xml:space="preserve"> </w:t>
      </w:r>
      <w:r>
        <w:t>Vorhaben</w:t>
      </w:r>
      <w:r>
        <w:rPr>
          <w:spacing w:val="-12"/>
        </w:rPr>
        <w:t xml:space="preserve"> </w:t>
      </w:r>
      <w:r>
        <w:t>um den</w:t>
      </w:r>
      <w:r>
        <w:rPr>
          <w:spacing w:val="-15"/>
        </w:rPr>
        <w:t xml:space="preserve"> </w:t>
      </w:r>
      <w:r>
        <w:t>Ersatzneubau</w:t>
      </w:r>
      <w:r>
        <w:rPr>
          <w:spacing w:val="-14"/>
        </w:rPr>
        <w:t xml:space="preserve"> </w:t>
      </w:r>
      <w:r>
        <w:t>des</w:t>
      </w:r>
      <w:r>
        <w:rPr>
          <w:spacing w:val="-16"/>
        </w:rPr>
        <w:t xml:space="preserve"> </w:t>
      </w:r>
      <w:r>
        <w:t>BW</w:t>
      </w:r>
      <w:r>
        <w:rPr>
          <w:spacing w:val="-10"/>
        </w:rPr>
        <w:t xml:space="preserve"> </w:t>
      </w:r>
      <w:r>
        <w:t>443,</w:t>
      </w:r>
      <w:r>
        <w:rPr>
          <w:spacing w:val="-15"/>
        </w:rPr>
        <w:t xml:space="preserve"> </w:t>
      </w:r>
      <w:r>
        <w:t>Brücke</w:t>
      </w:r>
      <w:r>
        <w:rPr>
          <w:spacing w:val="-16"/>
        </w:rPr>
        <w:t xml:space="preserve"> </w:t>
      </w:r>
      <w:r>
        <w:t>über</w:t>
      </w:r>
      <w:r>
        <w:rPr>
          <w:spacing w:val="-15"/>
        </w:rPr>
        <w:t xml:space="preserve"> </w:t>
      </w:r>
      <w:r>
        <w:t>die</w:t>
      </w:r>
      <w:r>
        <w:rPr>
          <w:spacing w:val="-17"/>
        </w:rPr>
        <w:t xml:space="preserve"> </w:t>
      </w:r>
      <w:r>
        <w:t>Varreler</w:t>
      </w:r>
      <w:r>
        <w:rPr>
          <w:spacing w:val="-15"/>
        </w:rPr>
        <w:t xml:space="preserve"> </w:t>
      </w:r>
      <w:r>
        <w:t>Bäke</w:t>
      </w:r>
      <w:r>
        <w:rPr>
          <w:spacing w:val="-16"/>
        </w:rPr>
        <w:t xml:space="preserve"> </w:t>
      </w:r>
      <w:r>
        <w:t>im</w:t>
      </w:r>
      <w:r>
        <w:rPr>
          <w:spacing w:val="-15"/>
        </w:rPr>
        <w:t xml:space="preserve"> </w:t>
      </w:r>
      <w:r>
        <w:t>Zuge</w:t>
      </w:r>
      <w:r>
        <w:rPr>
          <w:spacing w:val="-14"/>
        </w:rPr>
        <w:t xml:space="preserve"> </w:t>
      </w:r>
      <w:r>
        <w:t>der</w:t>
      </w:r>
      <w:r>
        <w:rPr>
          <w:spacing w:val="-17"/>
        </w:rPr>
        <w:t xml:space="preserve"> </w:t>
      </w:r>
      <w:r>
        <w:t>B</w:t>
      </w:r>
      <w:r>
        <w:rPr>
          <w:spacing w:val="-1"/>
        </w:rPr>
        <w:t xml:space="preserve"> </w:t>
      </w:r>
      <w:r>
        <w:t>75,</w:t>
      </w:r>
      <w:r>
        <w:rPr>
          <w:spacing w:val="-15"/>
        </w:rPr>
        <w:t xml:space="preserve"> </w:t>
      </w:r>
      <w:r>
        <w:t>handelt,</w:t>
      </w:r>
      <w:r>
        <w:rPr>
          <w:spacing w:val="-15"/>
        </w:rPr>
        <w:t xml:space="preserve"> </w:t>
      </w:r>
      <w:r>
        <w:t>waren keine Standortalternativen zu prüfen. Ein Erhalt des vorhandenen Bauwerks (Nullvariante) ist nicht möglich, weil die statische Berechnung gemäß Nachrechnungsrichtlinie für das Bauwerk besorgniserregende Defizite ergab. Sie ist abgängig und muss dringend ersetzt werden. Die Instandsetzung von Bauwerken mit dem vorliegenden Schadensbild ist unter technisch</w:t>
      </w:r>
      <w:r w:rsidR="00297200">
        <w:t>-</w:t>
      </w:r>
      <w:r>
        <w:t>wirtschaftlichen Gesichtspunkten nicht</w:t>
      </w:r>
      <w:r>
        <w:rPr>
          <w:spacing w:val="-4"/>
        </w:rPr>
        <w:t xml:space="preserve"> </w:t>
      </w:r>
      <w:r>
        <w:t>möglich.</w:t>
      </w:r>
    </w:p>
    <w:p w14:paraId="402BBA1E" w14:textId="77777777" w:rsidR="00E24E35" w:rsidRDefault="007F5047">
      <w:pPr>
        <w:pStyle w:val="Textkrper"/>
        <w:spacing w:line="360" w:lineRule="auto"/>
        <w:ind w:left="746" w:right="732"/>
      </w:pPr>
      <w:r>
        <w:t>Die untersuchten Varianten der Bauwerksgestaltung und -konstruktion weisen hinsichtlich ihrer Umweltverträglichkeit keine entscheidungserheblichen Unterschiede auf. Aus Umweltsicht sind dementsprechend</w:t>
      </w:r>
      <w:r>
        <w:rPr>
          <w:spacing w:val="-10"/>
        </w:rPr>
        <w:t xml:space="preserve"> </w:t>
      </w:r>
      <w:r>
        <w:t>ausschließlich</w:t>
      </w:r>
      <w:r>
        <w:rPr>
          <w:spacing w:val="-10"/>
        </w:rPr>
        <w:t xml:space="preserve"> </w:t>
      </w:r>
      <w:r>
        <w:t>die</w:t>
      </w:r>
      <w:r>
        <w:rPr>
          <w:spacing w:val="-10"/>
        </w:rPr>
        <w:t xml:space="preserve"> </w:t>
      </w:r>
      <w:r>
        <w:t>bauzeitlichen</w:t>
      </w:r>
      <w:r>
        <w:rPr>
          <w:spacing w:val="-10"/>
        </w:rPr>
        <w:t xml:space="preserve"> </w:t>
      </w:r>
      <w:r>
        <w:t>Verkehrsführungsvarianten</w:t>
      </w:r>
      <w:r>
        <w:rPr>
          <w:spacing w:val="-10"/>
        </w:rPr>
        <w:t xml:space="preserve"> </w:t>
      </w:r>
      <w:r>
        <w:t>relevant.</w:t>
      </w:r>
      <w:r>
        <w:rPr>
          <w:spacing w:val="-8"/>
        </w:rPr>
        <w:t xml:space="preserve"> </w:t>
      </w:r>
      <w:r>
        <w:t>Die</w:t>
      </w:r>
      <w:r>
        <w:rPr>
          <w:spacing w:val="-10"/>
        </w:rPr>
        <w:t xml:space="preserve"> </w:t>
      </w:r>
      <w:r>
        <w:t>zur Ausführung</w:t>
      </w:r>
      <w:r>
        <w:rPr>
          <w:spacing w:val="-6"/>
        </w:rPr>
        <w:t xml:space="preserve"> </w:t>
      </w:r>
      <w:r>
        <w:t>ausgewählte</w:t>
      </w:r>
      <w:r>
        <w:rPr>
          <w:spacing w:val="-6"/>
        </w:rPr>
        <w:t xml:space="preserve"> </w:t>
      </w:r>
      <w:r>
        <w:t>Variante</w:t>
      </w:r>
      <w:r>
        <w:rPr>
          <w:spacing w:val="-7"/>
        </w:rPr>
        <w:t xml:space="preserve"> </w:t>
      </w:r>
      <w:r>
        <w:t>3</w:t>
      </w:r>
      <w:r>
        <w:rPr>
          <w:spacing w:val="-6"/>
        </w:rPr>
        <w:t xml:space="preserve"> </w:t>
      </w:r>
      <w:r>
        <w:t>ist</w:t>
      </w:r>
      <w:r>
        <w:rPr>
          <w:spacing w:val="-4"/>
        </w:rPr>
        <w:t xml:space="preserve"> </w:t>
      </w:r>
      <w:r>
        <w:t>auch</w:t>
      </w:r>
      <w:r>
        <w:rPr>
          <w:spacing w:val="-8"/>
        </w:rPr>
        <w:t xml:space="preserve"> </w:t>
      </w:r>
      <w:r>
        <w:t>aus</w:t>
      </w:r>
      <w:r>
        <w:rPr>
          <w:spacing w:val="-9"/>
        </w:rPr>
        <w:t xml:space="preserve"> </w:t>
      </w:r>
      <w:r>
        <w:t>Umweltsicht</w:t>
      </w:r>
      <w:r>
        <w:rPr>
          <w:spacing w:val="-3"/>
        </w:rPr>
        <w:t xml:space="preserve"> </w:t>
      </w:r>
      <w:r>
        <w:t>vorzugswürdig,</w:t>
      </w:r>
      <w:r>
        <w:rPr>
          <w:spacing w:val="-6"/>
        </w:rPr>
        <w:t xml:space="preserve"> </w:t>
      </w:r>
      <w:r>
        <w:t>weil</w:t>
      </w:r>
      <w:r>
        <w:rPr>
          <w:spacing w:val="-7"/>
        </w:rPr>
        <w:t xml:space="preserve"> </w:t>
      </w:r>
      <w:r>
        <w:t>die</w:t>
      </w:r>
      <w:r>
        <w:rPr>
          <w:spacing w:val="-5"/>
        </w:rPr>
        <w:t xml:space="preserve"> </w:t>
      </w:r>
      <w:r>
        <w:t>Baumaßnahme</w:t>
      </w:r>
      <w:r>
        <w:rPr>
          <w:spacing w:val="-9"/>
        </w:rPr>
        <w:t xml:space="preserve"> </w:t>
      </w:r>
      <w:r>
        <w:t>hierbei</w:t>
      </w:r>
      <w:r>
        <w:rPr>
          <w:spacing w:val="-9"/>
        </w:rPr>
        <w:t xml:space="preserve"> </w:t>
      </w:r>
      <w:r>
        <w:t>vollständig</w:t>
      </w:r>
      <w:r>
        <w:rPr>
          <w:spacing w:val="-9"/>
        </w:rPr>
        <w:t xml:space="preserve"> </w:t>
      </w:r>
      <w:r>
        <w:t>im</w:t>
      </w:r>
      <w:r>
        <w:rPr>
          <w:spacing w:val="-10"/>
        </w:rPr>
        <w:t xml:space="preserve"> </w:t>
      </w:r>
      <w:r>
        <w:t>verkehrlich</w:t>
      </w:r>
      <w:r>
        <w:rPr>
          <w:spacing w:val="-8"/>
        </w:rPr>
        <w:t xml:space="preserve"> </w:t>
      </w:r>
      <w:r>
        <w:t>vorbelasteten</w:t>
      </w:r>
      <w:r>
        <w:rPr>
          <w:spacing w:val="-12"/>
        </w:rPr>
        <w:t xml:space="preserve"> </w:t>
      </w:r>
      <w:r>
        <w:t>Bereich</w:t>
      </w:r>
      <w:r>
        <w:rPr>
          <w:spacing w:val="-11"/>
        </w:rPr>
        <w:t xml:space="preserve"> </w:t>
      </w:r>
      <w:r>
        <w:t>der</w:t>
      </w:r>
      <w:r>
        <w:rPr>
          <w:spacing w:val="-10"/>
        </w:rPr>
        <w:t xml:space="preserve"> </w:t>
      </w:r>
      <w:r>
        <w:t>Bestandstrasse</w:t>
      </w:r>
      <w:r>
        <w:rPr>
          <w:spacing w:val="-9"/>
        </w:rPr>
        <w:t xml:space="preserve"> </w:t>
      </w:r>
      <w:r>
        <w:t>erfolgt.</w:t>
      </w:r>
      <w:r>
        <w:rPr>
          <w:spacing w:val="-9"/>
        </w:rPr>
        <w:t xml:space="preserve"> </w:t>
      </w:r>
      <w:r>
        <w:t>Eine Inanspruchnahme wertgebender Elemente findet nicht statt. Es sind ausschließlich Störwirkungen</w:t>
      </w:r>
      <w:r>
        <w:rPr>
          <w:spacing w:val="-12"/>
        </w:rPr>
        <w:t xml:space="preserve"> </w:t>
      </w:r>
      <w:r>
        <w:t>im</w:t>
      </w:r>
      <w:r>
        <w:rPr>
          <w:spacing w:val="-11"/>
        </w:rPr>
        <w:t xml:space="preserve"> </w:t>
      </w:r>
      <w:r>
        <w:t>Zuge</w:t>
      </w:r>
      <w:r>
        <w:rPr>
          <w:spacing w:val="-10"/>
        </w:rPr>
        <w:t xml:space="preserve"> </w:t>
      </w:r>
      <w:r>
        <w:t>des</w:t>
      </w:r>
      <w:r>
        <w:rPr>
          <w:spacing w:val="-9"/>
        </w:rPr>
        <w:t xml:space="preserve"> </w:t>
      </w:r>
      <w:r>
        <w:t>Baustellenbetriebes</w:t>
      </w:r>
      <w:r>
        <w:rPr>
          <w:spacing w:val="-12"/>
        </w:rPr>
        <w:t xml:space="preserve"> </w:t>
      </w:r>
      <w:r>
        <w:t>zu</w:t>
      </w:r>
      <w:r>
        <w:rPr>
          <w:spacing w:val="-10"/>
        </w:rPr>
        <w:t xml:space="preserve"> </w:t>
      </w:r>
      <w:r>
        <w:t>erwarten.</w:t>
      </w:r>
      <w:r>
        <w:rPr>
          <w:spacing w:val="-9"/>
        </w:rPr>
        <w:t xml:space="preserve"> </w:t>
      </w:r>
      <w:r>
        <w:t>Die</w:t>
      </w:r>
      <w:r>
        <w:rPr>
          <w:spacing w:val="-10"/>
        </w:rPr>
        <w:t xml:space="preserve"> </w:t>
      </w:r>
      <w:r>
        <w:t>Verkehrsprognose</w:t>
      </w:r>
      <w:r>
        <w:rPr>
          <w:spacing w:val="-10"/>
        </w:rPr>
        <w:t xml:space="preserve"> </w:t>
      </w:r>
      <w:r>
        <w:t>hat</w:t>
      </w:r>
      <w:r>
        <w:rPr>
          <w:spacing w:val="-8"/>
        </w:rPr>
        <w:t xml:space="preserve"> </w:t>
      </w:r>
      <w:r>
        <w:t>ergeben,</w:t>
      </w:r>
      <w:r>
        <w:rPr>
          <w:spacing w:val="-10"/>
        </w:rPr>
        <w:t xml:space="preserve"> </w:t>
      </w:r>
      <w:r>
        <w:t>dass</w:t>
      </w:r>
      <w:r>
        <w:rPr>
          <w:spacing w:val="-12"/>
        </w:rPr>
        <w:t xml:space="preserve"> </w:t>
      </w:r>
      <w:r>
        <w:t>die bauzeitliche Verkehrsführung nicht zu massiven Verkehrsverlagerungen führen wird, sondern über die 2streifige Umfahrung abwickelbar ist.</w:t>
      </w:r>
    </w:p>
    <w:p w14:paraId="688FF47A" w14:textId="77777777" w:rsidR="00E24E35" w:rsidRDefault="00E24E35">
      <w:pPr>
        <w:pStyle w:val="Textkrper"/>
        <w:spacing w:line="20" w:lineRule="exact"/>
        <w:ind w:left="147"/>
        <w:jc w:val="left"/>
        <w:rPr>
          <w:sz w:val="2"/>
        </w:rPr>
      </w:pPr>
    </w:p>
    <w:p w14:paraId="75A2D584" w14:textId="77777777" w:rsidR="00E16FB9" w:rsidRDefault="007F5047">
      <w:pPr>
        <w:pStyle w:val="Textkrper"/>
        <w:spacing w:before="128" w:line="360" w:lineRule="auto"/>
        <w:ind w:left="746" w:right="734"/>
      </w:pPr>
      <w:r>
        <w:t>Die</w:t>
      </w:r>
      <w:r>
        <w:rPr>
          <w:spacing w:val="-11"/>
        </w:rPr>
        <w:t xml:space="preserve"> </w:t>
      </w:r>
      <w:r>
        <w:t>Verkehrsführungsvariante</w:t>
      </w:r>
      <w:r>
        <w:rPr>
          <w:spacing w:val="-10"/>
        </w:rPr>
        <w:t xml:space="preserve"> </w:t>
      </w:r>
      <w:r>
        <w:t>4</w:t>
      </w:r>
      <w:r>
        <w:rPr>
          <w:spacing w:val="-12"/>
        </w:rPr>
        <w:t xml:space="preserve"> </w:t>
      </w:r>
      <w:r>
        <w:t>hätte</w:t>
      </w:r>
      <w:r>
        <w:rPr>
          <w:spacing w:val="-12"/>
        </w:rPr>
        <w:t xml:space="preserve"> </w:t>
      </w:r>
      <w:r>
        <w:t>aufgrund</w:t>
      </w:r>
      <w:r>
        <w:rPr>
          <w:spacing w:val="-12"/>
        </w:rPr>
        <w:t xml:space="preserve"> </w:t>
      </w:r>
      <w:r>
        <w:t>der</w:t>
      </w:r>
      <w:r>
        <w:rPr>
          <w:spacing w:val="-9"/>
        </w:rPr>
        <w:t xml:space="preserve"> </w:t>
      </w:r>
      <w:r>
        <w:t>bauzeitlichen</w:t>
      </w:r>
      <w:r>
        <w:rPr>
          <w:spacing w:val="-9"/>
        </w:rPr>
        <w:t xml:space="preserve"> </w:t>
      </w:r>
      <w:r>
        <w:t>Sperrung</w:t>
      </w:r>
      <w:r>
        <w:rPr>
          <w:spacing w:val="-12"/>
        </w:rPr>
        <w:t xml:space="preserve"> </w:t>
      </w:r>
      <w:r>
        <w:t>der</w:t>
      </w:r>
      <w:r>
        <w:rPr>
          <w:spacing w:val="-10"/>
        </w:rPr>
        <w:t xml:space="preserve"> </w:t>
      </w:r>
      <w:r>
        <w:t>B</w:t>
      </w:r>
      <w:r>
        <w:rPr>
          <w:spacing w:val="-5"/>
        </w:rPr>
        <w:t xml:space="preserve"> </w:t>
      </w:r>
      <w:r>
        <w:t>75</w:t>
      </w:r>
      <w:r>
        <w:rPr>
          <w:spacing w:val="-12"/>
        </w:rPr>
        <w:t xml:space="preserve"> </w:t>
      </w:r>
      <w:r>
        <w:t>noch</w:t>
      </w:r>
      <w:r>
        <w:rPr>
          <w:spacing w:val="-12"/>
        </w:rPr>
        <w:t xml:space="preserve"> </w:t>
      </w:r>
      <w:r>
        <w:t>etwas geringere</w:t>
      </w:r>
      <w:r>
        <w:rPr>
          <w:spacing w:val="-8"/>
        </w:rPr>
        <w:t xml:space="preserve"> </w:t>
      </w:r>
      <w:r>
        <w:t>Auswirkungen</w:t>
      </w:r>
      <w:r>
        <w:rPr>
          <w:spacing w:val="-11"/>
        </w:rPr>
        <w:t xml:space="preserve"> </w:t>
      </w:r>
      <w:r>
        <w:t>auf</w:t>
      </w:r>
      <w:r>
        <w:rPr>
          <w:spacing w:val="-4"/>
        </w:rPr>
        <w:t xml:space="preserve"> </w:t>
      </w:r>
      <w:r>
        <w:t>die</w:t>
      </w:r>
      <w:r>
        <w:rPr>
          <w:spacing w:val="-7"/>
        </w:rPr>
        <w:t xml:space="preserve"> </w:t>
      </w:r>
      <w:r>
        <w:t>Umwelt</w:t>
      </w:r>
      <w:r>
        <w:rPr>
          <w:spacing w:val="-7"/>
        </w:rPr>
        <w:t xml:space="preserve"> </w:t>
      </w:r>
      <w:r>
        <w:t>im</w:t>
      </w:r>
      <w:r>
        <w:rPr>
          <w:spacing w:val="-6"/>
        </w:rPr>
        <w:t xml:space="preserve"> </w:t>
      </w:r>
      <w:r>
        <w:t>direkten</w:t>
      </w:r>
      <w:r>
        <w:rPr>
          <w:spacing w:val="-7"/>
        </w:rPr>
        <w:t xml:space="preserve"> </w:t>
      </w:r>
      <w:r>
        <w:t>Vorhabenbereich,</w:t>
      </w:r>
      <w:r>
        <w:rPr>
          <w:spacing w:val="-6"/>
        </w:rPr>
        <w:t xml:space="preserve"> </w:t>
      </w:r>
      <w:r>
        <w:t>da</w:t>
      </w:r>
      <w:r>
        <w:rPr>
          <w:spacing w:val="-10"/>
        </w:rPr>
        <w:t xml:space="preserve"> </w:t>
      </w:r>
      <w:r>
        <w:t>sich</w:t>
      </w:r>
      <w:r>
        <w:rPr>
          <w:spacing w:val="-7"/>
        </w:rPr>
        <w:t xml:space="preserve"> </w:t>
      </w:r>
      <w:r>
        <w:t>durch</w:t>
      </w:r>
      <w:r>
        <w:rPr>
          <w:spacing w:val="-9"/>
        </w:rPr>
        <w:t xml:space="preserve"> </w:t>
      </w:r>
      <w:r>
        <w:t>die</w:t>
      </w:r>
      <w:r>
        <w:rPr>
          <w:spacing w:val="-7"/>
        </w:rPr>
        <w:t xml:space="preserve"> </w:t>
      </w:r>
      <w:r>
        <w:t xml:space="preserve">temporäre Streckenstillegung der B 75 Entlastungseffekte der angrenzenden Flächen ergeben. Allerdings würden sich starke Verkehrsverlagerungen auch in Straßen mit dichter Wohnbebauung ergeben. Diese massive Beeinträchtigung des Schutzgutes Mensch, insbes. der menschlichen Gesundheit, durch Lärm und Luftschadstoffe führte zurecht zur Abwertung </w:t>
      </w:r>
    </w:p>
    <w:p w14:paraId="02E62A0F" w14:textId="77777777" w:rsidR="00E16FB9" w:rsidRDefault="00E16FB9">
      <w:r>
        <w:br w:type="page"/>
      </w:r>
    </w:p>
    <w:p w14:paraId="52E833BA" w14:textId="77777777" w:rsidR="00E24E35" w:rsidRDefault="007F5047">
      <w:pPr>
        <w:pStyle w:val="Textkrper"/>
        <w:spacing w:before="128" w:line="360" w:lineRule="auto"/>
        <w:ind w:left="746" w:right="734"/>
      </w:pPr>
      <w:r>
        <w:lastRenderedPageBreak/>
        <w:t xml:space="preserve">dieser Variante. </w:t>
      </w:r>
      <w:r>
        <w:rPr>
          <w:spacing w:val="-2"/>
        </w:rPr>
        <w:t xml:space="preserve">Die </w:t>
      </w:r>
      <w:r>
        <w:t>Varianten</w:t>
      </w:r>
      <w:r>
        <w:rPr>
          <w:spacing w:val="-7"/>
        </w:rPr>
        <w:t xml:space="preserve"> </w:t>
      </w:r>
      <w:r>
        <w:t>1</w:t>
      </w:r>
      <w:r>
        <w:rPr>
          <w:spacing w:val="-7"/>
        </w:rPr>
        <w:t xml:space="preserve"> </w:t>
      </w:r>
      <w:r>
        <w:t>und</w:t>
      </w:r>
      <w:r>
        <w:rPr>
          <w:spacing w:val="-6"/>
        </w:rPr>
        <w:t xml:space="preserve"> </w:t>
      </w:r>
      <w:r>
        <w:t>2</w:t>
      </w:r>
      <w:r>
        <w:rPr>
          <w:spacing w:val="-7"/>
        </w:rPr>
        <w:t xml:space="preserve"> </w:t>
      </w:r>
      <w:r>
        <w:t>waren</w:t>
      </w:r>
      <w:r>
        <w:rPr>
          <w:spacing w:val="-6"/>
        </w:rPr>
        <w:t xml:space="preserve"> </w:t>
      </w:r>
      <w:r>
        <w:t>auch</w:t>
      </w:r>
      <w:r>
        <w:rPr>
          <w:spacing w:val="-5"/>
        </w:rPr>
        <w:t xml:space="preserve"> </w:t>
      </w:r>
      <w:r>
        <w:t>aus</w:t>
      </w:r>
      <w:r>
        <w:rPr>
          <w:spacing w:val="-6"/>
        </w:rPr>
        <w:t xml:space="preserve"> </w:t>
      </w:r>
      <w:r>
        <w:t>Umweltgesichtspunkten</w:t>
      </w:r>
      <w:r>
        <w:rPr>
          <w:spacing w:val="-7"/>
        </w:rPr>
        <w:t xml:space="preserve"> </w:t>
      </w:r>
      <w:r>
        <w:t>auszuscheiden,</w:t>
      </w:r>
      <w:r>
        <w:rPr>
          <w:spacing w:val="-6"/>
        </w:rPr>
        <w:t xml:space="preserve"> </w:t>
      </w:r>
      <w:r>
        <w:t>da</w:t>
      </w:r>
      <w:r>
        <w:rPr>
          <w:spacing w:val="-6"/>
        </w:rPr>
        <w:t xml:space="preserve"> </w:t>
      </w:r>
      <w:r>
        <w:t>sie</w:t>
      </w:r>
      <w:r>
        <w:rPr>
          <w:spacing w:val="-5"/>
        </w:rPr>
        <w:t xml:space="preserve"> </w:t>
      </w:r>
      <w:r>
        <w:t>eine</w:t>
      </w:r>
      <w:r>
        <w:rPr>
          <w:spacing w:val="-6"/>
        </w:rPr>
        <w:t xml:space="preserve"> </w:t>
      </w:r>
      <w:r>
        <w:t>nördlich bzw. südlich des bestehenden Brückenbauwerks gelegene Querung vorsehen, mit der eine Inanspruchnahme wertgebender Elemente verbunden wäre.</w:t>
      </w:r>
    </w:p>
    <w:p w14:paraId="31153BD8" w14:textId="77777777" w:rsidR="00E24E35" w:rsidRDefault="007F5047">
      <w:pPr>
        <w:pStyle w:val="Textkrper"/>
        <w:spacing w:before="119" w:line="360" w:lineRule="auto"/>
        <w:ind w:left="746" w:right="733"/>
      </w:pPr>
      <w:r>
        <w:t xml:space="preserve">Mit dem Ersatzneubau des  Bauwerkes </w:t>
      </w:r>
      <w:r>
        <w:rPr>
          <w:spacing w:val="-5"/>
        </w:rPr>
        <w:t xml:space="preserve">BW  </w:t>
      </w:r>
      <w:r>
        <w:t>443, Brücke über die Varreler Bäke im Zuge der  B</w:t>
      </w:r>
      <w:r>
        <w:rPr>
          <w:spacing w:val="-3"/>
        </w:rPr>
        <w:t xml:space="preserve"> </w:t>
      </w:r>
      <w:r>
        <w:t>75,</w:t>
      </w:r>
      <w:r>
        <w:rPr>
          <w:spacing w:val="-17"/>
        </w:rPr>
        <w:t xml:space="preserve"> </w:t>
      </w:r>
      <w:r>
        <w:t>sind</w:t>
      </w:r>
      <w:r>
        <w:rPr>
          <w:spacing w:val="-16"/>
        </w:rPr>
        <w:t xml:space="preserve"> </w:t>
      </w:r>
      <w:r>
        <w:t>Umweltauswirkungen</w:t>
      </w:r>
      <w:r>
        <w:rPr>
          <w:spacing w:val="-18"/>
        </w:rPr>
        <w:t xml:space="preserve"> </w:t>
      </w:r>
      <w:r>
        <w:t>auf</w:t>
      </w:r>
      <w:r>
        <w:rPr>
          <w:spacing w:val="-15"/>
        </w:rPr>
        <w:t xml:space="preserve"> </w:t>
      </w:r>
      <w:r>
        <w:t>die</w:t>
      </w:r>
      <w:r>
        <w:rPr>
          <w:spacing w:val="-16"/>
        </w:rPr>
        <w:t xml:space="preserve"> </w:t>
      </w:r>
      <w:r>
        <w:t>Schutzgüter</w:t>
      </w:r>
      <w:r>
        <w:rPr>
          <w:spacing w:val="-15"/>
        </w:rPr>
        <w:t xml:space="preserve"> </w:t>
      </w:r>
      <w:r>
        <w:t>des</w:t>
      </w:r>
      <w:r>
        <w:rPr>
          <w:spacing w:val="-18"/>
        </w:rPr>
        <w:t xml:space="preserve"> </w:t>
      </w:r>
      <w:r>
        <w:t>§ 2</w:t>
      </w:r>
      <w:r>
        <w:rPr>
          <w:spacing w:val="-18"/>
        </w:rPr>
        <w:t xml:space="preserve"> </w:t>
      </w:r>
      <w:r>
        <w:t>UVPG</w:t>
      </w:r>
      <w:r>
        <w:rPr>
          <w:spacing w:val="-17"/>
        </w:rPr>
        <w:t xml:space="preserve"> </w:t>
      </w:r>
      <w:r>
        <w:t>durch</w:t>
      </w:r>
      <w:r>
        <w:rPr>
          <w:spacing w:val="-16"/>
        </w:rPr>
        <w:t xml:space="preserve"> </w:t>
      </w:r>
      <w:r>
        <w:t>die</w:t>
      </w:r>
      <w:r>
        <w:rPr>
          <w:spacing w:val="-16"/>
        </w:rPr>
        <w:t xml:space="preserve"> </w:t>
      </w:r>
      <w:r>
        <w:t>dargestellten</w:t>
      </w:r>
      <w:r>
        <w:rPr>
          <w:spacing w:val="-23"/>
        </w:rPr>
        <w:t xml:space="preserve"> </w:t>
      </w:r>
      <w:r>
        <w:t xml:space="preserve">Wirkfaktoren, </w:t>
      </w:r>
      <w:r>
        <w:rPr>
          <w:spacing w:val="-2"/>
        </w:rPr>
        <w:t xml:space="preserve">wie </w:t>
      </w:r>
      <w:r>
        <w:t xml:space="preserve">z.B. Lärm, Schadstoffe und Versiegelung des Bodens, verbunden. Auftretende negative Umweltauswirkungen auf die Schutzgüter werden entweder als nicht erheblich bewertet, werden durch geeignete Schutzmaßnahmen – </w:t>
      </w:r>
      <w:r>
        <w:rPr>
          <w:spacing w:val="-2"/>
        </w:rPr>
        <w:t xml:space="preserve">wie </w:t>
      </w:r>
      <w:r>
        <w:t>bei Lärm – reduziert oder können durch Ausgleichs-</w:t>
      </w:r>
      <w:r>
        <w:rPr>
          <w:spacing w:val="-8"/>
        </w:rPr>
        <w:t xml:space="preserve"> </w:t>
      </w:r>
      <w:r>
        <w:t>und</w:t>
      </w:r>
      <w:r>
        <w:rPr>
          <w:spacing w:val="-11"/>
        </w:rPr>
        <w:t xml:space="preserve"> </w:t>
      </w:r>
      <w:r>
        <w:t>Ersatzmaßnahmen</w:t>
      </w:r>
      <w:r>
        <w:rPr>
          <w:spacing w:val="-9"/>
        </w:rPr>
        <w:t xml:space="preserve"> </w:t>
      </w:r>
      <w:r>
        <w:t>nach</w:t>
      </w:r>
      <w:r>
        <w:rPr>
          <w:spacing w:val="-9"/>
        </w:rPr>
        <w:t xml:space="preserve"> </w:t>
      </w:r>
      <w:r>
        <w:t>§</w:t>
      </w:r>
      <w:r>
        <w:rPr>
          <w:spacing w:val="-3"/>
        </w:rPr>
        <w:t xml:space="preserve"> </w:t>
      </w:r>
      <w:r>
        <w:t>15</w:t>
      </w:r>
      <w:r>
        <w:rPr>
          <w:spacing w:val="-4"/>
        </w:rPr>
        <w:t xml:space="preserve"> </w:t>
      </w:r>
      <w:r>
        <w:t>(2)</w:t>
      </w:r>
      <w:r>
        <w:rPr>
          <w:spacing w:val="-12"/>
        </w:rPr>
        <w:t xml:space="preserve"> </w:t>
      </w:r>
      <w:r>
        <w:t>und</w:t>
      </w:r>
      <w:r>
        <w:rPr>
          <w:spacing w:val="-9"/>
        </w:rPr>
        <w:t xml:space="preserve"> </w:t>
      </w:r>
      <w:r>
        <w:t>(6)</w:t>
      </w:r>
      <w:r>
        <w:rPr>
          <w:spacing w:val="-8"/>
        </w:rPr>
        <w:t xml:space="preserve"> </w:t>
      </w:r>
      <w:r>
        <w:t>BNatSchG</w:t>
      </w:r>
      <w:r>
        <w:rPr>
          <w:spacing w:val="-12"/>
        </w:rPr>
        <w:t xml:space="preserve"> </w:t>
      </w:r>
      <w:r>
        <w:t>kompensiert</w:t>
      </w:r>
      <w:r>
        <w:rPr>
          <w:spacing w:val="-7"/>
        </w:rPr>
        <w:t xml:space="preserve"> </w:t>
      </w:r>
      <w:r>
        <w:t>werden.</w:t>
      </w:r>
      <w:r>
        <w:rPr>
          <w:spacing w:val="-7"/>
        </w:rPr>
        <w:t xml:space="preserve"> </w:t>
      </w:r>
      <w:r>
        <w:t>Dies betrifft ebenso die Wechselwirkungen der Schutzgüter</w:t>
      </w:r>
      <w:r>
        <w:rPr>
          <w:spacing w:val="-12"/>
        </w:rPr>
        <w:t xml:space="preserve"> </w:t>
      </w:r>
      <w:r>
        <w:t>untereinander.</w:t>
      </w:r>
    </w:p>
    <w:p w14:paraId="16A58CB6" w14:textId="77777777" w:rsidR="00E24E35" w:rsidRDefault="007F5047" w:rsidP="0052456E">
      <w:pPr>
        <w:pStyle w:val="Textkrper"/>
        <w:spacing w:before="120" w:line="360" w:lineRule="auto"/>
        <w:ind w:left="746" w:right="735"/>
      </w:pPr>
      <w:r>
        <w:t xml:space="preserve">Es wird ferner durch Auflagen Vorsorge getroffen, dass die Auswirkungen auf die Schutzgüter so gering wie möglich gehalten werden. </w:t>
      </w:r>
      <w:r w:rsidR="0052456E">
        <w:t xml:space="preserve">Durch die im Rahmen der Maßnahme angeordneten Vermeidungs-, Ausgleichs- und Ersatzmaßnahmen werden sämtliche Beeinträchtigungen des Naturhaushaltes wiederhergestellt oder ausgeglichen. </w:t>
      </w:r>
      <w:r>
        <w:t>Durch die vorgesehenen landschaftspflegerischen Begleitmaßnahmen ist gewährleistet, dass vermeidbare Beeinträchtigungen unterlassen werden bzw. bei unvermeidbaren Beeinträchtigungen die beeinträchtigten Funktionen des Ökosystems in gleicher oder ähnlicher Weise wiederhergestellt werden und keine dauernden Beeinträchtigungen bleiben.</w:t>
      </w:r>
    </w:p>
    <w:p w14:paraId="6813E148" w14:textId="77777777" w:rsidR="00E24E35" w:rsidRDefault="007F5047">
      <w:pPr>
        <w:pStyle w:val="Textkrper"/>
        <w:spacing w:line="360" w:lineRule="auto"/>
        <w:ind w:left="746" w:right="735"/>
      </w:pPr>
      <w:r>
        <w:t xml:space="preserve">In dem parallel ergehenden Planfeststellungsbeschluss der </w:t>
      </w:r>
      <w:r w:rsidR="0025724C">
        <w:t>Bremer</w:t>
      </w:r>
      <w:r>
        <w:t xml:space="preserve"> Planfeststellungsbehörde ergibt sich eine entsprechende Bewertung der Maßnahme, so dass die vorstehende Gesamtbilanz für alle Umweltauswirkungen des geplanten Ersatzneubaus der Brücke insgesamt, also in beiden Bundesländern, gilt.</w:t>
      </w:r>
    </w:p>
    <w:p w14:paraId="5DB665B7" w14:textId="77777777" w:rsidR="00E24E35" w:rsidRDefault="00E24E35">
      <w:pPr>
        <w:pStyle w:val="Textkrper"/>
        <w:spacing w:before="8"/>
        <w:ind w:left="0"/>
        <w:jc w:val="left"/>
        <w:rPr>
          <w:sz w:val="20"/>
        </w:rPr>
      </w:pPr>
    </w:p>
    <w:p w14:paraId="39690029" w14:textId="77777777" w:rsidR="00E24E35" w:rsidRDefault="00E24E35">
      <w:pPr>
        <w:pStyle w:val="Textkrper"/>
        <w:spacing w:line="20" w:lineRule="exact"/>
        <w:ind w:left="147"/>
        <w:jc w:val="left"/>
        <w:rPr>
          <w:sz w:val="2"/>
        </w:rPr>
      </w:pPr>
    </w:p>
    <w:p w14:paraId="0C380734" w14:textId="77777777" w:rsidR="00E24E35" w:rsidRDefault="007F5047">
      <w:pPr>
        <w:pStyle w:val="berschrift1"/>
        <w:spacing w:before="127"/>
        <w:ind w:right="2377"/>
        <w:jc w:val="center"/>
      </w:pPr>
      <w:bookmarkStart w:id="29" w:name="IV"/>
      <w:bookmarkEnd w:id="29"/>
      <w:r>
        <w:t>IV</w:t>
      </w:r>
    </w:p>
    <w:p w14:paraId="5C79155A" w14:textId="77777777" w:rsidR="00E24E35" w:rsidRDefault="007F5047">
      <w:pPr>
        <w:spacing w:before="160"/>
        <w:ind w:left="1824" w:right="2377"/>
        <w:jc w:val="center"/>
        <w:rPr>
          <w:b/>
          <w:sz w:val="28"/>
        </w:rPr>
      </w:pPr>
      <w:bookmarkStart w:id="30" w:name="Gesamtabwägung"/>
      <w:bookmarkEnd w:id="30"/>
      <w:r>
        <w:rPr>
          <w:b/>
          <w:sz w:val="28"/>
        </w:rPr>
        <w:t>Gesamtabwägung</w:t>
      </w:r>
    </w:p>
    <w:p w14:paraId="2C351821" w14:textId="77777777" w:rsidR="00E24E35" w:rsidRDefault="00E24E35">
      <w:pPr>
        <w:pStyle w:val="Textkrper"/>
        <w:spacing w:before="8"/>
        <w:ind w:left="0"/>
        <w:jc w:val="left"/>
        <w:rPr>
          <w:b/>
          <w:sz w:val="24"/>
        </w:rPr>
      </w:pPr>
    </w:p>
    <w:p w14:paraId="0BEB7C30" w14:textId="77777777" w:rsidR="00E24E35" w:rsidRDefault="007F5047">
      <w:pPr>
        <w:pStyle w:val="Textkrper"/>
        <w:spacing w:line="360" w:lineRule="auto"/>
        <w:ind w:left="180" w:right="734"/>
      </w:pPr>
      <w:r>
        <w:t>Der Plan für den Ersatzneubau des Bauwerkes BW 443, Brücke über die Varreler Bäke im Zuge der B 75, war gemäß § 17 FStrG mit den Änderungen sowie den verfügten Nebenbestimmungen festzustellen.</w:t>
      </w:r>
    </w:p>
    <w:p w14:paraId="6407FAE0" w14:textId="77777777" w:rsidR="00E24E35" w:rsidRDefault="007F5047">
      <w:pPr>
        <w:pStyle w:val="Textkrper"/>
        <w:spacing w:before="119" w:line="360" w:lineRule="auto"/>
        <w:ind w:left="181" w:right="733" w:hanging="1"/>
      </w:pPr>
      <w:r>
        <w:t xml:space="preserve">Die Planfeststellung konnte gem. § 17 FStrG in Verbindung mit </w:t>
      </w:r>
      <w:r w:rsidR="0016737E">
        <w:t xml:space="preserve">§ 1 NVwVfG in Verbindung mit </w:t>
      </w:r>
      <w:r>
        <w:t>§ 74 VwVfG nach Würdigung aller öffentlich-rechtlichen und privaten Belange mit den verfügten Nebenbestimmungen erfolgen, da das</w:t>
      </w:r>
      <w:r>
        <w:rPr>
          <w:spacing w:val="-9"/>
        </w:rPr>
        <w:t xml:space="preserve"> </w:t>
      </w:r>
      <w:r>
        <w:t>Vorhaben</w:t>
      </w:r>
      <w:r>
        <w:rPr>
          <w:spacing w:val="-11"/>
        </w:rPr>
        <w:t xml:space="preserve"> </w:t>
      </w:r>
      <w:r>
        <w:t>im</w:t>
      </w:r>
      <w:r>
        <w:rPr>
          <w:spacing w:val="-11"/>
        </w:rPr>
        <w:t xml:space="preserve"> </w:t>
      </w:r>
      <w:r>
        <w:t>öffentlichen</w:t>
      </w:r>
      <w:r>
        <w:rPr>
          <w:spacing w:val="-11"/>
        </w:rPr>
        <w:t xml:space="preserve"> </w:t>
      </w:r>
      <w:r>
        <w:t>Interesse</w:t>
      </w:r>
      <w:r>
        <w:rPr>
          <w:spacing w:val="-11"/>
        </w:rPr>
        <w:t xml:space="preserve"> </w:t>
      </w:r>
      <w:r>
        <w:t>liegt</w:t>
      </w:r>
      <w:r>
        <w:rPr>
          <w:spacing w:val="-8"/>
        </w:rPr>
        <w:t xml:space="preserve"> </w:t>
      </w:r>
      <w:r>
        <w:t>und</w:t>
      </w:r>
      <w:r>
        <w:rPr>
          <w:spacing w:val="-14"/>
        </w:rPr>
        <w:t xml:space="preserve"> </w:t>
      </w:r>
      <w:r>
        <w:t>dieses</w:t>
      </w:r>
      <w:r>
        <w:rPr>
          <w:spacing w:val="-8"/>
        </w:rPr>
        <w:t xml:space="preserve"> </w:t>
      </w:r>
      <w:r>
        <w:t>den</w:t>
      </w:r>
      <w:r>
        <w:rPr>
          <w:spacing w:val="-11"/>
        </w:rPr>
        <w:t xml:space="preserve"> </w:t>
      </w:r>
      <w:r>
        <w:t>Interessen</w:t>
      </w:r>
      <w:r>
        <w:rPr>
          <w:spacing w:val="-10"/>
        </w:rPr>
        <w:t xml:space="preserve"> </w:t>
      </w:r>
      <w:r>
        <w:t>und</w:t>
      </w:r>
      <w:r>
        <w:rPr>
          <w:spacing w:val="-9"/>
        </w:rPr>
        <w:t xml:space="preserve"> </w:t>
      </w:r>
      <w:r>
        <w:t>Rechten</w:t>
      </w:r>
      <w:r>
        <w:rPr>
          <w:spacing w:val="-11"/>
        </w:rPr>
        <w:t xml:space="preserve"> </w:t>
      </w:r>
      <w:r>
        <w:t>Dritter</w:t>
      </w:r>
      <w:r>
        <w:rPr>
          <w:spacing w:val="-9"/>
        </w:rPr>
        <w:t xml:space="preserve"> </w:t>
      </w:r>
      <w:r>
        <w:t>und</w:t>
      </w:r>
      <w:r>
        <w:rPr>
          <w:spacing w:val="-11"/>
        </w:rPr>
        <w:t xml:space="preserve"> </w:t>
      </w:r>
      <w:r>
        <w:t>sonstigen Belangen</w:t>
      </w:r>
      <w:r>
        <w:rPr>
          <w:spacing w:val="-5"/>
        </w:rPr>
        <w:t xml:space="preserve"> </w:t>
      </w:r>
      <w:r>
        <w:t>vorgeht.</w:t>
      </w:r>
    </w:p>
    <w:p w14:paraId="2130617B" w14:textId="77777777" w:rsidR="00E16FB9" w:rsidRDefault="00E16FB9">
      <w:r>
        <w:br w:type="page"/>
      </w:r>
    </w:p>
    <w:p w14:paraId="58187A0F" w14:textId="77777777" w:rsidR="00E24E35" w:rsidRDefault="007F5047">
      <w:pPr>
        <w:pStyle w:val="Textkrper"/>
        <w:spacing w:before="119" w:line="360" w:lineRule="auto"/>
        <w:ind w:left="181" w:right="736"/>
      </w:pPr>
      <w:r>
        <w:lastRenderedPageBreak/>
        <w:t>Die festgestellte Straßenplanung entspricht den Ergebnissen der vorbereitenden Planung und dem Abwägungsgebot.</w:t>
      </w:r>
      <w:r>
        <w:rPr>
          <w:spacing w:val="-12"/>
        </w:rPr>
        <w:t xml:space="preserve"> </w:t>
      </w:r>
      <w:r>
        <w:t>Sie</w:t>
      </w:r>
      <w:r>
        <w:rPr>
          <w:spacing w:val="-11"/>
        </w:rPr>
        <w:t xml:space="preserve"> </w:t>
      </w:r>
      <w:r>
        <w:t>ist</w:t>
      </w:r>
      <w:r>
        <w:rPr>
          <w:spacing w:val="-12"/>
        </w:rPr>
        <w:t xml:space="preserve"> </w:t>
      </w:r>
      <w:r>
        <w:t>auch</w:t>
      </w:r>
      <w:r>
        <w:rPr>
          <w:spacing w:val="-13"/>
        </w:rPr>
        <w:t xml:space="preserve"> </w:t>
      </w:r>
      <w:r>
        <w:t>im</w:t>
      </w:r>
      <w:r>
        <w:rPr>
          <w:spacing w:val="-11"/>
        </w:rPr>
        <w:t xml:space="preserve"> </w:t>
      </w:r>
      <w:r>
        <w:t>Hinblick</w:t>
      </w:r>
      <w:r>
        <w:rPr>
          <w:spacing w:val="-10"/>
        </w:rPr>
        <w:t xml:space="preserve"> </w:t>
      </w:r>
      <w:r>
        <w:t>auf</w:t>
      </w:r>
      <w:r>
        <w:rPr>
          <w:spacing w:val="-9"/>
        </w:rPr>
        <w:t xml:space="preserve"> </w:t>
      </w:r>
      <w:r>
        <w:t>die</w:t>
      </w:r>
      <w:r>
        <w:rPr>
          <w:spacing w:val="-13"/>
        </w:rPr>
        <w:t xml:space="preserve"> </w:t>
      </w:r>
      <w:r>
        <w:t>enteignungsrechtliche</w:t>
      </w:r>
      <w:r>
        <w:rPr>
          <w:spacing w:val="-11"/>
        </w:rPr>
        <w:t xml:space="preserve"> </w:t>
      </w:r>
      <w:r>
        <w:t>Vorwirkung</w:t>
      </w:r>
      <w:r>
        <w:rPr>
          <w:spacing w:val="-10"/>
        </w:rPr>
        <w:t xml:space="preserve"> </w:t>
      </w:r>
      <w:r>
        <w:t>gerechtfertigt</w:t>
      </w:r>
      <w:r w:rsidR="00267A98">
        <w:t>, dass sich Eigentümer</w:t>
      </w:r>
      <w:r w:rsidR="0052456E">
        <w:t>,</w:t>
      </w:r>
      <w:r w:rsidR="00267A98">
        <w:t xml:space="preserve"> soweit betroffen, mit der Maßnahme einverstanden erklärt haben</w:t>
      </w:r>
      <w:r>
        <w:t>.</w:t>
      </w:r>
      <w:r>
        <w:rPr>
          <w:spacing w:val="-14"/>
        </w:rPr>
        <w:t xml:space="preserve"> </w:t>
      </w:r>
      <w:r>
        <w:t>Es werden</w:t>
      </w:r>
      <w:r>
        <w:rPr>
          <w:spacing w:val="-11"/>
        </w:rPr>
        <w:t xml:space="preserve"> </w:t>
      </w:r>
      <w:r>
        <w:t>von</w:t>
      </w:r>
      <w:r>
        <w:rPr>
          <w:spacing w:val="-10"/>
        </w:rPr>
        <w:t xml:space="preserve"> </w:t>
      </w:r>
      <w:r>
        <w:t>ihr</w:t>
      </w:r>
      <w:r>
        <w:rPr>
          <w:spacing w:val="-10"/>
        </w:rPr>
        <w:t xml:space="preserve"> </w:t>
      </w:r>
      <w:r>
        <w:t>die</w:t>
      </w:r>
      <w:r>
        <w:rPr>
          <w:spacing w:val="-12"/>
        </w:rPr>
        <w:t xml:space="preserve"> </w:t>
      </w:r>
      <w:r>
        <w:t>in</w:t>
      </w:r>
      <w:r>
        <w:rPr>
          <w:spacing w:val="-12"/>
        </w:rPr>
        <w:t xml:space="preserve"> </w:t>
      </w:r>
      <w:r>
        <w:t>dem</w:t>
      </w:r>
      <w:r>
        <w:rPr>
          <w:spacing w:val="-12"/>
        </w:rPr>
        <w:t xml:space="preserve"> </w:t>
      </w:r>
      <w:r>
        <w:t>Bundesfernstraßengesetz</w:t>
      </w:r>
      <w:r>
        <w:rPr>
          <w:spacing w:val="-12"/>
        </w:rPr>
        <w:t xml:space="preserve"> </w:t>
      </w:r>
      <w:r>
        <w:t>und</w:t>
      </w:r>
      <w:r>
        <w:rPr>
          <w:spacing w:val="-12"/>
        </w:rPr>
        <w:t xml:space="preserve"> </w:t>
      </w:r>
      <w:r>
        <w:t>anderen</w:t>
      </w:r>
      <w:r>
        <w:rPr>
          <w:spacing w:val="-15"/>
        </w:rPr>
        <w:t xml:space="preserve"> </w:t>
      </w:r>
      <w:r>
        <w:t>gesetzlichen</w:t>
      </w:r>
      <w:r>
        <w:rPr>
          <w:spacing w:val="-11"/>
        </w:rPr>
        <w:t xml:space="preserve"> </w:t>
      </w:r>
      <w:r>
        <w:t>Vorschriften</w:t>
      </w:r>
      <w:r>
        <w:rPr>
          <w:spacing w:val="-12"/>
        </w:rPr>
        <w:t xml:space="preserve"> </w:t>
      </w:r>
      <w:r>
        <w:t>zum</w:t>
      </w:r>
      <w:r>
        <w:rPr>
          <w:spacing w:val="-10"/>
        </w:rPr>
        <w:t xml:space="preserve"> </w:t>
      </w:r>
      <w:r>
        <w:t>Ausdruck kommenden Planungsleitsätze, Gebote und Verbote</w:t>
      </w:r>
      <w:r>
        <w:rPr>
          <w:spacing w:val="-9"/>
        </w:rPr>
        <w:t xml:space="preserve"> </w:t>
      </w:r>
      <w:r>
        <w:t>berücksichtigt.</w:t>
      </w:r>
    </w:p>
    <w:p w14:paraId="3E0F6B24" w14:textId="77777777" w:rsidR="00E24E35" w:rsidRDefault="007F5047">
      <w:pPr>
        <w:pStyle w:val="Textkrper"/>
        <w:spacing w:before="121" w:line="360" w:lineRule="auto"/>
        <w:ind w:left="181" w:right="735"/>
      </w:pPr>
      <w:r>
        <w:t>Die eingehende Überprüfung und Abwägung der betroffenen öffentlichen und privaten Belange hat ergeben, dass bei dem Vorhaben der Ausgleich zwischen den betroffenen Belangen entsprechend deren objektiven Gewichtung erfolgt ist.</w:t>
      </w:r>
    </w:p>
    <w:p w14:paraId="708E07D0" w14:textId="77777777" w:rsidR="00E24E35" w:rsidRDefault="007F5047">
      <w:pPr>
        <w:pStyle w:val="Textkrper"/>
        <w:spacing w:before="119" w:line="360" w:lineRule="auto"/>
        <w:ind w:left="181" w:right="734"/>
      </w:pPr>
      <w:r>
        <w:t>Die</w:t>
      </w:r>
      <w:r>
        <w:rPr>
          <w:spacing w:val="-10"/>
        </w:rPr>
        <w:t xml:space="preserve"> </w:t>
      </w:r>
      <w:r>
        <w:t>Brücke</w:t>
      </w:r>
      <w:r>
        <w:rPr>
          <w:spacing w:val="-9"/>
        </w:rPr>
        <w:t xml:space="preserve"> </w:t>
      </w:r>
      <w:r>
        <w:t>über</w:t>
      </w:r>
      <w:r>
        <w:rPr>
          <w:spacing w:val="-8"/>
        </w:rPr>
        <w:t xml:space="preserve"> </w:t>
      </w:r>
      <w:r>
        <w:t>die</w:t>
      </w:r>
      <w:r>
        <w:rPr>
          <w:spacing w:val="-9"/>
        </w:rPr>
        <w:t xml:space="preserve"> </w:t>
      </w:r>
      <w:r>
        <w:t>Varreler</w:t>
      </w:r>
      <w:r>
        <w:rPr>
          <w:spacing w:val="-8"/>
        </w:rPr>
        <w:t xml:space="preserve"> </w:t>
      </w:r>
      <w:r>
        <w:t>Bäke</w:t>
      </w:r>
      <w:r>
        <w:rPr>
          <w:spacing w:val="-9"/>
        </w:rPr>
        <w:t xml:space="preserve"> </w:t>
      </w:r>
      <w:r>
        <w:t>im</w:t>
      </w:r>
      <w:r>
        <w:rPr>
          <w:spacing w:val="-8"/>
        </w:rPr>
        <w:t xml:space="preserve"> </w:t>
      </w:r>
      <w:r>
        <w:t>Zuge</w:t>
      </w:r>
      <w:r>
        <w:rPr>
          <w:spacing w:val="-9"/>
        </w:rPr>
        <w:t xml:space="preserve"> </w:t>
      </w:r>
      <w:r>
        <w:t>der</w:t>
      </w:r>
      <w:r>
        <w:rPr>
          <w:spacing w:val="-8"/>
        </w:rPr>
        <w:t xml:space="preserve"> </w:t>
      </w:r>
      <w:r>
        <w:t>B</w:t>
      </w:r>
      <w:r>
        <w:rPr>
          <w:spacing w:val="-6"/>
        </w:rPr>
        <w:t xml:space="preserve"> </w:t>
      </w:r>
      <w:r>
        <w:t>75,</w:t>
      </w:r>
      <w:r>
        <w:rPr>
          <w:spacing w:val="-8"/>
        </w:rPr>
        <w:t xml:space="preserve"> </w:t>
      </w:r>
      <w:r>
        <w:t>Bauwerk</w:t>
      </w:r>
      <w:r>
        <w:rPr>
          <w:spacing w:val="-6"/>
        </w:rPr>
        <w:t xml:space="preserve"> </w:t>
      </w:r>
      <w:r>
        <w:rPr>
          <w:spacing w:val="-3"/>
        </w:rPr>
        <w:t xml:space="preserve">BW </w:t>
      </w:r>
      <w:r>
        <w:t>443,</w:t>
      </w:r>
      <w:r>
        <w:rPr>
          <w:spacing w:val="-7"/>
        </w:rPr>
        <w:t xml:space="preserve"> </w:t>
      </w:r>
      <w:r>
        <w:t>erfüllt</w:t>
      </w:r>
      <w:r>
        <w:rPr>
          <w:spacing w:val="-7"/>
        </w:rPr>
        <w:t xml:space="preserve"> </w:t>
      </w:r>
      <w:r>
        <w:t>im</w:t>
      </w:r>
      <w:r>
        <w:rPr>
          <w:spacing w:val="-8"/>
        </w:rPr>
        <w:t xml:space="preserve"> </w:t>
      </w:r>
      <w:r w:rsidR="0016737E">
        <w:t xml:space="preserve">Niedersächsischen </w:t>
      </w:r>
      <w:r>
        <w:t xml:space="preserve">Straßennetz eine verkehrsmäßig sehr wichtige Verbindungsfunktion mit dem </w:t>
      </w:r>
      <w:r w:rsidR="0016737E">
        <w:t xml:space="preserve">Bremer </w:t>
      </w:r>
      <w:r>
        <w:t>Verkehrsnetz. Aufgrund der sehr großen Verkehrsbelastung auf der Bundesstraße 75 besteht an einer dem regelmäßigen Verkehrsbedürfnis entsprechenden Infrastruktur ein besonders hohes öffentliches</w:t>
      </w:r>
      <w:r>
        <w:rPr>
          <w:spacing w:val="-23"/>
        </w:rPr>
        <w:t xml:space="preserve"> </w:t>
      </w:r>
      <w:r>
        <w:t>Interesse.</w:t>
      </w:r>
    </w:p>
    <w:p w14:paraId="13CE9832" w14:textId="77777777" w:rsidR="00E24E35" w:rsidRDefault="007F5047">
      <w:pPr>
        <w:pStyle w:val="Textkrper"/>
        <w:spacing w:before="121" w:line="360" w:lineRule="auto"/>
        <w:ind w:left="181" w:right="736"/>
      </w:pPr>
      <w:r>
        <w:t>Demgegenüber müssen entgegenstehende Interessen zurücktreten. Soweit es geboten war, sind diese im Rahmen von Auflagen und Planänderungen besonders berücksichtigt worden.</w:t>
      </w:r>
    </w:p>
    <w:p w14:paraId="77B183B6" w14:textId="77777777" w:rsidR="00E24E35" w:rsidRDefault="007F5047">
      <w:pPr>
        <w:pStyle w:val="Textkrper"/>
        <w:spacing w:before="120" w:line="360" w:lineRule="auto"/>
        <w:ind w:left="181" w:right="737"/>
      </w:pPr>
      <w:r>
        <w:t>Während</w:t>
      </w:r>
      <w:r>
        <w:rPr>
          <w:spacing w:val="-6"/>
        </w:rPr>
        <w:t xml:space="preserve"> </w:t>
      </w:r>
      <w:r>
        <w:t>der</w:t>
      </w:r>
      <w:r>
        <w:rPr>
          <w:spacing w:val="-4"/>
        </w:rPr>
        <w:t xml:space="preserve"> </w:t>
      </w:r>
      <w:r>
        <w:t>Bauphase</w:t>
      </w:r>
      <w:r>
        <w:rPr>
          <w:spacing w:val="-6"/>
        </w:rPr>
        <w:t xml:space="preserve"> </w:t>
      </w:r>
      <w:r>
        <w:t>ist</w:t>
      </w:r>
      <w:r>
        <w:rPr>
          <w:spacing w:val="-4"/>
        </w:rPr>
        <w:t xml:space="preserve"> </w:t>
      </w:r>
      <w:r>
        <w:t>durch</w:t>
      </w:r>
      <w:r>
        <w:rPr>
          <w:spacing w:val="-6"/>
        </w:rPr>
        <w:t xml:space="preserve"> </w:t>
      </w:r>
      <w:r>
        <w:t>die</w:t>
      </w:r>
      <w:r>
        <w:rPr>
          <w:spacing w:val="-5"/>
        </w:rPr>
        <w:t xml:space="preserve"> </w:t>
      </w:r>
      <w:r>
        <w:t>verfügten</w:t>
      </w:r>
      <w:r>
        <w:rPr>
          <w:spacing w:val="-8"/>
        </w:rPr>
        <w:t xml:space="preserve"> </w:t>
      </w:r>
      <w:r>
        <w:t>Nebenbestimmungen</w:t>
      </w:r>
      <w:r>
        <w:rPr>
          <w:spacing w:val="-5"/>
        </w:rPr>
        <w:t xml:space="preserve"> </w:t>
      </w:r>
      <w:r>
        <w:t>sichergestellt,</w:t>
      </w:r>
      <w:r>
        <w:rPr>
          <w:spacing w:val="-6"/>
        </w:rPr>
        <w:t xml:space="preserve"> </w:t>
      </w:r>
      <w:r>
        <w:t>dass</w:t>
      </w:r>
      <w:r>
        <w:rPr>
          <w:spacing w:val="-8"/>
        </w:rPr>
        <w:t xml:space="preserve"> </w:t>
      </w:r>
      <w:r>
        <w:t>keine</w:t>
      </w:r>
      <w:r>
        <w:rPr>
          <w:spacing w:val="-5"/>
        </w:rPr>
        <w:t xml:space="preserve"> </w:t>
      </w:r>
      <w:r>
        <w:t>unzumutbaren Belastungen der Anwohner auftreten</w:t>
      </w:r>
      <w:r>
        <w:rPr>
          <w:spacing w:val="2"/>
        </w:rPr>
        <w:t xml:space="preserve"> </w:t>
      </w:r>
      <w:r>
        <w:t>werden.</w:t>
      </w:r>
    </w:p>
    <w:p w14:paraId="7016DD3E" w14:textId="77777777" w:rsidR="00E24E35" w:rsidRDefault="007F5047">
      <w:pPr>
        <w:pStyle w:val="Textkrper"/>
        <w:spacing w:before="119" w:line="360" w:lineRule="auto"/>
        <w:ind w:left="181" w:right="733"/>
      </w:pPr>
      <w:r>
        <w:t>Dem naturschutzgesetzlichen Vermeidungs- und Verminderungsgebot bei Eingriffen sowie der Ausgleichspflicht unvermeidbarer Eingriffe wird durch die landschaftspflegerische Begleitplanung und ergänzenden</w:t>
      </w:r>
      <w:r>
        <w:rPr>
          <w:spacing w:val="-10"/>
        </w:rPr>
        <w:t xml:space="preserve"> </w:t>
      </w:r>
      <w:r>
        <w:t>Regelungen</w:t>
      </w:r>
      <w:r>
        <w:rPr>
          <w:spacing w:val="-11"/>
        </w:rPr>
        <w:t xml:space="preserve"> </w:t>
      </w:r>
      <w:r>
        <w:t>Rechnung</w:t>
      </w:r>
      <w:r>
        <w:rPr>
          <w:spacing w:val="-9"/>
        </w:rPr>
        <w:t xml:space="preserve"> </w:t>
      </w:r>
      <w:r>
        <w:t>getragen.</w:t>
      </w:r>
      <w:r>
        <w:rPr>
          <w:spacing w:val="-9"/>
        </w:rPr>
        <w:t xml:space="preserve"> </w:t>
      </w:r>
      <w:r>
        <w:t>Verbleibende</w:t>
      </w:r>
      <w:r>
        <w:rPr>
          <w:spacing w:val="-9"/>
        </w:rPr>
        <w:t xml:space="preserve"> </w:t>
      </w:r>
      <w:r>
        <w:t>unvermeidbare</w:t>
      </w:r>
      <w:r>
        <w:rPr>
          <w:spacing w:val="-9"/>
        </w:rPr>
        <w:t xml:space="preserve"> </w:t>
      </w:r>
      <w:r>
        <w:t>nachteilige</w:t>
      </w:r>
      <w:r>
        <w:rPr>
          <w:spacing w:val="-9"/>
        </w:rPr>
        <w:t xml:space="preserve"> </w:t>
      </w:r>
      <w:r>
        <w:t>Auswirkungen erfordern auch zusammengenommen über die in den Planfeststellungsunterlagen vorgenommenen Änderungen und verfügten Nebenbestimmungen hinaus keine weiteren Änderungen oder einen Verzicht auf das</w:t>
      </w:r>
      <w:r>
        <w:rPr>
          <w:spacing w:val="3"/>
        </w:rPr>
        <w:t xml:space="preserve"> </w:t>
      </w:r>
      <w:r>
        <w:t>Vorhaben.</w:t>
      </w:r>
    </w:p>
    <w:p w14:paraId="383284BE" w14:textId="19D77341" w:rsidR="00E24E35" w:rsidRDefault="007F5047" w:rsidP="00CB62FA">
      <w:pPr>
        <w:pStyle w:val="Textkrper"/>
        <w:spacing w:before="121" w:line="360" w:lineRule="auto"/>
        <w:ind w:left="181" w:right="733"/>
      </w:pPr>
      <w:r>
        <w:t>Nach dem Ergebnis der Umweltverträglichkeitsprüfung steht das Vorhaben mit den gesetzlichen Erfordernissen einer wirksamen Umweltvorsorge im Einklang. Verbleibende unvermeidbare nachteilige</w:t>
      </w:r>
      <w:r w:rsidR="00CB62FA">
        <w:t xml:space="preserve"> Aus</w:t>
      </w:r>
      <w:r>
        <w:t>wirkungen</w:t>
      </w:r>
      <w:r>
        <w:rPr>
          <w:spacing w:val="-8"/>
        </w:rPr>
        <w:t xml:space="preserve"> </w:t>
      </w:r>
      <w:r>
        <w:t>erfordern</w:t>
      </w:r>
      <w:r>
        <w:rPr>
          <w:spacing w:val="-10"/>
        </w:rPr>
        <w:t xml:space="preserve"> </w:t>
      </w:r>
      <w:r>
        <w:t>auch</w:t>
      </w:r>
      <w:r>
        <w:rPr>
          <w:spacing w:val="-5"/>
        </w:rPr>
        <w:t xml:space="preserve"> </w:t>
      </w:r>
      <w:r>
        <w:t>zusammengenommen</w:t>
      </w:r>
      <w:r>
        <w:rPr>
          <w:spacing w:val="-6"/>
        </w:rPr>
        <w:t xml:space="preserve"> </w:t>
      </w:r>
      <w:r>
        <w:t>über</w:t>
      </w:r>
      <w:r>
        <w:rPr>
          <w:spacing w:val="-6"/>
        </w:rPr>
        <w:t xml:space="preserve"> </w:t>
      </w:r>
      <w:r>
        <w:t>die</w:t>
      </w:r>
      <w:r>
        <w:rPr>
          <w:spacing w:val="-6"/>
        </w:rPr>
        <w:t xml:space="preserve"> </w:t>
      </w:r>
      <w:r>
        <w:t>in</w:t>
      </w:r>
      <w:r>
        <w:rPr>
          <w:spacing w:val="-5"/>
        </w:rPr>
        <w:t xml:space="preserve"> </w:t>
      </w:r>
      <w:r>
        <w:t>den</w:t>
      </w:r>
      <w:r>
        <w:rPr>
          <w:spacing w:val="-7"/>
        </w:rPr>
        <w:t xml:space="preserve"> </w:t>
      </w:r>
      <w:r>
        <w:t>Planfeststellungsunterlagen</w:t>
      </w:r>
      <w:r>
        <w:rPr>
          <w:spacing w:val="-8"/>
        </w:rPr>
        <w:t xml:space="preserve"> </w:t>
      </w:r>
      <w:r w:rsidR="0078088A">
        <w:t>vor</w:t>
      </w:r>
      <w:r>
        <w:t>genommenen Änderungen und verfügten Nebenbestimmungen hinaus keine weiteren Änderungen oder einen Verzicht auf das</w:t>
      </w:r>
      <w:r>
        <w:rPr>
          <w:spacing w:val="5"/>
        </w:rPr>
        <w:t xml:space="preserve"> </w:t>
      </w:r>
      <w:r>
        <w:t>Vorhaben.</w:t>
      </w:r>
    </w:p>
    <w:p w14:paraId="051B3230" w14:textId="77777777" w:rsidR="00E24E35" w:rsidRDefault="007F5047">
      <w:pPr>
        <w:pStyle w:val="Textkrper"/>
        <w:spacing w:before="119" w:line="360" w:lineRule="auto"/>
        <w:ind w:left="180" w:right="734"/>
      </w:pPr>
      <w:r>
        <w:t>Zusammenfassend kommt die Planfeststellungsbehörde unter Berücksichtigung dieser Umstände zu dem</w:t>
      </w:r>
      <w:r>
        <w:rPr>
          <w:spacing w:val="-9"/>
        </w:rPr>
        <w:t xml:space="preserve"> </w:t>
      </w:r>
      <w:r>
        <w:t>Ergebnis,</w:t>
      </w:r>
      <w:r>
        <w:rPr>
          <w:spacing w:val="-7"/>
        </w:rPr>
        <w:t xml:space="preserve"> </w:t>
      </w:r>
      <w:r>
        <w:t>dass</w:t>
      </w:r>
      <w:r>
        <w:rPr>
          <w:spacing w:val="-6"/>
        </w:rPr>
        <w:t xml:space="preserve"> </w:t>
      </w:r>
      <w:r>
        <w:t>die</w:t>
      </w:r>
      <w:r>
        <w:rPr>
          <w:spacing w:val="-11"/>
        </w:rPr>
        <w:t xml:space="preserve"> </w:t>
      </w:r>
      <w:r>
        <w:t>Planung</w:t>
      </w:r>
      <w:r>
        <w:rPr>
          <w:spacing w:val="-6"/>
        </w:rPr>
        <w:t xml:space="preserve"> </w:t>
      </w:r>
      <w:r>
        <w:t>mit</w:t>
      </w:r>
      <w:r>
        <w:rPr>
          <w:spacing w:val="-8"/>
        </w:rPr>
        <w:t xml:space="preserve"> </w:t>
      </w:r>
      <w:r>
        <w:t>den</w:t>
      </w:r>
      <w:r>
        <w:rPr>
          <w:spacing w:val="-9"/>
        </w:rPr>
        <w:t xml:space="preserve"> </w:t>
      </w:r>
      <w:r>
        <w:t>Änderungen</w:t>
      </w:r>
      <w:r>
        <w:rPr>
          <w:spacing w:val="-9"/>
        </w:rPr>
        <w:t xml:space="preserve"> </w:t>
      </w:r>
      <w:r>
        <w:t>und</w:t>
      </w:r>
      <w:r>
        <w:rPr>
          <w:spacing w:val="-9"/>
        </w:rPr>
        <w:t xml:space="preserve"> </w:t>
      </w:r>
      <w:r>
        <w:t>den</w:t>
      </w:r>
      <w:r>
        <w:rPr>
          <w:spacing w:val="-9"/>
        </w:rPr>
        <w:t xml:space="preserve"> </w:t>
      </w:r>
      <w:r>
        <w:t>verfügten</w:t>
      </w:r>
      <w:r>
        <w:rPr>
          <w:spacing w:val="-11"/>
        </w:rPr>
        <w:t xml:space="preserve"> </w:t>
      </w:r>
      <w:r>
        <w:t>Nebenbestimmungen</w:t>
      </w:r>
      <w:r>
        <w:rPr>
          <w:spacing w:val="-6"/>
        </w:rPr>
        <w:t xml:space="preserve"> </w:t>
      </w:r>
      <w:r>
        <w:t>in</w:t>
      </w:r>
      <w:r>
        <w:rPr>
          <w:spacing w:val="-11"/>
        </w:rPr>
        <w:t xml:space="preserve"> </w:t>
      </w:r>
      <w:r>
        <w:t>sich ausgewogen ist und somit in der beantragten Form festgestellt werden</w:t>
      </w:r>
      <w:r>
        <w:rPr>
          <w:spacing w:val="-7"/>
        </w:rPr>
        <w:t xml:space="preserve"> </w:t>
      </w:r>
      <w:r>
        <w:t>kann.</w:t>
      </w:r>
      <w:r w:rsidR="008243D5">
        <w:t xml:space="preserve"> Wie dargelegt ist dabei aufgrund</w:t>
      </w:r>
      <w:r w:rsidR="00EC5538">
        <w:t xml:space="preserve"> des schlechten Zustandes der Brücke allein aus Sicherheitsgründen die sofortige Vollziehbarkeit dieses Beschlusses notwendig, damit der Ersatzneubau unverzüglich beginnen kann.</w:t>
      </w:r>
    </w:p>
    <w:p w14:paraId="7F6101A6" w14:textId="77777777" w:rsidR="00E16FB9" w:rsidRDefault="00E16FB9">
      <w:r>
        <w:br w:type="page"/>
      </w:r>
    </w:p>
    <w:p w14:paraId="47892F92" w14:textId="77777777" w:rsidR="00CB62FA" w:rsidRDefault="00CB62FA">
      <w:pPr>
        <w:pStyle w:val="Textkrper"/>
        <w:spacing w:before="119" w:line="360" w:lineRule="auto"/>
        <w:ind w:left="180" w:right="734"/>
      </w:pPr>
    </w:p>
    <w:p w14:paraId="74F2CE06" w14:textId="77777777" w:rsidR="00E24E35" w:rsidRDefault="007F5047">
      <w:pPr>
        <w:pStyle w:val="berschrift1"/>
        <w:spacing w:before="1"/>
        <w:ind w:left="0" w:right="556"/>
        <w:jc w:val="center"/>
      </w:pPr>
      <w:r>
        <w:t>V</w:t>
      </w:r>
    </w:p>
    <w:p w14:paraId="21D6C227" w14:textId="77777777" w:rsidR="00E24E35" w:rsidRDefault="007F5047">
      <w:pPr>
        <w:spacing w:before="160"/>
        <w:ind w:left="3451"/>
        <w:rPr>
          <w:b/>
          <w:sz w:val="28"/>
        </w:rPr>
      </w:pPr>
      <w:r>
        <w:rPr>
          <w:b/>
          <w:sz w:val="28"/>
        </w:rPr>
        <w:t>Rechtsbehelfsbelehrung</w:t>
      </w:r>
    </w:p>
    <w:p w14:paraId="46E32351" w14:textId="77777777" w:rsidR="00CB62FA" w:rsidRDefault="00CB62FA">
      <w:pPr>
        <w:pStyle w:val="Textkrper"/>
        <w:spacing w:before="1" w:line="362" w:lineRule="auto"/>
        <w:ind w:left="180" w:right="739"/>
      </w:pPr>
    </w:p>
    <w:p w14:paraId="12CEA967" w14:textId="77777777" w:rsidR="00E24E35" w:rsidRDefault="007F5047">
      <w:pPr>
        <w:pStyle w:val="Textkrper"/>
        <w:spacing w:before="1" w:line="362" w:lineRule="auto"/>
        <w:ind w:left="180" w:right="739"/>
      </w:pPr>
      <w:r>
        <w:t>Gegen den vorstehenden Planfeststellungsbeschluss kann innerhalb eines Monats nach Zustellung Klage beim</w:t>
      </w:r>
    </w:p>
    <w:p w14:paraId="1D459921" w14:textId="77777777" w:rsidR="0016737E" w:rsidRDefault="0016737E">
      <w:pPr>
        <w:pStyle w:val="Textkrper"/>
        <w:spacing w:before="1" w:line="362" w:lineRule="auto"/>
        <w:ind w:left="180" w:right="739"/>
      </w:pPr>
    </w:p>
    <w:p w14:paraId="1210501F" w14:textId="77777777" w:rsidR="0016737E" w:rsidRDefault="0016737E" w:rsidP="0016737E">
      <w:pPr>
        <w:pStyle w:val="Textkrper"/>
        <w:spacing w:before="1" w:line="362" w:lineRule="auto"/>
        <w:ind w:left="180" w:right="739"/>
        <w:jc w:val="center"/>
      </w:pPr>
      <w:r>
        <w:t>Niedersächsisches Oberverwaltungsgericht</w:t>
      </w:r>
    </w:p>
    <w:p w14:paraId="16DE7388" w14:textId="77777777" w:rsidR="0016737E" w:rsidRDefault="0016737E" w:rsidP="0016737E">
      <w:pPr>
        <w:pStyle w:val="Textkrper"/>
        <w:spacing w:before="1" w:line="362" w:lineRule="auto"/>
        <w:ind w:left="180" w:right="739"/>
        <w:jc w:val="center"/>
      </w:pPr>
      <w:r>
        <w:t>Uelzener Straße 40</w:t>
      </w:r>
    </w:p>
    <w:p w14:paraId="6F02D9B5" w14:textId="77777777" w:rsidR="0016737E" w:rsidRDefault="0016737E" w:rsidP="0016737E">
      <w:pPr>
        <w:pStyle w:val="Textkrper"/>
        <w:spacing w:before="1" w:line="362" w:lineRule="auto"/>
        <w:ind w:left="180" w:right="739"/>
        <w:jc w:val="center"/>
      </w:pPr>
      <w:r>
        <w:t>21335 Lüneburg</w:t>
      </w:r>
    </w:p>
    <w:p w14:paraId="5B66E286" w14:textId="77777777" w:rsidR="0016737E" w:rsidRDefault="0016737E">
      <w:pPr>
        <w:pStyle w:val="Textkrper"/>
        <w:spacing w:before="1" w:line="362" w:lineRule="auto"/>
        <w:ind w:left="180" w:right="739"/>
      </w:pPr>
    </w:p>
    <w:p w14:paraId="150D0C91" w14:textId="77777777" w:rsidR="0016737E" w:rsidRDefault="0016737E">
      <w:pPr>
        <w:pStyle w:val="Textkrper"/>
        <w:spacing w:before="1" w:line="362" w:lineRule="auto"/>
        <w:ind w:left="180" w:right="739"/>
      </w:pPr>
      <w:r>
        <w:t xml:space="preserve">erhoben werden. </w:t>
      </w:r>
    </w:p>
    <w:p w14:paraId="30A7E102" w14:textId="77777777" w:rsidR="00E24E35" w:rsidRDefault="007F5047">
      <w:pPr>
        <w:pStyle w:val="Textkrper"/>
        <w:spacing w:before="94" w:line="360" w:lineRule="auto"/>
        <w:ind w:left="180" w:right="737"/>
      </w:pPr>
      <w:r>
        <w:t>Als Zeitpunkt der Zustellung gilt der Tag der Bekanntgabe des Planfeststellungsbeschlusses durch die Behörde, mittels Postzustellungsurkunde bzw. durch öffentliche Auslegung.</w:t>
      </w:r>
    </w:p>
    <w:p w14:paraId="336FC466" w14:textId="77777777" w:rsidR="00E24E35" w:rsidRDefault="007F5047">
      <w:pPr>
        <w:pStyle w:val="Textkrper"/>
        <w:spacing w:before="120" w:line="360" w:lineRule="auto"/>
        <w:ind w:left="180" w:right="733" w:hanging="1"/>
      </w:pPr>
      <w:r>
        <w:t>Vor</w:t>
      </w:r>
      <w:r>
        <w:rPr>
          <w:spacing w:val="-10"/>
        </w:rPr>
        <w:t xml:space="preserve"> </w:t>
      </w:r>
      <w:r>
        <w:t>dem</w:t>
      </w:r>
      <w:r>
        <w:rPr>
          <w:spacing w:val="-11"/>
        </w:rPr>
        <w:t xml:space="preserve"> </w:t>
      </w:r>
      <w:r>
        <w:t>Oberverwaltungsgericht</w:t>
      </w:r>
      <w:r>
        <w:rPr>
          <w:spacing w:val="-11"/>
        </w:rPr>
        <w:t xml:space="preserve"> </w:t>
      </w:r>
      <w:r>
        <w:t>müssen</w:t>
      </w:r>
      <w:r>
        <w:rPr>
          <w:spacing w:val="-12"/>
        </w:rPr>
        <w:t xml:space="preserve"> </w:t>
      </w:r>
      <w:r>
        <w:t>sich</w:t>
      </w:r>
      <w:r>
        <w:rPr>
          <w:spacing w:val="-10"/>
        </w:rPr>
        <w:t xml:space="preserve"> </w:t>
      </w:r>
      <w:r>
        <w:t>die</w:t>
      </w:r>
      <w:r>
        <w:rPr>
          <w:spacing w:val="-12"/>
        </w:rPr>
        <w:t xml:space="preserve"> </w:t>
      </w:r>
      <w:r>
        <w:t>Beteiligten</w:t>
      </w:r>
      <w:r>
        <w:rPr>
          <w:spacing w:val="-11"/>
        </w:rPr>
        <w:t xml:space="preserve"> </w:t>
      </w:r>
      <w:r>
        <w:t>durch</w:t>
      </w:r>
      <w:r>
        <w:rPr>
          <w:spacing w:val="-10"/>
        </w:rPr>
        <w:t xml:space="preserve"> </w:t>
      </w:r>
      <w:r>
        <w:t>Prozessbevollmächtigte</w:t>
      </w:r>
      <w:r>
        <w:rPr>
          <w:spacing w:val="-12"/>
        </w:rPr>
        <w:t xml:space="preserve"> </w:t>
      </w:r>
      <w:r>
        <w:t>vertreten lassen.</w:t>
      </w:r>
      <w:r>
        <w:rPr>
          <w:spacing w:val="-20"/>
        </w:rPr>
        <w:t xml:space="preserve"> </w:t>
      </w:r>
      <w:r>
        <w:t>Welche</w:t>
      </w:r>
      <w:r>
        <w:rPr>
          <w:spacing w:val="-16"/>
        </w:rPr>
        <w:t xml:space="preserve"> </w:t>
      </w:r>
      <w:r>
        <w:t>Bevollmächtigten</w:t>
      </w:r>
      <w:r>
        <w:rPr>
          <w:spacing w:val="-16"/>
        </w:rPr>
        <w:t xml:space="preserve"> </w:t>
      </w:r>
      <w:r>
        <w:t>dafür</w:t>
      </w:r>
      <w:r>
        <w:rPr>
          <w:spacing w:val="-13"/>
        </w:rPr>
        <w:t xml:space="preserve"> </w:t>
      </w:r>
      <w:r>
        <w:t>zugelassen</w:t>
      </w:r>
      <w:r>
        <w:rPr>
          <w:spacing w:val="-14"/>
        </w:rPr>
        <w:t xml:space="preserve"> </w:t>
      </w:r>
      <w:r>
        <w:t>sind,</w:t>
      </w:r>
      <w:r>
        <w:rPr>
          <w:spacing w:val="-16"/>
        </w:rPr>
        <w:t xml:space="preserve"> </w:t>
      </w:r>
      <w:r>
        <w:t>ergibt</w:t>
      </w:r>
      <w:r>
        <w:rPr>
          <w:spacing w:val="-15"/>
        </w:rPr>
        <w:t xml:space="preserve"> </w:t>
      </w:r>
      <w:r>
        <w:t>sich</w:t>
      </w:r>
      <w:r>
        <w:rPr>
          <w:spacing w:val="-14"/>
        </w:rPr>
        <w:t xml:space="preserve"> </w:t>
      </w:r>
      <w:r>
        <w:t>aus</w:t>
      </w:r>
      <w:r>
        <w:rPr>
          <w:spacing w:val="-14"/>
        </w:rPr>
        <w:t xml:space="preserve"> </w:t>
      </w:r>
      <w:r>
        <w:t>§</w:t>
      </w:r>
      <w:r>
        <w:rPr>
          <w:spacing w:val="-16"/>
        </w:rPr>
        <w:t xml:space="preserve"> </w:t>
      </w:r>
      <w:r>
        <w:t>67</w:t>
      </w:r>
      <w:r>
        <w:rPr>
          <w:spacing w:val="-15"/>
        </w:rPr>
        <w:t xml:space="preserve"> </w:t>
      </w:r>
      <w:r>
        <w:t>der</w:t>
      </w:r>
      <w:r>
        <w:rPr>
          <w:spacing w:val="-15"/>
        </w:rPr>
        <w:t xml:space="preserve"> </w:t>
      </w:r>
      <w:r>
        <w:t>Verwaltungsgerichtsordnung</w:t>
      </w:r>
      <w:r>
        <w:rPr>
          <w:spacing w:val="-1"/>
        </w:rPr>
        <w:t xml:space="preserve"> </w:t>
      </w:r>
      <w:r>
        <w:t>(VwGO).</w:t>
      </w:r>
    </w:p>
    <w:p w14:paraId="61CE3925" w14:textId="77777777" w:rsidR="00E24E35" w:rsidRDefault="007F5047" w:rsidP="0016737E">
      <w:pPr>
        <w:pStyle w:val="Textkrper"/>
        <w:spacing w:before="121" w:line="360" w:lineRule="auto"/>
        <w:ind w:left="181" w:right="736" w:hanging="1"/>
      </w:pPr>
      <w:r>
        <w:t xml:space="preserve">Die Klage ist beim Gericht schriftlich zu erheben. Sie kann nach Maßgabe des § 55a VwGO iVm der Verordnung über den elektronischen Rechtverkehr im Land </w:t>
      </w:r>
      <w:r w:rsidR="0016737E">
        <w:t xml:space="preserve">Niedersachsen </w:t>
      </w:r>
      <w:r>
        <w:t>vo</w:t>
      </w:r>
      <w:r w:rsidR="00267A98">
        <w:t>n der</w:t>
      </w:r>
      <w:r w:rsidR="0016737E">
        <w:rPr>
          <w:spacing w:val="-15"/>
        </w:rPr>
        <w:t xml:space="preserve"> </w:t>
      </w:r>
      <w:r w:rsidR="00267A98" w:rsidRPr="00267A98">
        <w:t>Niedersächsische</w:t>
      </w:r>
      <w:r w:rsidR="00267A98">
        <w:t>n</w:t>
      </w:r>
      <w:r w:rsidR="00267A98" w:rsidRPr="00267A98">
        <w:t xml:space="preserve"> Landesbehörde für Straßenbau und Verkehr</w:t>
      </w:r>
      <w:r w:rsidR="00267A98">
        <w:t xml:space="preserve"> </w:t>
      </w:r>
      <w:r>
        <w:t>als elektronisches Dokument bei Gericht eingereicht werden.</w:t>
      </w:r>
    </w:p>
    <w:p w14:paraId="3F733435" w14:textId="77777777" w:rsidR="00E24E35" w:rsidRDefault="007F5047">
      <w:pPr>
        <w:pStyle w:val="Textkrper"/>
        <w:spacing w:line="360" w:lineRule="auto"/>
        <w:ind w:left="181" w:right="733"/>
      </w:pPr>
      <w:r>
        <w:t>Die</w:t>
      </w:r>
      <w:r>
        <w:rPr>
          <w:spacing w:val="-8"/>
        </w:rPr>
        <w:t xml:space="preserve"> </w:t>
      </w:r>
      <w:r>
        <w:t>Klage</w:t>
      </w:r>
      <w:r>
        <w:rPr>
          <w:spacing w:val="-12"/>
        </w:rPr>
        <w:t xml:space="preserve"> </w:t>
      </w:r>
      <w:r>
        <w:t>muss</w:t>
      </w:r>
      <w:r>
        <w:rPr>
          <w:spacing w:val="-9"/>
        </w:rPr>
        <w:t xml:space="preserve"> </w:t>
      </w:r>
      <w:r>
        <w:t>den</w:t>
      </w:r>
      <w:r>
        <w:rPr>
          <w:spacing w:val="-10"/>
        </w:rPr>
        <w:t xml:space="preserve"> </w:t>
      </w:r>
      <w:r>
        <w:t>Kläger,</w:t>
      </w:r>
      <w:r>
        <w:rPr>
          <w:spacing w:val="-8"/>
        </w:rPr>
        <w:t xml:space="preserve"> </w:t>
      </w:r>
      <w:r>
        <w:t>die</w:t>
      </w:r>
      <w:r>
        <w:rPr>
          <w:spacing w:val="-10"/>
        </w:rPr>
        <w:t xml:space="preserve"> </w:t>
      </w:r>
      <w:r>
        <w:t>Beklagte</w:t>
      </w:r>
      <w:r>
        <w:rPr>
          <w:spacing w:val="-9"/>
        </w:rPr>
        <w:t xml:space="preserve"> </w:t>
      </w:r>
      <w:r w:rsidR="0016737E">
        <w:rPr>
          <w:spacing w:val="-9"/>
        </w:rPr>
        <w:t>(</w:t>
      </w:r>
      <w:r w:rsidR="0016737E" w:rsidRPr="00272BA4">
        <w:t>Stadt Delmenhorst</w:t>
      </w:r>
      <w:r w:rsidR="00EE2D8B" w:rsidRPr="00272BA4">
        <w:t>, vertreten durch den Oberbürgermeister, Stadthaus</w:t>
      </w:r>
      <w:r w:rsidR="00B643F9" w:rsidRPr="00272BA4">
        <w:t xml:space="preserve"> Altbau</w:t>
      </w:r>
      <w:r w:rsidR="00EE2D8B" w:rsidRPr="00272BA4">
        <w:t>, Am Stadtwall 1, 27749 Delmenhorst</w:t>
      </w:r>
      <w:r w:rsidR="0016737E" w:rsidRPr="00272BA4">
        <w:t>)</w:t>
      </w:r>
      <w:r w:rsidR="007A4A5F" w:rsidRPr="00272BA4">
        <w:t xml:space="preserve"> </w:t>
      </w:r>
      <w:r>
        <w:t>und den Gegenstand des Klagebegehrens bezeichnen. Sie soll einen</w:t>
      </w:r>
      <w:r>
        <w:rPr>
          <w:spacing w:val="-8"/>
        </w:rPr>
        <w:t xml:space="preserve"> </w:t>
      </w:r>
      <w:r>
        <w:t>bestimmten</w:t>
      </w:r>
      <w:r>
        <w:rPr>
          <w:spacing w:val="-10"/>
        </w:rPr>
        <w:t xml:space="preserve"> </w:t>
      </w:r>
      <w:r>
        <w:t>Antrag</w:t>
      </w:r>
      <w:r>
        <w:rPr>
          <w:spacing w:val="-8"/>
        </w:rPr>
        <w:t xml:space="preserve"> </w:t>
      </w:r>
      <w:r>
        <w:t>enthalten.</w:t>
      </w:r>
      <w:r>
        <w:rPr>
          <w:spacing w:val="-7"/>
        </w:rPr>
        <w:t xml:space="preserve"> </w:t>
      </w:r>
      <w:r>
        <w:t>Die</w:t>
      </w:r>
      <w:r>
        <w:rPr>
          <w:spacing w:val="-7"/>
        </w:rPr>
        <w:t xml:space="preserve"> </w:t>
      </w:r>
      <w:r>
        <w:t>zur</w:t>
      </w:r>
      <w:r>
        <w:rPr>
          <w:spacing w:val="-7"/>
        </w:rPr>
        <w:t xml:space="preserve"> </w:t>
      </w:r>
      <w:r>
        <w:t>Begründung</w:t>
      </w:r>
      <w:r>
        <w:rPr>
          <w:spacing w:val="-5"/>
        </w:rPr>
        <w:t xml:space="preserve"> </w:t>
      </w:r>
      <w:r>
        <w:t>dienenden</w:t>
      </w:r>
      <w:r>
        <w:rPr>
          <w:spacing w:val="-12"/>
        </w:rPr>
        <w:t xml:space="preserve"> </w:t>
      </w:r>
      <w:r>
        <w:t>Tatsachen</w:t>
      </w:r>
      <w:r>
        <w:rPr>
          <w:spacing w:val="-8"/>
        </w:rPr>
        <w:t xml:space="preserve"> </w:t>
      </w:r>
      <w:r>
        <w:t>und</w:t>
      </w:r>
      <w:r>
        <w:rPr>
          <w:spacing w:val="-7"/>
        </w:rPr>
        <w:t xml:space="preserve"> </w:t>
      </w:r>
      <w:r>
        <w:t>Beweismittel</w:t>
      </w:r>
      <w:r>
        <w:rPr>
          <w:spacing w:val="-9"/>
        </w:rPr>
        <w:t xml:space="preserve"> </w:t>
      </w:r>
      <w:r>
        <w:t>sind innerhalb einer Frist von zehn Wochen ab Klageerhebung</w:t>
      </w:r>
      <w:r>
        <w:rPr>
          <w:spacing w:val="-7"/>
        </w:rPr>
        <w:t xml:space="preserve"> </w:t>
      </w:r>
      <w:r>
        <w:t>anzugeben.</w:t>
      </w:r>
    </w:p>
    <w:p w14:paraId="41A6A115" w14:textId="77777777" w:rsidR="00E24E35" w:rsidRDefault="007F5047">
      <w:pPr>
        <w:pStyle w:val="Textkrper"/>
        <w:spacing w:line="360" w:lineRule="auto"/>
        <w:ind w:left="181" w:right="734"/>
      </w:pPr>
      <w:r>
        <w:t>Erklärungen und Beweismittel, die erst nach Ablauf dieser Frist vorgebracht werden, sind nur zuzulassen,</w:t>
      </w:r>
      <w:r>
        <w:rPr>
          <w:spacing w:val="-6"/>
        </w:rPr>
        <w:t xml:space="preserve"> </w:t>
      </w:r>
      <w:r>
        <w:t>wenn</w:t>
      </w:r>
      <w:r>
        <w:rPr>
          <w:spacing w:val="-7"/>
        </w:rPr>
        <w:t xml:space="preserve"> </w:t>
      </w:r>
      <w:r>
        <w:t>der</w:t>
      </w:r>
      <w:r>
        <w:rPr>
          <w:spacing w:val="-8"/>
        </w:rPr>
        <w:t xml:space="preserve"> </w:t>
      </w:r>
      <w:r>
        <w:t>Kläger</w:t>
      </w:r>
      <w:r>
        <w:rPr>
          <w:spacing w:val="-11"/>
        </w:rPr>
        <w:t xml:space="preserve"> </w:t>
      </w:r>
      <w:r>
        <w:t>die</w:t>
      </w:r>
      <w:r>
        <w:rPr>
          <w:spacing w:val="-7"/>
        </w:rPr>
        <w:t xml:space="preserve"> </w:t>
      </w:r>
      <w:r>
        <w:t>Verspätung</w:t>
      </w:r>
      <w:r>
        <w:rPr>
          <w:spacing w:val="-9"/>
        </w:rPr>
        <w:t xml:space="preserve"> </w:t>
      </w:r>
      <w:r>
        <w:t>genügend</w:t>
      </w:r>
      <w:r>
        <w:rPr>
          <w:spacing w:val="-7"/>
        </w:rPr>
        <w:t xml:space="preserve"> </w:t>
      </w:r>
      <w:r>
        <w:t>entschuldigt.</w:t>
      </w:r>
      <w:r>
        <w:rPr>
          <w:spacing w:val="-7"/>
        </w:rPr>
        <w:t xml:space="preserve"> </w:t>
      </w:r>
      <w:r>
        <w:t>Dies</w:t>
      </w:r>
      <w:r>
        <w:rPr>
          <w:spacing w:val="-8"/>
        </w:rPr>
        <w:t xml:space="preserve"> </w:t>
      </w:r>
      <w:r>
        <w:t>gilt</w:t>
      </w:r>
      <w:r>
        <w:rPr>
          <w:spacing w:val="-8"/>
        </w:rPr>
        <w:t xml:space="preserve"> </w:t>
      </w:r>
      <w:r>
        <w:t>nicht,</w:t>
      </w:r>
      <w:r>
        <w:rPr>
          <w:spacing w:val="-7"/>
        </w:rPr>
        <w:t xml:space="preserve"> </w:t>
      </w:r>
      <w:r>
        <w:t>wenn</w:t>
      </w:r>
      <w:r>
        <w:rPr>
          <w:spacing w:val="-7"/>
        </w:rPr>
        <w:t xml:space="preserve"> </w:t>
      </w:r>
      <w:r>
        <w:t>es</w:t>
      </w:r>
      <w:r>
        <w:rPr>
          <w:spacing w:val="-9"/>
        </w:rPr>
        <w:t xml:space="preserve"> </w:t>
      </w:r>
      <w:r>
        <w:t>mit</w:t>
      </w:r>
      <w:r>
        <w:rPr>
          <w:spacing w:val="-10"/>
        </w:rPr>
        <w:t xml:space="preserve"> </w:t>
      </w:r>
      <w:r>
        <w:t>geringem Aufwand möglich ist, den Sachverhalt auch ohne Mitwirkung des Klägers zu ermitteln. Der Entschuldigungsgrund ist auf Verlangen des Gerichts glaubhaft zu</w:t>
      </w:r>
      <w:r>
        <w:rPr>
          <w:spacing w:val="-13"/>
        </w:rPr>
        <w:t xml:space="preserve"> </w:t>
      </w:r>
      <w:r>
        <w:t>machen.</w:t>
      </w:r>
    </w:p>
    <w:p w14:paraId="307E7593" w14:textId="77777777" w:rsidR="00E16FB9" w:rsidRDefault="007F5047" w:rsidP="00CB62FA">
      <w:pPr>
        <w:pStyle w:val="Textkrper"/>
        <w:spacing w:line="360" w:lineRule="auto"/>
        <w:ind w:left="181" w:right="735"/>
      </w:pPr>
      <w:r>
        <w:t>Die Anfechtungsklage gegen den vorstehenden Planfeststellungsbeschluss für diese Bundesfernstraße hat aufgrund der Anordnung de</w:t>
      </w:r>
      <w:r w:rsidR="00A17DC6">
        <w:t>r</w:t>
      </w:r>
      <w:r>
        <w:t xml:space="preserve"> </w:t>
      </w:r>
      <w:r w:rsidR="00A17DC6">
        <w:t xml:space="preserve">sofortigen Vollziehung </w:t>
      </w:r>
      <w:r>
        <w:t xml:space="preserve">keine aufschiebende Wirkung. </w:t>
      </w:r>
    </w:p>
    <w:p w14:paraId="7E716529" w14:textId="77777777" w:rsidR="00E16FB9" w:rsidRDefault="00E16FB9">
      <w:r>
        <w:br w:type="page"/>
      </w:r>
    </w:p>
    <w:p w14:paraId="5F42D126" w14:textId="77777777" w:rsidR="00E24E35" w:rsidRDefault="007F5047" w:rsidP="00CB62FA">
      <w:pPr>
        <w:pStyle w:val="Textkrper"/>
        <w:spacing w:line="360" w:lineRule="auto"/>
        <w:ind w:left="181" w:right="735"/>
      </w:pPr>
      <w:r>
        <w:lastRenderedPageBreak/>
        <w:t>Der Antrag auf</w:t>
      </w:r>
      <w:r w:rsidR="00CB62FA">
        <w:t xml:space="preserve"> </w:t>
      </w:r>
      <w:r w:rsidR="00F97C94">
        <w:t>Wiederherstellung</w:t>
      </w:r>
      <w:r w:rsidR="00F97C94">
        <w:rPr>
          <w:spacing w:val="-12"/>
        </w:rPr>
        <w:t xml:space="preserve"> </w:t>
      </w:r>
      <w:r>
        <w:t>der</w:t>
      </w:r>
      <w:r>
        <w:rPr>
          <w:spacing w:val="-13"/>
        </w:rPr>
        <w:t xml:space="preserve"> </w:t>
      </w:r>
      <w:r>
        <w:t>aufschiebenden</w:t>
      </w:r>
      <w:r>
        <w:rPr>
          <w:spacing w:val="-17"/>
        </w:rPr>
        <w:t xml:space="preserve"> </w:t>
      </w:r>
      <w:r>
        <w:t>Wirkung</w:t>
      </w:r>
      <w:r>
        <w:rPr>
          <w:spacing w:val="-12"/>
        </w:rPr>
        <w:t xml:space="preserve"> </w:t>
      </w:r>
      <w:r>
        <w:t>der</w:t>
      </w:r>
      <w:r>
        <w:rPr>
          <w:spacing w:val="-13"/>
        </w:rPr>
        <w:t xml:space="preserve"> </w:t>
      </w:r>
      <w:r>
        <w:t>Anfechtungsklage</w:t>
      </w:r>
      <w:r>
        <w:rPr>
          <w:spacing w:val="-15"/>
        </w:rPr>
        <w:t xml:space="preserve"> </w:t>
      </w:r>
      <w:r>
        <w:t>gegen</w:t>
      </w:r>
      <w:r>
        <w:rPr>
          <w:spacing w:val="-15"/>
        </w:rPr>
        <w:t xml:space="preserve"> </w:t>
      </w:r>
      <w:r>
        <w:t>den</w:t>
      </w:r>
      <w:r>
        <w:rPr>
          <w:spacing w:val="-12"/>
        </w:rPr>
        <w:t xml:space="preserve"> </w:t>
      </w:r>
      <w:r>
        <w:t>vorstehenden</w:t>
      </w:r>
      <w:r>
        <w:rPr>
          <w:spacing w:val="-15"/>
        </w:rPr>
        <w:t xml:space="preserve"> </w:t>
      </w:r>
      <w:r>
        <w:t>Planfeststellungsbeschluss</w:t>
      </w:r>
      <w:r>
        <w:rPr>
          <w:spacing w:val="-5"/>
        </w:rPr>
        <w:t xml:space="preserve"> </w:t>
      </w:r>
      <w:r>
        <w:t>nach</w:t>
      </w:r>
      <w:r>
        <w:rPr>
          <w:spacing w:val="-4"/>
        </w:rPr>
        <w:t xml:space="preserve"> </w:t>
      </w:r>
      <w:r>
        <w:t>§</w:t>
      </w:r>
      <w:r>
        <w:rPr>
          <w:spacing w:val="-3"/>
        </w:rPr>
        <w:t xml:space="preserve"> </w:t>
      </w:r>
      <w:r>
        <w:t>80</w:t>
      </w:r>
      <w:r>
        <w:rPr>
          <w:spacing w:val="-2"/>
        </w:rPr>
        <w:t xml:space="preserve"> </w:t>
      </w:r>
      <w:r>
        <w:t>(5)</w:t>
      </w:r>
      <w:r>
        <w:rPr>
          <w:spacing w:val="-3"/>
        </w:rPr>
        <w:t xml:space="preserve"> </w:t>
      </w:r>
      <w:r>
        <w:t>Satz</w:t>
      </w:r>
      <w:r>
        <w:rPr>
          <w:spacing w:val="-4"/>
        </w:rPr>
        <w:t xml:space="preserve"> </w:t>
      </w:r>
      <w:r>
        <w:t>1</w:t>
      </w:r>
      <w:r>
        <w:rPr>
          <w:spacing w:val="-4"/>
        </w:rPr>
        <w:t xml:space="preserve"> </w:t>
      </w:r>
      <w:r>
        <w:t>VwGO</w:t>
      </w:r>
      <w:r>
        <w:rPr>
          <w:spacing w:val="-5"/>
        </w:rPr>
        <w:t xml:space="preserve"> </w:t>
      </w:r>
      <w:r>
        <w:t>kann</w:t>
      </w:r>
      <w:r>
        <w:rPr>
          <w:spacing w:val="-6"/>
        </w:rPr>
        <w:t xml:space="preserve"> </w:t>
      </w:r>
      <w:r>
        <w:t>nur innerhalb</w:t>
      </w:r>
      <w:r>
        <w:rPr>
          <w:spacing w:val="-3"/>
        </w:rPr>
        <w:t xml:space="preserve"> </w:t>
      </w:r>
      <w:r>
        <w:t>eines</w:t>
      </w:r>
      <w:r>
        <w:rPr>
          <w:spacing w:val="-4"/>
        </w:rPr>
        <w:t xml:space="preserve"> </w:t>
      </w:r>
      <w:r>
        <w:t>Monats</w:t>
      </w:r>
      <w:r>
        <w:rPr>
          <w:spacing w:val="-4"/>
        </w:rPr>
        <w:t xml:space="preserve"> </w:t>
      </w:r>
      <w:r>
        <w:t>nach</w:t>
      </w:r>
      <w:r>
        <w:rPr>
          <w:spacing w:val="-4"/>
        </w:rPr>
        <w:t xml:space="preserve"> </w:t>
      </w:r>
      <w:r>
        <w:t>Zustellung</w:t>
      </w:r>
      <w:r>
        <w:rPr>
          <w:spacing w:val="-2"/>
        </w:rPr>
        <w:t xml:space="preserve"> </w:t>
      </w:r>
      <w:r>
        <w:t>dieses Planfeststellungsbeschlusses beim</w:t>
      </w:r>
    </w:p>
    <w:p w14:paraId="215E975E" w14:textId="77777777" w:rsidR="00AF2FDA" w:rsidRDefault="00AF2FDA" w:rsidP="00AF2FDA">
      <w:pPr>
        <w:pStyle w:val="Textkrper"/>
        <w:spacing w:before="117" w:line="360" w:lineRule="auto"/>
        <w:ind w:left="180" w:right="736"/>
        <w:jc w:val="center"/>
      </w:pPr>
      <w:r>
        <w:t>Niedersächsischen Oberverwaltungsgericht</w:t>
      </w:r>
    </w:p>
    <w:p w14:paraId="44E1AE97" w14:textId="77777777" w:rsidR="00AF2FDA" w:rsidRDefault="00AF2FDA" w:rsidP="00AF2FDA">
      <w:pPr>
        <w:pStyle w:val="Textkrper"/>
        <w:spacing w:before="117" w:line="360" w:lineRule="auto"/>
        <w:ind w:left="180" w:right="736"/>
        <w:jc w:val="center"/>
      </w:pPr>
      <w:r>
        <w:t>Uelzener Straße 40</w:t>
      </w:r>
    </w:p>
    <w:p w14:paraId="20F3AE99" w14:textId="77777777" w:rsidR="00AF2FDA" w:rsidRDefault="00AF2FDA" w:rsidP="00AF2FDA">
      <w:pPr>
        <w:pStyle w:val="Textkrper"/>
        <w:spacing w:before="117" w:line="360" w:lineRule="auto"/>
        <w:ind w:left="180" w:right="736"/>
        <w:jc w:val="center"/>
      </w:pPr>
      <w:r>
        <w:t>21335 Lüneburg</w:t>
      </w:r>
    </w:p>
    <w:p w14:paraId="3F7DF1F5" w14:textId="77777777" w:rsidR="00E24E35" w:rsidRDefault="007F5047">
      <w:pPr>
        <w:pStyle w:val="Textkrper"/>
        <w:spacing w:line="250" w:lineRule="exact"/>
        <w:ind w:left="180"/>
        <w:jc w:val="left"/>
      </w:pPr>
      <w:r>
        <w:t>gestellt und begründet werden.</w:t>
      </w:r>
    </w:p>
    <w:p w14:paraId="5DB81DB1" w14:textId="77777777" w:rsidR="00CB62FA" w:rsidRDefault="00CB62FA">
      <w:pPr>
        <w:pStyle w:val="Textkrper"/>
        <w:spacing w:line="250" w:lineRule="exact"/>
        <w:ind w:left="180"/>
        <w:jc w:val="left"/>
      </w:pPr>
    </w:p>
    <w:p w14:paraId="7B57F965" w14:textId="77777777" w:rsidR="00E24E35" w:rsidRDefault="007F5047">
      <w:pPr>
        <w:pStyle w:val="Textkrper"/>
        <w:spacing w:before="94"/>
        <w:ind w:left="180"/>
      </w:pPr>
      <w:r>
        <w:rPr>
          <w:u w:val="single"/>
        </w:rPr>
        <w:t>Hinweis:</w:t>
      </w:r>
    </w:p>
    <w:p w14:paraId="79079FAF" w14:textId="77777777" w:rsidR="00E24E35" w:rsidRDefault="007F5047" w:rsidP="00CB62FA">
      <w:pPr>
        <w:pStyle w:val="Textkrper"/>
        <w:tabs>
          <w:tab w:val="left" w:leader="dot" w:pos="8338"/>
        </w:tabs>
        <w:spacing w:before="126" w:line="360" w:lineRule="auto"/>
        <w:ind w:left="180" w:right="734"/>
      </w:pPr>
      <w:r>
        <w:t xml:space="preserve">Die Planunterlagen werden bei der </w:t>
      </w:r>
      <w:r w:rsidR="00AF2FDA">
        <w:t xml:space="preserve">Stadt Delmenhorst, </w:t>
      </w:r>
      <w:r w:rsidR="00EE2D8B">
        <w:t xml:space="preserve">Fachdienst </w:t>
      </w:r>
      <w:r w:rsidR="00AF2FDA">
        <w:t xml:space="preserve">Straßen- und Brückenbau, </w:t>
      </w:r>
      <w:r w:rsidR="00EE2D8B">
        <w:t>Stadthaus</w:t>
      </w:r>
      <w:r w:rsidR="00300EB9">
        <w:t xml:space="preserve"> Altbau</w:t>
      </w:r>
      <w:r w:rsidR="00EE2D8B">
        <w:t xml:space="preserve">, Am Stadtwall 1, </w:t>
      </w:r>
      <w:r w:rsidR="00614E6F">
        <w:t>27749 Delmenhorst (</w:t>
      </w:r>
      <w:r w:rsidR="00EE2D8B">
        <w:t>Raum 220, 1. Etage</w:t>
      </w:r>
      <w:r w:rsidR="00614E6F">
        <w:t>)</w:t>
      </w:r>
      <w:r w:rsidR="00EE2D8B">
        <w:t xml:space="preserve">, </w:t>
      </w:r>
      <w:r w:rsidR="00AF2FDA">
        <w:t>und der Gemeinde Stuhr</w:t>
      </w:r>
      <w:r w:rsidR="00300EB9">
        <w:t>, Rathaus, Blockener Straße 6, 28816 Stuhr</w:t>
      </w:r>
      <w:r w:rsidR="00614E6F">
        <w:t xml:space="preserve"> (Raum 304)</w:t>
      </w:r>
      <w:r w:rsidR="00300EB9">
        <w:t>,</w:t>
      </w:r>
      <w:r w:rsidR="00AF2FDA">
        <w:t xml:space="preserve"> </w:t>
      </w:r>
      <w:r>
        <w:t>in</w:t>
      </w:r>
      <w:r>
        <w:rPr>
          <w:spacing w:val="-11"/>
        </w:rPr>
        <w:t xml:space="preserve"> </w:t>
      </w:r>
      <w:r w:rsidRPr="003B0EDB">
        <w:t>der</w:t>
      </w:r>
      <w:r w:rsidRPr="003B0EDB">
        <w:rPr>
          <w:spacing w:val="-10"/>
        </w:rPr>
        <w:t xml:space="preserve"> </w:t>
      </w:r>
      <w:r w:rsidRPr="003B0EDB">
        <w:t>Zeit</w:t>
      </w:r>
      <w:r w:rsidRPr="003B0EDB">
        <w:rPr>
          <w:spacing w:val="-11"/>
        </w:rPr>
        <w:t xml:space="preserve"> </w:t>
      </w:r>
      <w:r w:rsidRPr="003B0EDB">
        <w:t>vom</w:t>
      </w:r>
      <w:r w:rsidR="003B0EDB" w:rsidRPr="003B0EDB">
        <w:t xml:space="preserve"> 24.02.2020</w:t>
      </w:r>
      <w:r w:rsidRPr="003B0EDB">
        <w:tab/>
      </w:r>
      <w:r w:rsidR="00300EB9" w:rsidRPr="003B0EDB">
        <w:t xml:space="preserve">                       </w:t>
      </w:r>
      <w:r w:rsidRPr="003B0EDB">
        <w:t>bis</w:t>
      </w:r>
      <w:r w:rsidRPr="003B0EDB">
        <w:rPr>
          <w:spacing w:val="-22"/>
        </w:rPr>
        <w:t xml:space="preserve"> </w:t>
      </w:r>
      <w:r w:rsidR="0073075F">
        <w:t>einschließlich 09</w:t>
      </w:r>
      <w:r w:rsidR="003B0EDB" w:rsidRPr="003B0EDB">
        <w:t>.03.</w:t>
      </w:r>
      <w:r w:rsidR="00AF2FDA" w:rsidRPr="003B0EDB">
        <w:t xml:space="preserve">2020 </w:t>
      </w:r>
      <w:r w:rsidRPr="003B0EDB">
        <w:t>nach ortsüblicher Bekanntmachung ausgelegt. Sie</w:t>
      </w:r>
      <w:r>
        <w:t xml:space="preserve"> können dort </w:t>
      </w:r>
      <w:r w:rsidR="00614E6F">
        <w:t xml:space="preserve">in der Stadt Delmenhorst </w:t>
      </w:r>
      <w:r>
        <w:t>Montag</w:t>
      </w:r>
      <w:r>
        <w:rPr>
          <w:spacing w:val="19"/>
        </w:rPr>
        <w:t xml:space="preserve"> </w:t>
      </w:r>
      <w:r>
        <w:t>-</w:t>
      </w:r>
      <w:r>
        <w:rPr>
          <w:spacing w:val="18"/>
        </w:rPr>
        <w:t xml:space="preserve"> </w:t>
      </w:r>
      <w:r>
        <w:t>Freitag</w:t>
      </w:r>
      <w:r>
        <w:rPr>
          <w:spacing w:val="19"/>
        </w:rPr>
        <w:t xml:space="preserve"> </w:t>
      </w:r>
      <w:r>
        <w:t>von</w:t>
      </w:r>
      <w:r>
        <w:rPr>
          <w:spacing w:val="19"/>
        </w:rPr>
        <w:t xml:space="preserve"> </w:t>
      </w:r>
      <w:r>
        <w:t>10.00</w:t>
      </w:r>
      <w:r>
        <w:rPr>
          <w:spacing w:val="18"/>
        </w:rPr>
        <w:t xml:space="preserve"> </w:t>
      </w:r>
      <w:r>
        <w:t>–</w:t>
      </w:r>
      <w:r>
        <w:rPr>
          <w:spacing w:val="16"/>
        </w:rPr>
        <w:t xml:space="preserve"> </w:t>
      </w:r>
      <w:r w:rsidR="0073075F">
        <w:t>12.00</w:t>
      </w:r>
      <w:r>
        <w:rPr>
          <w:spacing w:val="19"/>
        </w:rPr>
        <w:t xml:space="preserve"> </w:t>
      </w:r>
      <w:r>
        <w:t>Uhr,</w:t>
      </w:r>
      <w:r>
        <w:rPr>
          <w:spacing w:val="18"/>
        </w:rPr>
        <w:t xml:space="preserve"> </w:t>
      </w:r>
      <w:r>
        <w:t>außerdem</w:t>
      </w:r>
      <w:r>
        <w:rPr>
          <w:spacing w:val="18"/>
        </w:rPr>
        <w:t xml:space="preserve"> </w:t>
      </w:r>
      <w:r>
        <w:t>Montag,</w:t>
      </w:r>
      <w:r>
        <w:rPr>
          <w:spacing w:val="20"/>
        </w:rPr>
        <w:t xml:space="preserve"> </w:t>
      </w:r>
      <w:r>
        <w:t>Mittwoch</w:t>
      </w:r>
      <w:r>
        <w:rPr>
          <w:spacing w:val="20"/>
        </w:rPr>
        <w:t xml:space="preserve"> </w:t>
      </w:r>
      <w:r>
        <w:t>und</w:t>
      </w:r>
      <w:r>
        <w:rPr>
          <w:spacing w:val="19"/>
        </w:rPr>
        <w:t xml:space="preserve"> </w:t>
      </w:r>
      <w:r>
        <w:t>Donnerstag</w:t>
      </w:r>
      <w:r>
        <w:rPr>
          <w:spacing w:val="21"/>
        </w:rPr>
        <w:t xml:space="preserve"> </w:t>
      </w:r>
      <w:r>
        <w:rPr>
          <w:spacing w:val="-3"/>
        </w:rPr>
        <w:t>von</w:t>
      </w:r>
      <w:r w:rsidR="00CB62FA">
        <w:rPr>
          <w:spacing w:val="-3"/>
        </w:rPr>
        <w:t xml:space="preserve"> </w:t>
      </w:r>
      <w:r>
        <w:t xml:space="preserve">15.30 – 17.30 Uhr und Dienstag von 14.00 – 17.00 Uhr sowie nach telefonischer Verabredung unter Telefonnr.: </w:t>
      </w:r>
      <w:r w:rsidR="00EE2D8B">
        <w:t>04221 - 99 11 50 (Stadt Delmenhorst) bzw.</w:t>
      </w:r>
      <w:r w:rsidR="00AF2FDA" w:rsidRPr="00614E6F">
        <w:t xml:space="preserve"> </w:t>
      </w:r>
      <w:r w:rsidR="00614E6F" w:rsidRPr="00614E6F">
        <w:t xml:space="preserve">in der Gemeinde Stuhr </w:t>
      </w:r>
      <w:r w:rsidR="00614E6F">
        <w:t xml:space="preserve">von </w:t>
      </w:r>
      <w:r w:rsidR="00614E6F" w:rsidRPr="00614E6F">
        <w:t>Mo</w:t>
      </w:r>
      <w:r w:rsidR="00614E6F">
        <w:t xml:space="preserve">ntag - </w:t>
      </w:r>
      <w:r w:rsidR="00614E6F" w:rsidRPr="00614E6F">
        <w:t>Fr</w:t>
      </w:r>
      <w:r w:rsidR="00614E6F">
        <w:t>eitag</w:t>
      </w:r>
      <w:r w:rsidR="00614E6F" w:rsidRPr="00614E6F">
        <w:t xml:space="preserve"> von 9:00 Uhr bis 12:00 Uhr, </w:t>
      </w:r>
      <w:r w:rsidR="00614E6F">
        <w:t xml:space="preserve">außerdem </w:t>
      </w:r>
      <w:r w:rsidR="00614E6F" w:rsidRPr="00614E6F">
        <w:t>Mo</w:t>
      </w:r>
      <w:r w:rsidR="00614E6F">
        <w:t>ntag und D</w:t>
      </w:r>
      <w:r w:rsidR="00614E6F" w:rsidRPr="00614E6F">
        <w:t>i</w:t>
      </w:r>
      <w:r w:rsidR="00614E6F">
        <w:t>enstag</w:t>
      </w:r>
      <w:r w:rsidR="00614E6F" w:rsidRPr="00614E6F">
        <w:t xml:space="preserve"> </w:t>
      </w:r>
      <w:r w:rsidR="00614E6F">
        <w:t xml:space="preserve">von </w:t>
      </w:r>
      <w:r w:rsidR="00614E6F" w:rsidRPr="00614E6F">
        <w:t xml:space="preserve">14:00 </w:t>
      </w:r>
      <w:r w:rsidR="00614E6F">
        <w:t>-</w:t>
      </w:r>
      <w:r w:rsidR="00614E6F" w:rsidRPr="00614E6F">
        <w:t xml:space="preserve"> 16:00 Uhr und </w:t>
      </w:r>
      <w:r w:rsidR="00614E6F">
        <w:t>Donnerstag</w:t>
      </w:r>
      <w:r w:rsidR="00614E6F" w:rsidRPr="00614E6F">
        <w:t xml:space="preserve"> von 14:00 Uhr bis 18:00 Uhr</w:t>
      </w:r>
      <w:r w:rsidR="00614E6F" w:rsidRPr="00614E6F">
        <w:rPr>
          <w:spacing w:val="-15"/>
        </w:rPr>
        <w:t xml:space="preserve"> </w:t>
      </w:r>
      <w:r>
        <w:t>während der Auslegungszeit eingesehen werden.</w:t>
      </w:r>
    </w:p>
    <w:p w14:paraId="3485F07D" w14:textId="77777777" w:rsidR="00E24E35" w:rsidRDefault="007F5047">
      <w:pPr>
        <w:pStyle w:val="Textkrper"/>
        <w:spacing w:line="360" w:lineRule="auto"/>
        <w:ind w:left="179" w:right="735"/>
      </w:pPr>
      <w:r>
        <w:t>Darüber</w:t>
      </w:r>
      <w:r>
        <w:rPr>
          <w:spacing w:val="-9"/>
        </w:rPr>
        <w:t xml:space="preserve"> </w:t>
      </w:r>
      <w:r>
        <w:t>hinaus</w:t>
      </w:r>
      <w:r>
        <w:rPr>
          <w:spacing w:val="-14"/>
        </w:rPr>
        <w:t xml:space="preserve"> </w:t>
      </w:r>
      <w:r>
        <w:t>können</w:t>
      </w:r>
      <w:r>
        <w:rPr>
          <w:spacing w:val="-11"/>
        </w:rPr>
        <w:t xml:space="preserve"> </w:t>
      </w:r>
      <w:r>
        <w:t>Beschluss</w:t>
      </w:r>
      <w:r>
        <w:rPr>
          <w:spacing w:val="-9"/>
        </w:rPr>
        <w:t xml:space="preserve"> </w:t>
      </w:r>
      <w:r>
        <w:t>und</w:t>
      </w:r>
      <w:r>
        <w:rPr>
          <w:spacing w:val="-10"/>
        </w:rPr>
        <w:t xml:space="preserve"> </w:t>
      </w:r>
      <w:r>
        <w:t>Planunterlagen</w:t>
      </w:r>
      <w:r>
        <w:rPr>
          <w:spacing w:val="-10"/>
        </w:rPr>
        <w:t xml:space="preserve"> </w:t>
      </w:r>
      <w:r>
        <w:t>auf</w:t>
      </w:r>
      <w:r>
        <w:rPr>
          <w:spacing w:val="-8"/>
        </w:rPr>
        <w:t xml:space="preserve"> </w:t>
      </w:r>
      <w:r>
        <w:t>den</w:t>
      </w:r>
      <w:r>
        <w:rPr>
          <w:spacing w:val="-12"/>
        </w:rPr>
        <w:t xml:space="preserve"> </w:t>
      </w:r>
      <w:r>
        <w:t>Internetseiten</w:t>
      </w:r>
      <w:r>
        <w:rPr>
          <w:spacing w:val="-10"/>
        </w:rPr>
        <w:t xml:space="preserve"> </w:t>
      </w:r>
      <w:r>
        <w:t>der</w:t>
      </w:r>
      <w:r>
        <w:rPr>
          <w:spacing w:val="-9"/>
        </w:rPr>
        <w:t xml:space="preserve"> </w:t>
      </w:r>
      <w:r w:rsidR="00AF2FDA" w:rsidRPr="00614E6F">
        <w:t>Stadt Delmenhorst</w:t>
      </w:r>
      <w:r w:rsidR="00EE2D8B" w:rsidRPr="00614E6F">
        <w:t>, der Gemeinde Stuhr</w:t>
      </w:r>
      <w:r w:rsidR="00AF2FDA" w:rsidRPr="00614E6F">
        <w:t xml:space="preserve"> </w:t>
      </w:r>
      <w:r>
        <w:t>sowie des UVP-Verbundes eingesehen</w:t>
      </w:r>
      <w:r>
        <w:rPr>
          <w:spacing w:val="-4"/>
        </w:rPr>
        <w:t xml:space="preserve"> </w:t>
      </w:r>
      <w:r>
        <w:t>werden.</w:t>
      </w:r>
    </w:p>
    <w:p w14:paraId="1167C541" w14:textId="77777777" w:rsidR="00E24E35" w:rsidRDefault="007F5047">
      <w:pPr>
        <w:pStyle w:val="Textkrper"/>
        <w:spacing w:before="120" w:line="360" w:lineRule="auto"/>
        <w:ind w:left="179" w:right="737"/>
      </w:pPr>
      <w:r>
        <w:t xml:space="preserve">Gemäß </w:t>
      </w:r>
      <w:r w:rsidR="00AF2FDA">
        <w:t xml:space="preserve">§ 1 NVwVfG in Verbindung mit </w:t>
      </w:r>
      <w:r>
        <w:t>§ 74 Abs. 4 VwVfG gilt der Planfeststellungsbeschluss den Betroffenen, denen er nicht gesondert zugestellt wurde, mit dem Ende der zweiwöchigen Auslegungsfrist als zugestellt, d.h. bekannt gegeben.</w:t>
      </w:r>
    </w:p>
    <w:p w14:paraId="5506F9EC" w14:textId="77777777" w:rsidR="00EE2D8B" w:rsidRDefault="00EE2D8B">
      <w:pPr>
        <w:pStyle w:val="Textkrper"/>
        <w:spacing w:before="120" w:line="360" w:lineRule="auto"/>
        <w:ind w:left="179" w:right="737"/>
      </w:pPr>
    </w:p>
    <w:p w14:paraId="07AEAC21" w14:textId="77777777" w:rsidR="00E24E35" w:rsidRDefault="007F5047">
      <w:pPr>
        <w:pStyle w:val="Textkrper"/>
        <w:spacing w:before="119"/>
        <w:ind w:left="179"/>
        <w:jc w:val="left"/>
      </w:pPr>
      <w:r>
        <w:t>Im Auftrag</w:t>
      </w:r>
    </w:p>
    <w:p w14:paraId="530E15D9" w14:textId="77777777" w:rsidR="00CB62FA" w:rsidRDefault="00CB62FA">
      <w:pPr>
        <w:pStyle w:val="Textkrper"/>
        <w:spacing w:before="119"/>
        <w:ind w:left="179"/>
        <w:jc w:val="left"/>
      </w:pPr>
    </w:p>
    <w:p w14:paraId="5E6917F2" w14:textId="68DC5997" w:rsidR="00CB62FA" w:rsidRDefault="00241781">
      <w:pPr>
        <w:pStyle w:val="Textkrper"/>
        <w:spacing w:before="119"/>
        <w:ind w:left="179"/>
        <w:jc w:val="left"/>
      </w:pPr>
      <w:r>
        <w:t>Brünjes</w:t>
      </w:r>
      <w:bookmarkStart w:id="31" w:name="_GoBack"/>
      <w:bookmarkEnd w:id="31"/>
    </w:p>
    <w:p w14:paraId="00C89142" w14:textId="77777777" w:rsidR="00CB62FA" w:rsidRDefault="00CB62FA">
      <w:r>
        <w:br w:type="page"/>
      </w:r>
    </w:p>
    <w:p w14:paraId="29794B7F" w14:textId="77777777" w:rsidR="00CB62FA" w:rsidRDefault="00CB62FA">
      <w:pPr>
        <w:pStyle w:val="Textkrper"/>
        <w:spacing w:before="119"/>
        <w:ind w:left="179"/>
        <w:jc w:val="left"/>
      </w:pPr>
    </w:p>
    <w:p w14:paraId="2D521BA9" w14:textId="77777777" w:rsidR="00E24E35" w:rsidRDefault="007F5047">
      <w:pPr>
        <w:pStyle w:val="berschrift2"/>
        <w:spacing w:before="92"/>
        <w:ind w:left="235"/>
      </w:pPr>
      <w:bookmarkStart w:id="32" w:name="Abkürzungsverzeichnis"/>
      <w:bookmarkEnd w:id="32"/>
      <w:r>
        <w:rPr>
          <w:u w:val="thick"/>
        </w:rPr>
        <w:t>Abkürzungsverzeichnis</w:t>
      </w:r>
    </w:p>
    <w:p w14:paraId="41FBDD2D" w14:textId="77777777" w:rsidR="00E24E35" w:rsidRDefault="00E24E35">
      <w:pPr>
        <w:pStyle w:val="Textkrper"/>
        <w:spacing w:before="2"/>
        <w:ind w:left="0"/>
        <w:jc w:val="left"/>
        <w:rPr>
          <w:b/>
          <w:sz w:val="16"/>
        </w:rPr>
      </w:pPr>
    </w:p>
    <w:tbl>
      <w:tblPr>
        <w:tblStyle w:val="TableNormal"/>
        <w:tblW w:w="0" w:type="auto"/>
        <w:tblInd w:w="115" w:type="dxa"/>
        <w:tblLayout w:type="fixed"/>
        <w:tblLook w:val="01E0" w:firstRow="1" w:lastRow="1" w:firstColumn="1" w:lastColumn="1" w:noHBand="0" w:noVBand="0"/>
      </w:tblPr>
      <w:tblGrid>
        <w:gridCol w:w="2464"/>
        <w:gridCol w:w="6767"/>
      </w:tblGrid>
      <w:tr w:rsidR="00E24E35" w14:paraId="1B8ABCF1" w14:textId="77777777">
        <w:trPr>
          <w:trHeight w:val="251"/>
        </w:trPr>
        <w:tc>
          <w:tcPr>
            <w:tcW w:w="2464" w:type="dxa"/>
          </w:tcPr>
          <w:p w14:paraId="7660E112" w14:textId="77777777" w:rsidR="00E24E35" w:rsidRDefault="007F5047">
            <w:pPr>
              <w:pStyle w:val="TableParagraph"/>
              <w:spacing w:line="232" w:lineRule="exact"/>
              <w:ind w:left="200"/>
              <w:rPr>
                <w:b/>
              </w:rPr>
            </w:pPr>
            <w:r>
              <w:rPr>
                <w:b/>
              </w:rPr>
              <w:t>AVV Baulärm</w:t>
            </w:r>
          </w:p>
        </w:tc>
        <w:tc>
          <w:tcPr>
            <w:tcW w:w="6767" w:type="dxa"/>
          </w:tcPr>
          <w:p w14:paraId="7DA77043" w14:textId="77777777" w:rsidR="00E24E35" w:rsidRDefault="007F5047">
            <w:pPr>
              <w:pStyle w:val="TableParagraph"/>
              <w:spacing w:line="232" w:lineRule="exact"/>
              <w:ind w:left="73"/>
            </w:pPr>
            <w:r>
              <w:t>Allgemeine Verwaltungsvorschrift zum Schutz gegen Baulärm</w:t>
            </w:r>
          </w:p>
        </w:tc>
      </w:tr>
      <w:tr w:rsidR="00E24E35" w14:paraId="5E00E8B1" w14:textId="77777777">
        <w:trPr>
          <w:trHeight w:val="506"/>
        </w:trPr>
        <w:tc>
          <w:tcPr>
            <w:tcW w:w="2464" w:type="dxa"/>
          </w:tcPr>
          <w:p w14:paraId="347F341B" w14:textId="77777777" w:rsidR="00E24E35" w:rsidRDefault="007F5047">
            <w:pPr>
              <w:pStyle w:val="TableParagraph"/>
              <w:spacing w:line="249" w:lineRule="exact"/>
              <w:ind w:left="200"/>
              <w:rPr>
                <w:b/>
              </w:rPr>
            </w:pPr>
            <w:r>
              <w:rPr>
                <w:b/>
              </w:rPr>
              <w:t>BremBaumschutzVO</w:t>
            </w:r>
          </w:p>
        </w:tc>
        <w:tc>
          <w:tcPr>
            <w:tcW w:w="6767" w:type="dxa"/>
          </w:tcPr>
          <w:p w14:paraId="0EFEBF63" w14:textId="77777777" w:rsidR="00E24E35" w:rsidRDefault="007F5047">
            <w:pPr>
              <w:pStyle w:val="TableParagraph"/>
              <w:spacing w:before="3" w:line="252" w:lineRule="exact"/>
              <w:ind w:left="73" w:right="326"/>
            </w:pPr>
            <w:r>
              <w:t>Verordnung zum Schutze des Baumbestandes im Lande Bremen (Baumschutzverordnung)</w:t>
            </w:r>
          </w:p>
        </w:tc>
      </w:tr>
      <w:tr w:rsidR="00E24E35" w14:paraId="6D2577AB" w14:textId="77777777">
        <w:trPr>
          <w:trHeight w:val="252"/>
        </w:trPr>
        <w:tc>
          <w:tcPr>
            <w:tcW w:w="2464" w:type="dxa"/>
          </w:tcPr>
          <w:p w14:paraId="63EBC330" w14:textId="77777777" w:rsidR="00E24E35" w:rsidRDefault="007F5047">
            <w:pPr>
              <w:pStyle w:val="TableParagraph"/>
              <w:spacing w:line="233" w:lineRule="exact"/>
              <w:ind w:left="200"/>
              <w:rPr>
                <w:b/>
              </w:rPr>
            </w:pPr>
            <w:r>
              <w:rPr>
                <w:b/>
              </w:rPr>
              <w:t>BBodSchV</w:t>
            </w:r>
          </w:p>
        </w:tc>
        <w:tc>
          <w:tcPr>
            <w:tcW w:w="6767" w:type="dxa"/>
          </w:tcPr>
          <w:p w14:paraId="66ABF010" w14:textId="77777777" w:rsidR="00E24E35" w:rsidRDefault="007F5047">
            <w:pPr>
              <w:pStyle w:val="TableParagraph"/>
              <w:spacing w:line="233" w:lineRule="exact"/>
              <w:ind w:left="73"/>
            </w:pPr>
            <w:r>
              <w:t>BundesBodenSchutzVerordnung</w:t>
            </w:r>
          </w:p>
        </w:tc>
      </w:tr>
      <w:tr w:rsidR="00E24E35" w14:paraId="72B0476D" w14:textId="77777777">
        <w:trPr>
          <w:trHeight w:val="252"/>
        </w:trPr>
        <w:tc>
          <w:tcPr>
            <w:tcW w:w="2464" w:type="dxa"/>
          </w:tcPr>
          <w:p w14:paraId="516CBD80" w14:textId="77777777" w:rsidR="00E24E35" w:rsidRDefault="007F5047">
            <w:pPr>
              <w:pStyle w:val="TableParagraph"/>
              <w:spacing w:line="232" w:lineRule="exact"/>
              <w:ind w:left="200"/>
              <w:rPr>
                <w:b/>
              </w:rPr>
            </w:pPr>
            <w:r>
              <w:rPr>
                <w:b/>
              </w:rPr>
              <w:t>BImSchG</w:t>
            </w:r>
          </w:p>
        </w:tc>
        <w:tc>
          <w:tcPr>
            <w:tcW w:w="6767" w:type="dxa"/>
          </w:tcPr>
          <w:p w14:paraId="53AEC45F" w14:textId="77777777" w:rsidR="00E24E35" w:rsidRDefault="007F5047">
            <w:pPr>
              <w:pStyle w:val="TableParagraph"/>
              <w:spacing w:line="232" w:lineRule="exact"/>
              <w:ind w:left="73"/>
            </w:pPr>
            <w:r>
              <w:t>Bundes-Immissionsschutzgesetz</w:t>
            </w:r>
          </w:p>
        </w:tc>
      </w:tr>
      <w:tr w:rsidR="00E24E35" w14:paraId="4D45A765" w14:textId="77777777">
        <w:trPr>
          <w:trHeight w:val="506"/>
        </w:trPr>
        <w:tc>
          <w:tcPr>
            <w:tcW w:w="2464" w:type="dxa"/>
          </w:tcPr>
          <w:p w14:paraId="6FB11569" w14:textId="77777777" w:rsidR="00E24E35" w:rsidRDefault="007F5047">
            <w:pPr>
              <w:pStyle w:val="TableParagraph"/>
              <w:spacing w:line="248" w:lineRule="exact"/>
              <w:ind w:left="200"/>
              <w:rPr>
                <w:b/>
              </w:rPr>
            </w:pPr>
            <w:r>
              <w:rPr>
                <w:b/>
              </w:rPr>
              <w:t>BImSchV</w:t>
            </w:r>
          </w:p>
        </w:tc>
        <w:tc>
          <w:tcPr>
            <w:tcW w:w="6767" w:type="dxa"/>
          </w:tcPr>
          <w:p w14:paraId="778F3DE0" w14:textId="77777777" w:rsidR="00E24E35" w:rsidRDefault="007F5047">
            <w:pPr>
              <w:pStyle w:val="TableParagraph"/>
              <w:spacing w:line="254" w:lineRule="exact"/>
              <w:ind w:left="73" w:right="1366"/>
            </w:pPr>
            <w:r>
              <w:t>Verordnung zur Durchführung des BundesImmissions- SchutzGesetzes</w:t>
            </w:r>
          </w:p>
        </w:tc>
      </w:tr>
      <w:tr w:rsidR="00E24E35" w14:paraId="2C3FB67A" w14:textId="77777777">
        <w:trPr>
          <w:trHeight w:val="251"/>
        </w:trPr>
        <w:tc>
          <w:tcPr>
            <w:tcW w:w="2464" w:type="dxa"/>
          </w:tcPr>
          <w:p w14:paraId="0433B2A0" w14:textId="77777777" w:rsidR="00E24E35" w:rsidRDefault="007F5047">
            <w:pPr>
              <w:pStyle w:val="TableParagraph"/>
              <w:spacing w:line="232" w:lineRule="exact"/>
              <w:ind w:left="200"/>
              <w:rPr>
                <w:b/>
              </w:rPr>
            </w:pPr>
            <w:r>
              <w:rPr>
                <w:b/>
              </w:rPr>
              <w:t>BMVI</w:t>
            </w:r>
          </w:p>
        </w:tc>
        <w:tc>
          <w:tcPr>
            <w:tcW w:w="6767" w:type="dxa"/>
          </w:tcPr>
          <w:p w14:paraId="4E584AF0" w14:textId="77777777" w:rsidR="00E24E35" w:rsidRDefault="007F5047">
            <w:pPr>
              <w:pStyle w:val="TableParagraph"/>
              <w:spacing w:line="232" w:lineRule="exact"/>
              <w:ind w:left="73"/>
            </w:pPr>
            <w:r>
              <w:t>Bundesministerium für Verkehr und digitale Infrastruktur</w:t>
            </w:r>
          </w:p>
        </w:tc>
      </w:tr>
      <w:tr w:rsidR="00E24E35" w14:paraId="71C49C10" w14:textId="77777777">
        <w:trPr>
          <w:trHeight w:val="253"/>
        </w:trPr>
        <w:tc>
          <w:tcPr>
            <w:tcW w:w="2464" w:type="dxa"/>
          </w:tcPr>
          <w:p w14:paraId="23481F45" w14:textId="77777777" w:rsidR="00E24E35" w:rsidRDefault="007F5047">
            <w:pPr>
              <w:pStyle w:val="TableParagraph"/>
              <w:spacing w:line="233" w:lineRule="exact"/>
              <w:ind w:left="200"/>
              <w:rPr>
                <w:b/>
              </w:rPr>
            </w:pPr>
            <w:r>
              <w:rPr>
                <w:b/>
              </w:rPr>
              <w:t>BNatSchG</w:t>
            </w:r>
          </w:p>
        </w:tc>
        <w:tc>
          <w:tcPr>
            <w:tcW w:w="6767" w:type="dxa"/>
          </w:tcPr>
          <w:p w14:paraId="20E44F58" w14:textId="77777777" w:rsidR="00E24E35" w:rsidRDefault="007F5047">
            <w:pPr>
              <w:pStyle w:val="TableParagraph"/>
              <w:spacing w:line="233" w:lineRule="exact"/>
              <w:ind w:left="73"/>
            </w:pPr>
            <w:r>
              <w:t>Bundes Natur-Schutz-Gesetz</w:t>
            </w:r>
          </w:p>
        </w:tc>
      </w:tr>
      <w:tr w:rsidR="00E24E35" w14:paraId="73E19AE7" w14:textId="77777777">
        <w:trPr>
          <w:trHeight w:val="252"/>
        </w:trPr>
        <w:tc>
          <w:tcPr>
            <w:tcW w:w="2464" w:type="dxa"/>
          </w:tcPr>
          <w:p w14:paraId="1EA3FB64" w14:textId="77777777" w:rsidR="00E24E35" w:rsidRDefault="007F5047">
            <w:pPr>
              <w:pStyle w:val="TableParagraph"/>
              <w:spacing w:line="232" w:lineRule="exact"/>
              <w:ind w:left="200"/>
              <w:rPr>
                <w:b/>
              </w:rPr>
            </w:pPr>
            <w:r>
              <w:rPr>
                <w:b/>
              </w:rPr>
              <w:t>BremBodSchG</w:t>
            </w:r>
          </w:p>
        </w:tc>
        <w:tc>
          <w:tcPr>
            <w:tcW w:w="6767" w:type="dxa"/>
          </w:tcPr>
          <w:p w14:paraId="13EFDC42" w14:textId="77777777" w:rsidR="00E24E35" w:rsidRDefault="007F5047">
            <w:pPr>
              <w:pStyle w:val="TableParagraph"/>
              <w:spacing w:line="232" w:lineRule="exact"/>
              <w:ind w:left="73"/>
            </w:pPr>
            <w:r>
              <w:t>Bremisches Bodenschutzgesetz</w:t>
            </w:r>
          </w:p>
        </w:tc>
      </w:tr>
      <w:tr w:rsidR="00E24E35" w14:paraId="19345C34" w14:textId="77777777">
        <w:trPr>
          <w:trHeight w:val="253"/>
        </w:trPr>
        <w:tc>
          <w:tcPr>
            <w:tcW w:w="2464" w:type="dxa"/>
          </w:tcPr>
          <w:p w14:paraId="31008256" w14:textId="77777777" w:rsidR="00E24E35" w:rsidRDefault="007F5047">
            <w:pPr>
              <w:pStyle w:val="TableParagraph"/>
              <w:spacing w:line="233" w:lineRule="exact"/>
              <w:ind w:left="200"/>
              <w:rPr>
                <w:b/>
              </w:rPr>
            </w:pPr>
            <w:r>
              <w:rPr>
                <w:b/>
              </w:rPr>
              <w:t>Brem. GBl.</w:t>
            </w:r>
          </w:p>
        </w:tc>
        <w:tc>
          <w:tcPr>
            <w:tcW w:w="6767" w:type="dxa"/>
          </w:tcPr>
          <w:p w14:paraId="7B94DECD" w14:textId="77777777" w:rsidR="00E24E35" w:rsidRDefault="007F5047">
            <w:pPr>
              <w:pStyle w:val="TableParagraph"/>
              <w:spacing w:line="233" w:lineRule="exact"/>
              <w:ind w:left="73"/>
            </w:pPr>
            <w:r>
              <w:t>Bremisches Gesetzblatt</w:t>
            </w:r>
          </w:p>
        </w:tc>
      </w:tr>
      <w:tr w:rsidR="00E24E35" w14:paraId="5277BA11" w14:textId="77777777">
        <w:trPr>
          <w:trHeight w:val="253"/>
        </w:trPr>
        <w:tc>
          <w:tcPr>
            <w:tcW w:w="2464" w:type="dxa"/>
          </w:tcPr>
          <w:p w14:paraId="08C208F1" w14:textId="77777777" w:rsidR="00E24E35" w:rsidRDefault="007F5047">
            <w:pPr>
              <w:pStyle w:val="TableParagraph"/>
              <w:spacing w:line="233" w:lineRule="exact"/>
              <w:ind w:left="200"/>
              <w:rPr>
                <w:b/>
              </w:rPr>
            </w:pPr>
            <w:r>
              <w:rPr>
                <w:b/>
              </w:rPr>
              <w:t>BremNatG</w:t>
            </w:r>
          </w:p>
        </w:tc>
        <w:tc>
          <w:tcPr>
            <w:tcW w:w="6767" w:type="dxa"/>
          </w:tcPr>
          <w:p w14:paraId="16DDB50F" w14:textId="77777777" w:rsidR="00E24E35" w:rsidRDefault="007F5047">
            <w:pPr>
              <w:pStyle w:val="TableParagraph"/>
              <w:spacing w:line="233" w:lineRule="exact"/>
              <w:ind w:left="73"/>
            </w:pPr>
            <w:r>
              <w:t>Bremisches Gesetz über Naturschutz und Landschaftspflege</w:t>
            </w:r>
          </w:p>
        </w:tc>
      </w:tr>
      <w:tr w:rsidR="00E24E35" w14:paraId="6DDD97DA" w14:textId="77777777">
        <w:trPr>
          <w:trHeight w:val="253"/>
        </w:trPr>
        <w:tc>
          <w:tcPr>
            <w:tcW w:w="2464" w:type="dxa"/>
          </w:tcPr>
          <w:p w14:paraId="562A122A" w14:textId="77777777" w:rsidR="00E24E35" w:rsidRDefault="007F5047">
            <w:pPr>
              <w:pStyle w:val="TableParagraph"/>
              <w:spacing w:line="233" w:lineRule="exact"/>
              <w:ind w:left="200"/>
              <w:rPr>
                <w:b/>
              </w:rPr>
            </w:pPr>
            <w:r>
              <w:rPr>
                <w:b/>
              </w:rPr>
              <w:t>BremUVPG</w:t>
            </w:r>
          </w:p>
        </w:tc>
        <w:tc>
          <w:tcPr>
            <w:tcW w:w="6767" w:type="dxa"/>
          </w:tcPr>
          <w:p w14:paraId="2707B5FE" w14:textId="77777777" w:rsidR="00E24E35" w:rsidRDefault="007F5047">
            <w:pPr>
              <w:pStyle w:val="TableParagraph"/>
              <w:spacing w:line="233" w:lineRule="exact"/>
              <w:ind w:left="73"/>
            </w:pPr>
            <w:r>
              <w:t>Bremisches Landesgesetz über die Umweltverträglichkeitsprüfung</w:t>
            </w:r>
          </w:p>
        </w:tc>
      </w:tr>
      <w:tr w:rsidR="00E24E35" w14:paraId="3E7D96ED" w14:textId="77777777">
        <w:trPr>
          <w:trHeight w:val="253"/>
        </w:trPr>
        <w:tc>
          <w:tcPr>
            <w:tcW w:w="2464" w:type="dxa"/>
          </w:tcPr>
          <w:p w14:paraId="69178A71" w14:textId="77777777" w:rsidR="00E24E35" w:rsidRDefault="007F5047">
            <w:pPr>
              <w:pStyle w:val="TableParagraph"/>
              <w:spacing w:line="233" w:lineRule="exact"/>
              <w:ind w:left="200"/>
              <w:rPr>
                <w:b/>
              </w:rPr>
            </w:pPr>
            <w:r>
              <w:rPr>
                <w:b/>
              </w:rPr>
              <w:t>BremVwVfG</w:t>
            </w:r>
          </w:p>
        </w:tc>
        <w:tc>
          <w:tcPr>
            <w:tcW w:w="6767" w:type="dxa"/>
          </w:tcPr>
          <w:p w14:paraId="472701D1" w14:textId="77777777" w:rsidR="00E24E35" w:rsidRDefault="007F5047">
            <w:pPr>
              <w:pStyle w:val="TableParagraph"/>
              <w:spacing w:line="233" w:lineRule="exact"/>
              <w:ind w:left="73"/>
            </w:pPr>
            <w:r>
              <w:t>Bremisches VerwaltungsVerfahrensGesetz</w:t>
            </w:r>
          </w:p>
        </w:tc>
      </w:tr>
      <w:tr w:rsidR="00E24E35" w14:paraId="7A5D3DE6" w14:textId="77777777">
        <w:trPr>
          <w:trHeight w:val="252"/>
        </w:trPr>
        <w:tc>
          <w:tcPr>
            <w:tcW w:w="2464" w:type="dxa"/>
          </w:tcPr>
          <w:p w14:paraId="7313E06E" w14:textId="77777777" w:rsidR="00E24E35" w:rsidRDefault="007F5047">
            <w:pPr>
              <w:pStyle w:val="TableParagraph"/>
              <w:spacing w:line="232" w:lineRule="exact"/>
              <w:ind w:left="200"/>
              <w:rPr>
                <w:b/>
              </w:rPr>
            </w:pPr>
            <w:r>
              <w:rPr>
                <w:b/>
              </w:rPr>
              <w:t>BremWG</w:t>
            </w:r>
          </w:p>
        </w:tc>
        <w:tc>
          <w:tcPr>
            <w:tcW w:w="6767" w:type="dxa"/>
          </w:tcPr>
          <w:p w14:paraId="5C95D019" w14:textId="77777777" w:rsidR="00E24E35" w:rsidRDefault="007F5047">
            <w:pPr>
              <w:pStyle w:val="TableParagraph"/>
              <w:spacing w:line="232" w:lineRule="exact"/>
              <w:ind w:left="73"/>
            </w:pPr>
            <w:r>
              <w:t>Bremisches Wassergesetz</w:t>
            </w:r>
          </w:p>
        </w:tc>
      </w:tr>
      <w:tr w:rsidR="00E24E35" w14:paraId="67F8E0B9" w14:textId="77777777">
        <w:trPr>
          <w:trHeight w:val="246"/>
        </w:trPr>
        <w:tc>
          <w:tcPr>
            <w:tcW w:w="2464" w:type="dxa"/>
          </w:tcPr>
          <w:p w14:paraId="661C9331" w14:textId="77777777" w:rsidR="00E24E35" w:rsidRDefault="007F5047">
            <w:pPr>
              <w:pStyle w:val="TableParagraph"/>
              <w:spacing w:line="226" w:lineRule="exact"/>
              <w:ind w:left="200"/>
              <w:rPr>
                <w:b/>
              </w:rPr>
            </w:pPr>
            <w:r>
              <w:rPr>
                <w:b/>
              </w:rPr>
              <w:t>BW</w:t>
            </w:r>
          </w:p>
        </w:tc>
        <w:tc>
          <w:tcPr>
            <w:tcW w:w="6767" w:type="dxa"/>
          </w:tcPr>
          <w:p w14:paraId="7147BBB4" w14:textId="77777777" w:rsidR="00E24E35" w:rsidRDefault="007F5047">
            <w:pPr>
              <w:pStyle w:val="TableParagraph"/>
              <w:spacing w:line="226" w:lineRule="exact"/>
              <w:ind w:left="73"/>
            </w:pPr>
            <w:r>
              <w:t>Bauwerk</w:t>
            </w:r>
          </w:p>
        </w:tc>
      </w:tr>
      <w:tr w:rsidR="00E24E35" w14:paraId="15BFA575" w14:textId="77777777">
        <w:trPr>
          <w:trHeight w:val="507"/>
        </w:trPr>
        <w:tc>
          <w:tcPr>
            <w:tcW w:w="2464" w:type="dxa"/>
          </w:tcPr>
          <w:p w14:paraId="51D20E9E" w14:textId="77777777" w:rsidR="00E24E35" w:rsidRDefault="007F5047">
            <w:pPr>
              <w:pStyle w:val="TableParagraph"/>
              <w:spacing w:line="242" w:lineRule="exact"/>
              <w:ind w:left="200"/>
              <w:rPr>
                <w:b/>
              </w:rPr>
            </w:pPr>
            <w:r>
              <w:rPr>
                <w:b/>
              </w:rPr>
              <w:t>CEF</w:t>
            </w:r>
          </w:p>
        </w:tc>
        <w:tc>
          <w:tcPr>
            <w:tcW w:w="6767" w:type="dxa"/>
          </w:tcPr>
          <w:p w14:paraId="0287B572" w14:textId="77777777" w:rsidR="00E24E35" w:rsidRDefault="007F5047">
            <w:pPr>
              <w:pStyle w:val="TableParagraph"/>
              <w:spacing w:line="244" w:lineRule="exact"/>
              <w:ind w:left="73"/>
            </w:pPr>
            <w:r>
              <w:t>continuous ecological functionality (ökologisch-funktionale</w:t>
            </w:r>
          </w:p>
          <w:p w14:paraId="2B487510" w14:textId="77777777" w:rsidR="00E24E35" w:rsidRDefault="007F5047">
            <w:pPr>
              <w:pStyle w:val="TableParagraph"/>
              <w:spacing w:before="1" w:line="242" w:lineRule="exact"/>
              <w:ind w:left="73"/>
            </w:pPr>
            <w:r>
              <w:t>Kontinuität)</w:t>
            </w:r>
          </w:p>
        </w:tc>
      </w:tr>
      <w:tr w:rsidR="00E24E35" w14:paraId="27397337" w14:textId="77777777">
        <w:trPr>
          <w:trHeight w:val="544"/>
        </w:trPr>
        <w:tc>
          <w:tcPr>
            <w:tcW w:w="2464" w:type="dxa"/>
          </w:tcPr>
          <w:p w14:paraId="743B3E49" w14:textId="77777777" w:rsidR="00E24E35" w:rsidRDefault="007F5047">
            <w:pPr>
              <w:pStyle w:val="TableParagraph"/>
              <w:spacing w:before="2"/>
              <w:ind w:left="200"/>
              <w:rPr>
                <w:b/>
              </w:rPr>
            </w:pPr>
            <w:r>
              <w:rPr>
                <w:b/>
              </w:rPr>
              <w:t>dB(A)</w:t>
            </w:r>
          </w:p>
        </w:tc>
        <w:tc>
          <w:tcPr>
            <w:tcW w:w="6767" w:type="dxa"/>
          </w:tcPr>
          <w:p w14:paraId="1FD16CFC" w14:textId="77777777" w:rsidR="00E24E35" w:rsidRDefault="007F5047">
            <w:pPr>
              <w:pStyle w:val="TableParagraph"/>
              <w:spacing w:before="4" w:line="252" w:lineRule="exact"/>
              <w:ind w:left="73"/>
            </w:pPr>
            <w:r>
              <w:t xml:space="preserve">Kennzeichen für </w:t>
            </w:r>
            <w:r>
              <w:rPr>
                <w:i/>
              </w:rPr>
              <w:t>Dezibel</w:t>
            </w:r>
            <w:r>
              <w:t>, dessen Wert mit der Frequenzbewertung</w:t>
            </w:r>
          </w:p>
          <w:p w14:paraId="404EB9C4" w14:textId="77777777" w:rsidR="00E24E35" w:rsidRDefault="007F5047">
            <w:pPr>
              <w:pStyle w:val="TableParagraph"/>
              <w:spacing w:line="252" w:lineRule="exact"/>
              <w:ind w:left="73"/>
            </w:pPr>
            <w:r>
              <w:t>„A“ ermittelt wurde</w:t>
            </w:r>
          </w:p>
        </w:tc>
      </w:tr>
      <w:tr w:rsidR="00E24E35" w14:paraId="12E797CF" w14:textId="77777777">
        <w:trPr>
          <w:trHeight w:val="285"/>
        </w:trPr>
        <w:tc>
          <w:tcPr>
            <w:tcW w:w="2464" w:type="dxa"/>
          </w:tcPr>
          <w:p w14:paraId="6205C4BE" w14:textId="77777777" w:rsidR="00E24E35" w:rsidRDefault="007F5047">
            <w:pPr>
              <w:pStyle w:val="TableParagraph"/>
              <w:spacing w:before="28" w:line="237" w:lineRule="exact"/>
              <w:ind w:left="200"/>
              <w:rPr>
                <w:b/>
              </w:rPr>
            </w:pPr>
            <w:r>
              <w:rPr>
                <w:b/>
              </w:rPr>
              <w:t>DIN</w:t>
            </w:r>
          </w:p>
        </w:tc>
        <w:tc>
          <w:tcPr>
            <w:tcW w:w="6767" w:type="dxa"/>
          </w:tcPr>
          <w:p w14:paraId="12599CF8" w14:textId="77777777" w:rsidR="00E24E35" w:rsidRDefault="007F5047">
            <w:pPr>
              <w:pStyle w:val="TableParagraph"/>
              <w:spacing w:before="31" w:line="235" w:lineRule="exact"/>
              <w:ind w:left="73"/>
            </w:pPr>
            <w:r>
              <w:t>Deutsche Industrie Norm</w:t>
            </w:r>
          </w:p>
        </w:tc>
      </w:tr>
      <w:tr w:rsidR="00E24E35" w14:paraId="462681FA" w14:textId="77777777">
        <w:trPr>
          <w:trHeight w:val="251"/>
        </w:trPr>
        <w:tc>
          <w:tcPr>
            <w:tcW w:w="2464" w:type="dxa"/>
          </w:tcPr>
          <w:p w14:paraId="59B79F23" w14:textId="77777777" w:rsidR="00E24E35" w:rsidRDefault="007F5047">
            <w:pPr>
              <w:pStyle w:val="TableParagraph"/>
              <w:spacing w:line="232" w:lineRule="exact"/>
              <w:ind w:left="200"/>
              <w:rPr>
                <w:b/>
              </w:rPr>
            </w:pPr>
            <w:r>
              <w:rPr>
                <w:b/>
              </w:rPr>
              <w:t>FÄ</w:t>
            </w:r>
          </w:p>
        </w:tc>
        <w:tc>
          <w:tcPr>
            <w:tcW w:w="6767" w:type="dxa"/>
          </w:tcPr>
          <w:p w14:paraId="7460F1BB" w14:textId="77777777" w:rsidR="00E24E35" w:rsidRDefault="007F5047">
            <w:pPr>
              <w:pStyle w:val="TableParagraph"/>
              <w:spacing w:line="232" w:lineRule="exact"/>
              <w:ind w:left="73"/>
            </w:pPr>
            <w:r>
              <w:t>Flächenäquivalente</w:t>
            </w:r>
          </w:p>
        </w:tc>
      </w:tr>
      <w:tr w:rsidR="00E24E35" w14:paraId="2B0388A2" w14:textId="77777777">
        <w:trPr>
          <w:trHeight w:val="253"/>
        </w:trPr>
        <w:tc>
          <w:tcPr>
            <w:tcW w:w="2464" w:type="dxa"/>
          </w:tcPr>
          <w:p w14:paraId="4E553527" w14:textId="77777777" w:rsidR="00E24E35" w:rsidRDefault="007F5047">
            <w:pPr>
              <w:pStyle w:val="TableParagraph"/>
              <w:spacing w:line="233" w:lineRule="exact"/>
              <w:ind w:left="200"/>
              <w:rPr>
                <w:b/>
              </w:rPr>
            </w:pPr>
            <w:r>
              <w:rPr>
                <w:b/>
              </w:rPr>
              <w:t>FFH</w:t>
            </w:r>
          </w:p>
        </w:tc>
        <w:tc>
          <w:tcPr>
            <w:tcW w:w="6767" w:type="dxa"/>
          </w:tcPr>
          <w:p w14:paraId="35E4F122" w14:textId="77777777" w:rsidR="00E24E35" w:rsidRDefault="007F5047">
            <w:pPr>
              <w:pStyle w:val="TableParagraph"/>
              <w:spacing w:line="233" w:lineRule="exact"/>
              <w:ind w:left="73"/>
            </w:pPr>
            <w:r>
              <w:t>Flora-Fauna-Habitat</w:t>
            </w:r>
          </w:p>
        </w:tc>
      </w:tr>
      <w:tr w:rsidR="00E24E35" w14:paraId="298F791C" w14:textId="77777777">
        <w:trPr>
          <w:trHeight w:val="253"/>
        </w:trPr>
        <w:tc>
          <w:tcPr>
            <w:tcW w:w="2464" w:type="dxa"/>
          </w:tcPr>
          <w:p w14:paraId="419D7C2E" w14:textId="77777777" w:rsidR="00E24E35" w:rsidRDefault="007F5047">
            <w:pPr>
              <w:pStyle w:val="TableParagraph"/>
              <w:spacing w:line="233" w:lineRule="exact"/>
              <w:ind w:left="200"/>
              <w:rPr>
                <w:b/>
              </w:rPr>
            </w:pPr>
            <w:r>
              <w:rPr>
                <w:b/>
              </w:rPr>
              <w:t>FStrG</w:t>
            </w:r>
          </w:p>
        </w:tc>
        <w:tc>
          <w:tcPr>
            <w:tcW w:w="6767" w:type="dxa"/>
          </w:tcPr>
          <w:p w14:paraId="51B1B592" w14:textId="77777777" w:rsidR="00E24E35" w:rsidRDefault="007F5047">
            <w:pPr>
              <w:pStyle w:val="TableParagraph"/>
              <w:spacing w:line="233" w:lineRule="exact"/>
              <w:ind w:left="73"/>
            </w:pPr>
            <w:r>
              <w:t>BundesFernStraßenGesetz</w:t>
            </w:r>
          </w:p>
        </w:tc>
      </w:tr>
      <w:tr w:rsidR="00E24E35" w14:paraId="6B2DD77E" w14:textId="77777777">
        <w:trPr>
          <w:trHeight w:val="253"/>
        </w:trPr>
        <w:tc>
          <w:tcPr>
            <w:tcW w:w="2464" w:type="dxa"/>
          </w:tcPr>
          <w:p w14:paraId="0025DD33" w14:textId="77777777" w:rsidR="00E24E35" w:rsidRDefault="007F5047">
            <w:pPr>
              <w:pStyle w:val="TableParagraph"/>
              <w:spacing w:line="233" w:lineRule="exact"/>
              <w:ind w:left="200"/>
              <w:rPr>
                <w:b/>
              </w:rPr>
            </w:pPr>
            <w:r>
              <w:rPr>
                <w:b/>
              </w:rPr>
              <w:t>GOK</w:t>
            </w:r>
          </w:p>
        </w:tc>
        <w:tc>
          <w:tcPr>
            <w:tcW w:w="6767" w:type="dxa"/>
          </w:tcPr>
          <w:p w14:paraId="47A39F94" w14:textId="77777777" w:rsidR="00E24E35" w:rsidRDefault="007F5047">
            <w:pPr>
              <w:pStyle w:val="TableParagraph"/>
              <w:spacing w:line="233" w:lineRule="exact"/>
              <w:ind w:left="73"/>
            </w:pPr>
            <w:r>
              <w:t>Geländeoberkante</w:t>
            </w:r>
          </w:p>
        </w:tc>
      </w:tr>
      <w:tr w:rsidR="00E24E35" w14:paraId="62375640" w14:textId="77777777">
        <w:trPr>
          <w:trHeight w:val="253"/>
        </w:trPr>
        <w:tc>
          <w:tcPr>
            <w:tcW w:w="2464" w:type="dxa"/>
          </w:tcPr>
          <w:p w14:paraId="58B0E61F" w14:textId="77777777" w:rsidR="00E24E35" w:rsidRDefault="007F5047">
            <w:pPr>
              <w:pStyle w:val="TableParagraph"/>
              <w:spacing w:line="233" w:lineRule="exact"/>
              <w:ind w:left="200"/>
              <w:rPr>
                <w:b/>
              </w:rPr>
            </w:pPr>
            <w:r>
              <w:rPr>
                <w:b/>
              </w:rPr>
              <w:t>LAGA</w:t>
            </w:r>
          </w:p>
        </w:tc>
        <w:tc>
          <w:tcPr>
            <w:tcW w:w="6767" w:type="dxa"/>
          </w:tcPr>
          <w:p w14:paraId="15791C17" w14:textId="77777777" w:rsidR="00E24E35" w:rsidRDefault="007F5047">
            <w:pPr>
              <w:pStyle w:val="TableParagraph"/>
              <w:spacing w:line="233" w:lineRule="exact"/>
              <w:ind w:left="73"/>
            </w:pPr>
            <w:r>
              <w:t>Länderarbeitsgemeinschaft Abfall</w:t>
            </w:r>
          </w:p>
        </w:tc>
      </w:tr>
      <w:tr w:rsidR="00E24E35" w14:paraId="2A55B8BA" w14:textId="77777777">
        <w:trPr>
          <w:trHeight w:val="505"/>
        </w:trPr>
        <w:tc>
          <w:tcPr>
            <w:tcW w:w="2464" w:type="dxa"/>
          </w:tcPr>
          <w:p w14:paraId="7FF4C26B" w14:textId="77777777" w:rsidR="00E24E35" w:rsidRDefault="007F5047">
            <w:pPr>
              <w:pStyle w:val="TableParagraph"/>
              <w:spacing w:line="248" w:lineRule="exact"/>
              <w:ind w:left="200"/>
              <w:rPr>
                <w:b/>
              </w:rPr>
            </w:pPr>
            <w:r>
              <w:rPr>
                <w:b/>
              </w:rPr>
              <w:t>LAVES</w:t>
            </w:r>
          </w:p>
        </w:tc>
        <w:tc>
          <w:tcPr>
            <w:tcW w:w="6767" w:type="dxa"/>
          </w:tcPr>
          <w:p w14:paraId="6BD375A9" w14:textId="77777777" w:rsidR="00E24E35" w:rsidRDefault="007F5047">
            <w:pPr>
              <w:pStyle w:val="TableParagraph"/>
              <w:spacing w:before="2" w:line="252" w:lineRule="exact"/>
              <w:ind w:left="73" w:right="1024"/>
            </w:pPr>
            <w:r>
              <w:t>Niedersächsisches Landesamt für Verbraucherschutz und Lebensmittelsicherheit</w:t>
            </w:r>
          </w:p>
        </w:tc>
      </w:tr>
      <w:tr w:rsidR="00E24E35" w14:paraId="416EC90D" w14:textId="77777777">
        <w:trPr>
          <w:trHeight w:val="252"/>
        </w:trPr>
        <w:tc>
          <w:tcPr>
            <w:tcW w:w="2464" w:type="dxa"/>
          </w:tcPr>
          <w:p w14:paraId="359C7370" w14:textId="77777777" w:rsidR="00E24E35" w:rsidRDefault="007F5047">
            <w:pPr>
              <w:pStyle w:val="TableParagraph"/>
              <w:spacing w:line="232" w:lineRule="exact"/>
              <w:ind w:left="200"/>
              <w:rPr>
                <w:b/>
              </w:rPr>
            </w:pPr>
            <w:r>
              <w:rPr>
                <w:b/>
              </w:rPr>
              <w:t>LBP</w:t>
            </w:r>
          </w:p>
        </w:tc>
        <w:tc>
          <w:tcPr>
            <w:tcW w:w="6767" w:type="dxa"/>
          </w:tcPr>
          <w:p w14:paraId="4E056E8C" w14:textId="77777777" w:rsidR="00E24E35" w:rsidRDefault="007F5047">
            <w:pPr>
              <w:pStyle w:val="TableParagraph"/>
              <w:spacing w:line="232" w:lineRule="exact"/>
              <w:ind w:left="73"/>
            </w:pPr>
            <w:r>
              <w:t>Landschaftspflegerischer Begleitplan</w:t>
            </w:r>
          </w:p>
        </w:tc>
      </w:tr>
      <w:tr w:rsidR="00E24E35" w14:paraId="58AD24A2" w14:textId="77777777">
        <w:trPr>
          <w:trHeight w:val="253"/>
        </w:trPr>
        <w:tc>
          <w:tcPr>
            <w:tcW w:w="2464" w:type="dxa"/>
          </w:tcPr>
          <w:p w14:paraId="5223C98B" w14:textId="77777777" w:rsidR="00E24E35" w:rsidRDefault="007F5047">
            <w:pPr>
              <w:pStyle w:val="TableParagraph"/>
              <w:spacing w:line="233" w:lineRule="exact"/>
              <w:ind w:left="200"/>
              <w:rPr>
                <w:b/>
              </w:rPr>
            </w:pPr>
            <w:r>
              <w:rPr>
                <w:b/>
              </w:rPr>
              <w:t>LSG</w:t>
            </w:r>
          </w:p>
        </w:tc>
        <w:tc>
          <w:tcPr>
            <w:tcW w:w="6767" w:type="dxa"/>
          </w:tcPr>
          <w:p w14:paraId="41F7C0D3" w14:textId="77777777" w:rsidR="00E24E35" w:rsidRDefault="007F5047">
            <w:pPr>
              <w:pStyle w:val="TableParagraph"/>
              <w:spacing w:line="233" w:lineRule="exact"/>
              <w:ind w:left="73"/>
            </w:pPr>
            <w:r>
              <w:t>Landschaftsschutzgebiet</w:t>
            </w:r>
          </w:p>
        </w:tc>
      </w:tr>
      <w:tr w:rsidR="00E24E35" w14:paraId="738CC053" w14:textId="77777777">
        <w:trPr>
          <w:trHeight w:val="253"/>
        </w:trPr>
        <w:tc>
          <w:tcPr>
            <w:tcW w:w="2464" w:type="dxa"/>
          </w:tcPr>
          <w:p w14:paraId="05634DB8" w14:textId="77777777" w:rsidR="00E24E35" w:rsidRDefault="007F5047">
            <w:pPr>
              <w:pStyle w:val="TableParagraph"/>
              <w:spacing w:line="233" w:lineRule="exact"/>
              <w:ind w:left="200"/>
              <w:rPr>
                <w:b/>
              </w:rPr>
            </w:pPr>
            <w:r>
              <w:rPr>
                <w:b/>
              </w:rPr>
              <w:t>LSW</w:t>
            </w:r>
          </w:p>
        </w:tc>
        <w:tc>
          <w:tcPr>
            <w:tcW w:w="6767" w:type="dxa"/>
          </w:tcPr>
          <w:p w14:paraId="4DA950C7" w14:textId="77777777" w:rsidR="00E24E35" w:rsidRDefault="007F5047">
            <w:pPr>
              <w:pStyle w:val="TableParagraph"/>
              <w:spacing w:line="233" w:lineRule="exact"/>
              <w:ind w:left="73"/>
            </w:pPr>
            <w:r>
              <w:t>Lärmschutzwand</w:t>
            </w:r>
          </w:p>
        </w:tc>
      </w:tr>
      <w:tr w:rsidR="00E24E35" w14:paraId="6BA4C36F" w14:textId="77777777">
        <w:trPr>
          <w:trHeight w:val="252"/>
        </w:trPr>
        <w:tc>
          <w:tcPr>
            <w:tcW w:w="2464" w:type="dxa"/>
          </w:tcPr>
          <w:p w14:paraId="79BB2EC7" w14:textId="77777777" w:rsidR="00E24E35" w:rsidRDefault="007F5047">
            <w:pPr>
              <w:pStyle w:val="TableParagraph"/>
              <w:spacing w:line="232" w:lineRule="exact"/>
              <w:ind w:left="200"/>
              <w:rPr>
                <w:b/>
              </w:rPr>
            </w:pPr>
            <w:r>
              <w:rPr>
                <w:b/>
              </w:rPr>
              <w:t>MAQ</w:t>
            </w:r>
          </w:p>
        </w:tc>
        <w:tc>
          <w:tcPr>
            <w:tcW w:w="6767" w:type="dxa"/>
          </w:tcPr>
          <w:p w14:paraId="1CFE8799" w14:textId="77777777" w:rsidR="00E24E35" w:rsidRDefault="007F5047">
            <w:pPr>
              <w:pStyle w:val="TableParagraph"/>
              <w:spacing w:line="232" w:lineRule="exact"/>
              <w:ind w:left="73"/>
            </w:pPr>
            <w:r>
              <w:t>Merkblatt zu Querungshilfen für Tiere</w:t>
            </w:r>
          </w:p>
        </w:tc>
      </w:tr>
      <w:tr w:rsidR="00E24E35" w14:paraId="2034CEE6" w14:textId="77777777">
        <w:trPr>
          <w:trHeight w:val="253"/>
        </w:trPr>
        <w:tc>
          <w:tcPr>
            <w:tcW w:w="2464" w:type="dxa"/>
          </w:tcPr>
          <w:p w14:paraId="2AEA64C6" w14:textId="77777777" w:rsidR="00E24E35" w:rsidRDefault="007F5047">
            <w:pPr>
              <w:pStyle w:val="TableParagraph"/>
              <w:spacing w:line="233" w:lineRule="exact"/>
              <w:ind w:left="200"/>
              <w:rPr>
                <w:b/>
              </w:rPr>
            </w:pPr>
            <w:r>
              <w:rPr>
                <w:b/>
              </w:rPr>
              <w:t>NLStBV</w:t>
            </w:r>
          </w:p>
        </w:tc>
        <w:tc>
          <w:tcPr>
            <w:tcW w:w="6767" w:type="dxa"/>
          </w:tcPr>
          <w:p w14:paraId="7D28C5AF" w14:textId="77777777" w:rsidR="00E24E35" w:rsidRDefault="007F5047">
            <w:pPr>
              <w:pStyle w:val="TableParagraph"/>
              <w:spacing w:line="233" w:lineRule="exact"/>
              <w:ind w:left="73"/>
            </w:pPr>
            <w:r>
              <w:t>Niedersächsische Landesbehörde für Straßenbau und Verkehr</w:t>
            </w:r>
          </w:p>
        </w:tc>
      </w:tr>
      <w:tr w:rsidR="00E24E35" w14:paraId="3D97B86C" w14:textId="77777777">
        <w:trPr>
          <w:trHeight w:val="253"/>
        </w:trPr>
        <w:tc>
          <w:tcPr>
            <w:tcW w:w="2464" w:type="dxa"/>
          </w:tcPr>
          <w:p w14:paraId="24F21F01" w14:textId="77777777" w:rsidR="00E24E35" w:rsidRDefault="007F5047">
            <w:pPr>
              <w:pStyle w:val="TableParagraph"/>
              <w:spacing w:line="233" w:lineRule="exact"/>
              <w:ind w:left="200"/>
              <w:rPr>
                <w:b/>
              </w:rPr>
            </w:pPr>
            <w:r>
              <w:rPr>
                <w:b/>
              </w:rPr>
              <w:t>NN</w:t>
            </w:r>
          </w:p>
        </w:tc>
        <w:tc>
          <w:tcPr>
            <w:tcW w:w="6767" w:type="dxa"/>
          </w:tcPr>
          <w:p w14:paraId="779C2DD8" w14:textId="77777777" w:rsidR="00E24E35" w:rsidRDefault="007F5047">
            <w:pPr>
              <w:pStyle w:val="TableParagraph"/>
              <w:spacing w:line="233" w:lineRule="exact"/>
              <w:ind w:left="73"/>
            </w:pPr>
            <w:r>
              <w:t>Normal Null</w:t>
            </w:r>
          </w:p>
        </w:tc>
      </w:tr>
      <w:tr w:rsidR="00E24E35" w14:paraId="13A7BDE2" w14:textId="77777777">
        <w:trPr>
          <w:trHeight w:val="253"/>
        </w:trPr>
        <w:tc>
          <w:tcPr>
            <w:tcW w:w="2464" w:type="dxa"/>
          </w:tcPr>
          <w:p w14:paraId="008AD1F1" w14:textId="77777777" w:rsidR="00E24E35" w:rsidRDefault="007F5047">
            <w:pPr>
              <w:pStyle w:val="TableParagraph"/>
              <w:spacing w:line="233" w:lineRule="exact"/>
              <w:ind w:left="200"/>
              <w:rPr>
                <w:b/>
              </w:rPr>
            </w:pPr>
            <w:r>
              <w:rPr>
                <w:b/>
              </w:rPr>
              <w:t>ÖBB</w:t>
            </w:r>
          </w:p>
        </w:tc>
        <w:tc>
          <w:tcPr>
            <w:tcW w:w="6767" w:type="dxa"/>
          </w:tcPr>
          <w:p w14:paraId="68A4C1B2" w14:textId="77777777" w:rsidR="00E24E35" w:rsidRDefault="007F5047">
            <w:pPr>
              <w:pStyle w:val="TableParagraph"/>
              <w:spacing w:line="233" w:lineRule="exact"/>
              <w:ind w:left="73"/>
            </w:pPr>
            <w:r>
              <w:t>Ökologische Bau-Begleitung</w:t>
            </w:r>
          </w:p>
        </w:tc>
      </w:tr>
      <w:tr w:rsidR="00E24E35" w14:paraId="7086C5C3" w14:textId="77777777">
        <w:trPr>
          <w:trHeight w:val="253"/>
        </w:trPr>
        <w:tc>
          <w:tcPr>
            <w:tcW w:w="2464" w:type="dxa"/>
          </w:tcPr>
          <w:p w14:paraId="252C3B7A" w14:textId="77777777" w:rsidR="00E24E35" w:rsidRDefault="007F5047">
            <w:pPr>
              <w:pStyle w:val="TableParagraph"/>
              <w:spacing w:line="233" w:lineRule="exact"/>
              <w:ind w:left="200"/>
              <w:rPr>
                <w:b/>
              </w:rPr>
            </w:pPr>
            <w:r>
              <w:rPr>
                <w:b/>
              </w:rPr>
              <w:t>RAA</w:t>
            </w:r>
          </w:p>
        </w:tc>
        <w:tc>
          <w:tcPr>
            <w:tcW w:w="6767" w:type="dxa"/>
          </w:tcPr>
          <w:p w14:paraId="2CF28FE3" w14:textId="77777777" w:rsidR="00E24E35" w:rsidRDefault="007F5047">
            <w:pPr>
              <w:pStyle w:val="TableParagraph"/>
              <w:spacing w:line="233" w:lineRule="exact"/>
              <w:ind w:left="73"/>
            </w:pPr>
            <w:r>
              <w:t>Richtlinie für die Anlage von Autobahnen</w:t>
            </w:r>
          </w:p>
        </w:tc>
      </w:tr>
      <w:tr w:rsidR="00E24E35" w14:paraId="0BB602FA" w14:textId="77777777">
        <w:trPr>
          <w:trHeight w:val="253"/>
        </w:trPr>
        <w:tc>
          <w:tcPr>
            <w:tcW w:w="2464" w:type="dxa"/>
          </w:tcPr>
          <w:p w14:paraId="7D5DC2EC" w14:textId="77777777" w:rsidR="00E24E35" w:rsidRDefault="007F5047">
            <w:pPr>
              <w:pStyle w:val="TableParagraph"/>
              <w:spacing w:line="233" w:lineRule="exact"/>
              <w:ind w:left="200"/>
              <w:rPr>
                <w:b/>
              </w:rPr>
            </w:pPr>
            <w:r>
              <w:rPr>
                <w:b/>
              </w:rPr>
              <w:t>RiFa</w:t>
            </w:r>
          </w:p>
        </w:tc>
        <w:tc>
          <w:tcPr>
            <w:tcW w:w="6767" w:type="dxa"/>
          </w:tcPr>
          <w:p w14:paraId="110BC5F5" w14:textId="77777777" w:rsidR="00E24E35" w:rsidRDefault="007F5047">
            <w:pPr>
              <w:pStyle w:val="TableParagraph"/>
              <w:spacing w:line="233" w:lineRule="exact"/>
              <w:ind w:left="73"/>
            </w:pPr>
            <w:r>
              <w:t>Richtungsfahrbahn</w:t>
            </w:r>
          </w:p>
        </w:tc>
      </w:tr>
      <w:tr w:rsidR="00E24E35" w14:paraId="11639148" w14:textId="77777777">
        <w:trPr>
          <w:trHeight w:val="253"/>
        </w:trPr>
        <w:tc>
          <w:tcPr>
            <w:tcW w:w="2464" w:type="dxa"/>
          </w:tcPr>
          <w:p w14:paraId="609CE26C" w14:textId="77777777" w:rsidR="00E24E35" w:rsidRDefault="007F5047">
            <w:pPr>
              <w:pStyle w:val="TableParagraph"/>
              <w:spacing w:line="233" w:lineRule="exact"/>
              <w:ind w:left="200"/>
              <w:rPr>
                <w:b/>
              </w:rPr>
            </w:pPr>
            <w:r>
              <w:rPr>
                <w:b/>
              </w:rPr>
              <w:t>RLS 90</w:t>
            </w:r>
          </w:p>
        </w:tc>
        <w:tc>
          <w:tcPr>
            <w:tcW w:w="6767" w:type="dxa"/>
          </w:tcPr>
          <w:p w14:paraId="7DA72C83" w14:textId="77777777" w:rsidR="00E24E35" w:rsidRDefault="007F5047">
            <w:pPr>
              <w:pStyle w:val="TableParagraph"/>
              <w:spacing w:line="233" w:lineRule="exact"/>
              <w:ind w:left="73"/>
            </w:pPr>
            <w:r>
              <w:t>Richtlinien für Lärmschutz an Straßen</w:t>
            </w:r>
          </w:p>
        </w:tc>
      </w:tr>
      <w:tr w:rsidR="00E24E35" w14:paraId="6BEE96B3" w14:textId="77777777">
        <w:trPr>
          <w:trHeight w:val="252"/>
        </w:trPr>
        <w:tc>
          <w:tcPr>
            <w:tcW w:w="2464" w:type="dxa"/>
          </w:tcPr>
          <w:p w14:paraId="33C93C04" w14:textId="77777777" w:rsidR="00E24E35" w:rsidRDefault="007F5047">
            <w:pPr>
              <w:pStyle w:val="TableParagraph"/>
              <w:spacing w:line="232" w:lineRule="exact"/>
              <w:ind w:left="200"/>
              <w:rPr>
                <w:b/>
              </w:rPr>
            </w:pPr>
            <w:r>
              <w:rPr>
                <w:b/>
              </w:rPr>
              <w:t>STU</w:t>
            </w:r>
          </w:p>
        </w:tc>
        <w:tc>
          <w:tcPr>
            <w:tcW w:w="6767" w:type="dxa"/>
          </w:tcPr>
          <w:p w14:paraId="4A103C85" w14:textId="77777777" w:rsidR="00E24E35" w:rsidRDefault="007F5047">
            <w:pPr>
              <w:pStyle w:val="TableParagraph"/>
              <w:spacing w:line="232" w:lineRule="exact"/>
              <w:ind w:left="73"/>
            </w:pPr>
            <w:r>
              <w:t>Stammumfang</w:t>
            </w:r>
          </w:p>
        </w:tc>
      </w:tr>
      <w:tr w:rsidR="00E24E35" w14:paraId="42B00747" w14:textId="77777777">
        <w:trPr>
          <w:trHeight w:val="253"/>
        </w:trPr>
        <w:tc>
          <w:tcPr>
            <w:tcW w:w="2464" w:type="dxa"/>
          </w:tcPr>
          <w:p w14:paraId="3B184FCE" w14:textId="77777777" w:rsidR="00E24E35" w:rsidRDefault="007F5047">
            <w:pPr>
              <w:pStyle w:val="TableParagraph"/>
              <w:spacing w:line="233" w:lineRule="exact"/>
              <w:ind w:left="200"/>
              <w:rPr>
                <w:b/>
              </w:rPr>
            </w:pPr>
            <w:r>
              <w:rPr>
                <w:b/>
              </w:rPr>
              <w:t>SUBV</w:t>
            </w:r>
          </w:p>
        </w:tc>
        <w:tc>
          <w:tcPr>
            <w:tcW w:w="6767" w:type="dxa"/>
          </w:tcPr>
          <w:p w14:paraId="2EBA7890" w14:textId="77777777" w:rsidR="00E24E35" w:rsidRDefault="007F5047">
            <w:pPr>
              <w:pStyle w:val="TableParagraph"/>
              <w:spacing w:line="233" w:lineRule="exact"/>
              <w:ind w:left="73"/>
            </w:pPr>
            <w:r>
              <w:t>Senator für Umwelt, Bau und Verkehr</w:t>
            </w:r>
          </w:p>
        </w:tc>
      </w:tr>
      <w:tr w:rsidR="00E24E35" w14:paraId="40098567" w14:textId="77777777">
        <w:trPr>
          <w:trHeight w:val="253"/>
        </w:trPr>
        <w:tc>
          <w:tcPr>
            <w:tcW w:w="2464" w:type="dxa"/>
          </w:tcPr>
          <w:p w14:paraId="7613F5E6" w14:textId="77777777" w:rsidR="00E24E35" w:rsidRDefault="007F5047">
            <w:pPr>
              <w:pStyle w:val="TableParagraph"/>
              <w:spacing w:line="233" w:lineRule="exact"/>
              <w:ind w:left="200"/>
              <w:rPr>
                <w:b/>
              </w:rPr>
            </w:pPr>
            <w:r>
              <w:rPr>
                <w:b/>
              </w:rPr>
              <w:t>TöB</w:t>
            </w:r>
          </w:p>
        </w:tc>
        <w:tc>
          <w:tcPr>
            <w:tcW w:w="6767" w:type="dxa"/>
          </w:tcPr>
          <w:p w14:paraId="76CD60DA" w14:textId="77777777" w:rsidR="00E24E35" w:rsidRDefault="007F5047">
            <w:pPr>
              <w:pStyle w:val="TableParagraph"/>
              <w:spacing w:line="233" w:lineRule="exact"/>
              <w:ind w:left="73"/>
            </w:pPr>
            <w:r>
              <w:t>Träger öffentlicher Belange</w:t>
            </w:r>
          </w:p>
        </w:tc>
      </w:tr>
      <w:tr w:rsidR="00E24E35" w14:paraId="1EC3FE44" w14:textId="77777777">
        <w:trPr>
          <w:trHeight w:val="253"/>
        </w:trPr>
        <w:tc>
          <w:tcPr>
            <w:tcW w:w="2464" w:type="dxa"/>
          </w:tcPr>
          <w:p w14:paraId="484FA426" w14:textId="77777777" w:rsidR="00E24E35" w:rsidRDefault="007F5047">
            <w:pPr>
              <w:pStyle w:val="TableParagraph"/>
              <w:spacing w:line="233" w:lineRule="exact"/>
              <w:ind w:left="200"/>
              <w:rPr>
                <w:b/>
              </w:rPr>
            </w:pPr>
            <w:r>
              <w:rPr>
                <w:b/>
              </w:rPr>
              <w:t>UBB</w:t>
            </w:r>
          </w:p>
        </w:tc>
        <w:tc>
          <w:tcPr>
            <w:tcW w:w="6767" w:type="dxa"/>
          </w:tcPr>
          <w:p w14:paraId="32591694" w14:textId="77777777" w:rsidR="00E24E35" w:rsidRDefault="007F5047">
            <w:pPr>
              <w:pStyle w:val="TableParagraph"/>
              <w:spacing w:line="233" w:lineRule="exact"/>
              <w:ind w:left="73"/>
            </w:pPr>
            <w:r>
              <w:t>Umweltbetrieb Bremen</w:t>
            </w:r>
          </w:p>
        </w:tc>
      </w:tr>
      <w:tr w:rsidR="00E24E35" w14:paraId="33ECBBC2" w14:textId="77777777">
        <w:trPr>
          <w:trHeight w:val="253"/>
        </w:trPr>
        <w:tc>
          <w:tcPr>
            <w:tcW w:w="2464" w:type="dxa"/>
          </w:tcPr>
          <w:p w14:paraId="5FFE29A7" w14:textId="77777777" w:rsidR="00E24E35" w:rsidRDefault="007F5047">
            <w:pPr>
              <w:pStyle w:val="TableParagraph"/>
              <w:spacing w:line="233" w:lineRule="exact"/>
              <w:ind w:left="200"/>
              <w:rPr>
                <w:b/>
              </w:rPr>
            </w:pPr>
            <w:r>
              <w:rPr>
                <w:b/>
              </w:rPr>
              <w:t>üMw</w:t>
            </w:r>
          </w:p>
        </w:tc>
        <w:tc>
          <w:tcPr>
            <w:tcW w:w="6767" w:type="dxa"/>
          </w:tcPr>
          <w:p w14:paraId="3490D94A" w14:textId="77777777" w:rsidR="00E24E35" w:rsidRDefault="007F5047">
            <w:pPr>
              <w:pStyle w:val="TableParagraph"/>
              <w:spacing w:line="233" w:lineRule="exact"/>
              <w:ind w:left="73"/>
            </w:pPr>
            <w:r>
              <w:t>über Mittelwasser</w:t>
            </w:r>
          </w:p>
        </w:tc>
      </w:tr>
      <w:tr w:rsidR="00E24E35" w14:paraId="411AF53F" w14:textId="77777777">
        <w:trPr>
          <w:trHeight w:val="252"/>
        </w:trPr>
        <w:tc>
          <w:tcPr>
            <w:tcW w:w="2464" w:type="dxa"/>
          </w:tcPr>
          <w:p w14:paraId="1BEBCD15" w14:textId="77777777" w:rsidR="00E24E35" w:rsidRDefault="007F5047">
            <w:pPr>
              <w:pStyle w:val="TableParagraph"/>
              <w:spacing w:line="232" w:lineRule="exact"/>
              <w:ind w:left="200"/>
              <w:rPr>
                <w:b/>
              </w:rPr>
            </w:pPr>
            <w:r>
              <w:rPr>
                <w:b/>
              </w:rPr>
              <w:t>üNN</w:t>
            </w:r>
          </w:p>
        </w:tc>
        <w:tc>
          <w:tcPr>
            <w:tcW w:w="6767" w:type="dxa"/>
          </w:tcPr>
          <w:p w14:paraId="40275CAB" w14:textId="77777777" w:rsidR="00E24E35" w:rsidRDefault="007F5047">
            <w:pPr>
              <w:pStyle w:val="TableParagraph"/>
              <w:spacing w:line="232" w:lineRule="exact"/>
              <w:ind w:left="73"/>
            </w:pPr>
            <w:r>
              <w:t>über Normal Null</w:t>
            </w:r>
          </w:p>
        </w:tc>
      </w:tr>
      <w:tr w:rsidR="00E24E35" w14:paraId="51EDD2C5" w14:textId="77777777">
        <w:trPr>
          <w:trHeight w:val="253"/>
        </w:trPr>
        <w:tc>
          <w:tcPr>
            <w:tcW w:w="2464" w:type="dxa"/>
          </w:tcPr>
          <w:p w14:paraId="423F45A8" w14:textId="77777777" w:rsidR="00E24E35" w:rsidRDefault="007F5047">
            <w:pPr>
              <w:pStyle w:val="TableParagraph"/>
              <w:spacing w:line="233" w:lineRule="exact"/>
              <w:ind w:left="200"/>
              <w:rPr>
                <w:b/>
              </w:rPr>
            </w:pPr>
            <w:r>
              <w:rPr>
                <w:b/>
              </w:rPr>
              <w:t>UVP</w:t>
            </w:r>
          </w:p>
        </w:tc>
        <w:tc>
          <w:tcPr>
            <w:tcW w:w="6767" w:type="dxa"/>
          </w:tcPr>
          <w:p w14:paraId="10601AB9" w14:textId="77777777" w:rsidR="00E24E35" w:rsidRDefault="007F5047">
            <w:pPr>
              <w:pStyle w:val="TableParagraph"/>
              <w:spacing w:line="233" w:lineRule="exact"/>
              <w:ind w:left="73"/>
            </w:pPr>
            <w:r>
              <w:t>Umweltverträglichkeitsprüfung</w:t>
            </w:r>
          </w:p>
        </w:tc>
      </w:tr>
      <w:tr w:rsidR="00E24E35" w14:paraId="77A27CC6" w14:textId="77777777">
        <w:trPr>
          <w:trHeight w:val="253"/>
        </w:trPr>
        <w:tc>
          <w:tcPr>
            <w:tcW w:w="2464" w:type="dxa"/>
          </w:tcPr>
          <w:p w14:paraId="2BBBA5CF" w14:textId="77777777" w:rsidR="00E24E35" w:rsidRDefault="007F5047">
            <w:pPr>
              <w:pStyle w:val="TableParagraph"/>
              <w:spacing w:line="233" w:lineRule="exact"/>
              <w:ind w:left="200"/>
              <w:rPr>
                <w:b/>
              </w:rPr>
            </w:pPr>
            <w:r>
              <w:rPr>
                <w:b/>
              </w:rPr>
              <w:t>UVPG</w:t>
            </w:r>
          </w:p>
        </w:tc>
        <w:tc>
          <w:tcPr>
            <w:tcW w:w="6767" w:type="dxa"/>
          </w:tcPr>
          <w:p w14:paraId="58D4D2A9" w14:textId="77777777" w:rsidR="00E24E35" w:rsidRDefault="007F5047">
            <w:pPr>
              <w:pStyle w:val="TableParagraph"/>
              <w:spacing w:line="233" w:lineRule="exact"/>
              <w:ind w:left="73"/>
            </w:pPr>
            <w:r>
              <w:t>Gesetz über die Umweltverträglichkeitsprüfung</w:t>
            </w:r>
          </w:p>
        </w:tc>
      </w:tr>
      <w:tr w:rsidR="00E24E35" w14:paraId="24039EC7" w14:textId="77777777">
        <w:trPr>
          <w:trHeight w:val="506"/>
        </w:trPr>
        <w:tc>
          <w:tcPr>
            <w:tcW w:w="2464" w:type="dxa"/>
          </w:tcPr>
          <w:p w14:paraId="2F99C0E6" w14:textId="77777777" w:rsidR="00E24E35" w:rsidRDefault="007F5047">
            <w:pPr>
              <w:pStyle w:val="TableParagraph"/>
              <w:spacing w:line="248" w:lineRule="exact"/>
              <w:ind w:left="200"/>
              <w:rPr>
                <w:b/>
              </w:rPr>
            </w:pPr>
            <w:r>
              <w:rPr>
                <w:b/>
              </w:rPr>
              <w:t>UVPVwV</w:t>
            </w:r>
          </w:p>
        </w:tc>
        <w:tc>
          <w:tcPr>
            <w:tcW w:w="6767" w:type="dxa"/>
          </w:tcPr>
          <w:p w14:paraId="388A12E5" w14:textId="77777777" w:rsidR="00E24E35" w:rsidRDefault="007F5047">
            <w:pPr>
              <w:pStyle w:val="TableParagraph"/>
              <w:spacing w:line="254" w:lineRule="exact"/>
              <w:ind w:left="73" w:right="779"/>
            </w:pPr>
            <w:r>
              <w:t>Allgemeine Vorschrift zur Ausführung des Gesetzes über die Umweltverträglichkeitsprüfung</w:t>
            </w:r>
          </w:p>
        </w:tc>
      </w:tr>
      <w:tr w:rsidR="00E24E35" w14:paraId="31BCF889" w14:textId="77777777">
        <w:trPr>
          <w:trHeight w:val="249"/>
        </w:trPr>
        <w:tc>
          <w:tcPr>
            <w:tcW w:w="2464" w:type="dxa"/>
          </w:tcPr>
          <w:p w14:paraId="39EF0BFD" w14:textId="77777777" w:rsidR="00E24E35" w:rsidRDefault="007F5047">
            <w:pPr>
              <w:pStyle w:val="TableParagraph"/>
              <w:spacing w:line="230" w:lineRule="exact"/>
              <w:ind w:left="200"/>
              <w:rPr>
                <w:b/>
              </w:rPr>
            </w:pPr>
            <w:r>
              <w:rPr>
                <w:b/>
              </w:rPr>
              <w:t>VwGO</w:t>
            </w:r>
          </w:p>
        </w:tc>
        <w:tc>
          <w:tcPr>
            <w:tcW w:w="6767" w:type="dxa"/>
          </w:tcPr>
          <w:p w14:paraId="22ABBEA1" w14:textId="77777777" w:rsidR="00E24E35" w:rsidRDefault="007F5047">
            <w:pPr>
              <w:pStyle w:val="TableParagraph"/>
              <w:spacing w:line="230" w:lineRule="exact"/>
              <w:ind w:left="73"/>
            </w:pPr>
            <w:r>
              <w:t>VerwaltungsGerichtsOrdnung</w:t>
            </w:r>
          </w:p>
        </w:tc>
      </w:tr>
      <w:tr w:rsidR="00E24E35" w14:paraId="555B4827" w14:textId="77777777">
        <w:trPr>
          <w:trHeight w:val="253"/>
        </w:trPr>
        <w:tc>
          <w:tcPr>
            <w:tcW w:w="2464" w:type="dxa"/>
          </w:tcPr>
          <w:p w14:paraId="399775A3" w14:textId="77777777" w:rsidR="00E24E35" w:rsidRDefault="007F5047">
            <w:pPr>
              <w:pStyle w:val="TableParagraph"/>
              <w:spacing w:line="233" w:lineRule="exact"/>
              <w:ind w:left="200"/>
              <w:rPr>
                <w:b/>
              </w:rPr>
            </w:pPr>
            <w:r>
              <w:rPr>
                <w:b/>
              </w:rPr>
              <w:t>WHG</w:t>
            </w:r>
          </w:p>
        </w:tc>
        <w:tc>
          <w:tcPr>
            <w:tcW w:w="6767" w:type="dxa"/>
          </w:tcPr>
          <w:p w14:paraId="0288CE34" w14:textId="77777777" w:rsidR="00E24E35" w:rsidRDefault="007F5047">
            <w:pPr>
              <w:pStyle w:val="TableParagraph"/>
              <w:spacing w:line="233" w:lineRule="exact"/>
              <w:ind w:left="73"/>
            </w:pPr>
            <w:r>
              <w:t>Wasserhaushaltsgesetz</w:t>
            </w:r>
          </w:p>
        </w:tc>
      </w:tr>
      <w:tr w:rsidR="00E24E35" w14:paraId="3634B8AF" w14:textId="77777777">
        <w:trPr>
          <w:trHeight w:val="251"/>
        </w:trPr>
        <w:tc>
          <w:tcPr>
            <w:tcW w:w="2464" w:type="dxa"/>
          </w:tcPr>
          <w:p w14:paraId="29EBE0E8" w14:textId="77777777" w:rsidR="00E24E35" w:rsidRDefault="007F5047">
            <w:pPr>
              <w:pStyle w:val="TableParagraph"/>
              <w:spacing w:line="232" w:lineRule="exact"/>
              <w:ind w:left="200"/>
              <w:rPr>
                <w:b/>
              </w:rPr>
            </w:pPr>
            <w:r>
              <w:rPr>
                <w:b/>
              </w:rPr>
              <w:t>WRRL</w:t>
            </w:r>
          </w:p>
        </w:tc>
        <w:tc>
          <w:tcPr>
            <w:tcW w:w="6767" w:type="dxa"/>
          </w:tcPr>
          <w:p w14:paraId="591FDB81" w14:textId="77777777" w:rsidR="00E24E35" w:rsidRDefault="007F5047">
            <w:pPr>
              <w:pStyle w:val="TableParagraph"/>
              <w:spacing w:line="232" w:lineRule="exact"/>
              <w:ind w:left="73"/>
            </w:pPr>
            <w:r>
              <w:t>Wasserrahmenrichtlinie</w:t>
            </w:r>
          </w:p>
        </w:tc>
      </w:tr>
    </w:tbl>
    <w:p w14:paraId="1F9DDCBB" w14:textId="77777777" w:rsidR="007F5047" w:rsidRDefault="007F5047"/>
    <w:sectPr w:rsidR="007F5047">
      <w:headerReference w:type="even" r:id="rId19"/>
      <w:headerReference w:type="default" r:id="rId20"/>
      <w:footerReference w:type="default" r:id="rId21"/>
      <w:headerReference w:type="first" r:id="rId22"/>
      <w:pgSz w:w="11910" w:h="16840"/>
      <w:pgMar w:top="1220" w:right="0" w:bottom="280" w:left="1180" w:header="724"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56233" w16cid:durableId="21EFFB18"/>
  <w16cid:commentId w16cid:paraId="00458B9B" w16cid:durableId="21EFFBF4"/>
  <w16cid:commentId w16cid:paraId="50611324" w16cid:durableId="21EFFC01"/>
  <w16cid:commentId w16cid:paraId="5A1657AB" w16cid:durableId="21EFFDA0"/>
  <w16cid:commentId w16cid:paraId="1C5D3584" w16cid:durableId="21F00317"/>
  <w16cid:commentId w16cid:paraId="186A06C7" w16cid:durableId="21F10A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D0471" w14:textId="77777777" w:rsidR="00933D51" w:rsidRDefault="00933D51">
      <w:r>
        <w:separator/>
      </w:r>
    </w:p>
  </w:endnote>
  <w:endnote w:type="continuationSeparator" w:id="0">
    <w:p w14:paraId="6CC946E4" w14:textId="77777777" w:rsidR="00933D51" w:rsidRDefault="0093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ABE2" w14:textId="77777777" w:rsidR="0078088A" w:rsidRDefault="007808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1E1B" w14:textId="77777777" w:rsidR="0078088A" w:rsidRDefault="0078088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237C" w14:textId="77777777" w:rsidR="0078088A" w:rsidRDefault="0078088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F15C9" w14:textId="77777777" w:rsidR="0078088A" w:rsidRDefault="0078088A">
    <w:pPr>
      <w:pStyle w:val="Textkrper"/>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C9471" w14:textId="77777777" w:rsidR="00933D51" w:rsidRDefault="00933D51">
      <w:r>
        <w:separator/>
      </w:r>
    </w:p>
  </w:footnote>
  <w:footnote w:type="continuationSeparator" w:id="0">
    <w:p w14:paraId="1717FA97" w14:textId="77777777" w:rsidR="00933D51" w:rsidRDefault="0093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3A72" w14:textId="77777777" w:rsidR="0078088A" w:rsidRDefault="007808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398932"/>
      <w:docPartObj>
        <w:docPartGallery w:val="Page Numbers (Top of Page)"/>
        <w:docPartUnique/>
      </w:docPartObj>
    </w:sdtPr>
    <w:sdtEndPr/>
    <w:sdtContent>
      <w:p w14:paraId="550AA19F" w14:textId="0051EEBE" w:rsidR="0078088A" w:rsidRDefault="0078088A">
        <w:pPr>
          <w:pStyle w:val="Kopfzeile"/>
          <w:jc w:val="center"/>
        </w:pPr>
        <w:r>
          <w:t>[</w:t>
        </w:r>
        <w:r>
          <w:fldChar w:fldCharType="begin"/>
        </w:r>
        <w:r>
          <w:instrText>PAGE   \* MERGEFORMAT</w:instrText>
        </w:r>
        <w:r>
          <w:fldChar w:fldCharType="separate"/>
        </w:r>
        <w:r w:rsidR="00241781">
          <w:rPr>
            <w:noProof/>
          </w:rPr>
          <w:t>3</w:t>
        </w:r>
        <w:r>
          <w:fldChar w:fldCharType="end"/>
        </w:r>
        <w:r>
          <w:t>]</w:t>
        </w:r>
      </w:p>
    </w:sdtContent>
  </w:sdt>
  <w:p w14:paraId="13E745F4" w14:textId="77777777" w:rsidR="0078088A" w:rsidRDefault="007808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B49A9" w14:textId="77777777" w:rsidR="0078088A" w:rsidRDefault="0078088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9D93E" w14:textId="77777777" w:rsidR="0078088A" w:rsidRDefault="0078088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61033"/>
      <w:docPartObj>
        <w:docPartGallery w:val="Page Numbers (Top of Page)"/>
        <w:docPartUnique/>
      </w:docPartObj>
    </w:sdtPr>
    <w:sdtEndPr/>
    <w:sdtContent>
      <w:p w14:paraId="151674A6" w14:textId="0174C8CB" w:rsidR="0078088A" w:rsidRDefault="0078088A">
        <w:pPr>
          <w:pStyle w:val="Kopfzeile"/>
          <w:jc w:val="center"/>
        </w:pPr>
        <w:r>
          <w:t>[</w:t>
        </w:r>
        <w:r>
          <w:fldChar w:fldCharType="begin"/>
        </w:r>
        <w:r>
          <w:instrText>PAGE   \* MERGEFORMAT</w:instrText>
        </w:r>
        <w:r>
          <w:fldChar w:fldCharType="separate"/>
        </w:r>
        <w:r w:rsidR="00241781">
          <w:rPr>
            <w:noProof/>
          </w:rPr>
          <w:t>91</w:t>
        </w:r>
        <w:r>
          <w:fldChar w:fldCharType="end"/>
        </w:r>
        <w:r>
          <w:t>]</w:t>
        </w:r>
      </w:p>
    </w:sdtContent>
  </w:sdt>
  <w:p w14:paraId="1985CA5E" w14:textId="77777777" w:rsidR="0078088A" w:rsidRPr="00CB62FA" w:rsidRDefault="0078088A" w:rsidP="00CB62F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747D" w14:textId="77777777" w:rsidR="0078088A" w:rsidRDefault="007808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EE3"/>
    <w:multiLevelType w:val="hybridMultilevel"/>
    <w:tmpl w:val="CDDE6FF8"/>
    <w:lvl w:ilvl="0" w:tplc="F91EA3EC">
      <w:numFmt w:val="bullet"/>
      <w:lvlText w:val=""/>
      <w:lvlJc w:val="left"/>
      <w:pPr>
        <w:ind w:left="1033" w:hanging="286"/>
      </w:pPr>
      <w:rPr>
        <w:rFonts w:ascii="Symbol" w:eastAsia="Symbol" w:hAnsi="Symbol" w:cs="Symbol" w:hint="default"/>
        <w:w w:val="100"/>
        <w:sz w:val="22"/>
        <w:szCs w:val="22"/>
        <w:lang w:val="de-DE" w:eastAsia="de-DE" w:bidi="de-DE"/>
      </w:rPr>
    </w:lvl>
    <w:lvl w:ilvl="1" w:tplc="27D2ED9E">
      <w:numFmt w:val="bullet"/>
      <w:lvlText w:val="•"/>
      <w:lvlJc w:val="left"/>
      <w:pPr>
        <w:ind w:left="740" w:hanging="286"/>
      </w:pPr>
      <w:rPr>
        <w:rFonts w:hint="default"/>
        <w:lang w:val="de-DE" w:eastAsia="de-DE" w:bidi="de-DE"/>
      </w:rPr>
    </w:lvl>
    <w:lvl w:ilvl="2" w:tplc="8B4EAC48">
      <w:numFmt w:val="bullet"/>
      <w:lvlText w:val="•"/>
      <w:lvlJc w:val="left"/>
      <w:pPr>
        <w:ind w:left="1040" w:hanging="286"/>
      </w:pPr>
      <w:rPr>
        <w:rFonts w:hint="default"/>
        <w:lang w:val="de-DE" w:eastAsia="de-DE" w:bidi="de-DE"/>
      </w:rPr>
    </w:lvl>
    <w:lvl w:ilvl="3" w:tplc="B9B4E374">
      <w:numFmt w:val="bullet"/>
      <w:lvlText w:val="•"/>
      <w:lvlJc w:val="left"/>
      <w:pPr>
        <w:ind w:left="2250" w:hanging="286"/>
      </w:pPr>
      <w:rPr>
        <w:rFonts w:hint="default"/>
        <w:lang w:val="de-DE" w:eastAsia="de-DE" w:bidi="de-DE"/>
      </w:rPr>
    </w:lvl>
    <w:lvl w:ilvl="4" w:tplc="69A8CF66">
      <w:numFmt w:val="bullet"/>
      <w:lvlText w:val="•"/>
      <w:lvlJc w:val="left"/>
      <w:pPr>
        <w:ind w:left="3461" w:hanging="286"/>
      </w:pPr>
      <w:rPr>
        <w:rFonts w:hint="default"/>
        <w:lang w:val="de-DE" w:eastAsia="de-DE" w:bidi="de-DE"/>
      </w:rPr>
    </w:lvl>
    <w:lvl w:ilvl="5" w:tplc="0D8E8582">
      <w:numFmt w:val="bullet"/>
      <w:lvlText w:val="•"/>
      <w:lvlJc w:val="left"/>
      <w:pPr>
        <w:ind w:left="4672" w:hanging="286"/>
      </w:pPr>
      <w:rPr>
        <w:rFonts w:hint="default"/>
        <w:lang w:val="de-DE" w:eastAsia="de-DE" w:bidi="de-DE"/>
      </w:rPr>
    </w:lvl>
    <w:lvl w:ilvl="6" w:tplc="5288AD98">
      <w:numFmt w:val="bullet"/>
      <w:lvlText w:val="•"/>
      <w:lvlJc w:val="left"/>
      <w:pPr>
        <w:ind w:left="5883" w:hanging="286"/>
      </w:pPr>
      <w:rPr>
        <w:rFonts w:hint="default"/>
        <w:lang w:val="de-DE" w:eastAsia="de-DE" w:bidi="de-DE"/>
      </w:rPr>
    </w:lvl>
    <w:lvl w:ilvl="7" w:tplc="33048174">
      <w:numFmt w:val="bullet"/>
      <w:lvlText w:val="•"/>
      <w:lvlJc w:val="left"/>
      <w:pPr>
        <w:ind w:left="7094" w:hanging="286"/>
      </w:pPr>
      <w:rPr>
        <w:rFonts w:hint="default"/>
        <w:lang w:val="de-DE" w:eastAsia="de-DE" w:bidi="de-DE"/>
      </w:rPr>
    </w:lvl>
    <w:lvl w:ilvl="8" w:tplc="B58E898A">
      <w:numFmt w:val="bullet"/>
      <w:lvlText w:val="•"/>
      <w:lvlJc w:val="left"/>
      <w:pPr>
        <w:ind w:left="8304" w:hanging="286"/>
      </w:pPr>
      <w:rPr>
        <w:rFonts w:hint="default"/>
        <w:lang w:val="de-DE" w:eastAsia="de-DE" w:bidi="de-DE"/>
      </w:rPr>
    </w:lvl>
  </w:abstractNum>
  <w:abstractNum w:abstractNumId="1" w15:restartNumberingAfterBreak="0">
    <w:nsid w:val="013C7E96"/>
    <w:multiLevelType w:val="hybridMultilevel"/>
    <w:tmpl w:val="449807DC"/>
    <w:lvl w:ilvl="0" w:tplc="C33AFA40">
      <w:start w:val="1"/>
      <w:numFmt w:val="upperRoman"/>
      <w:lvlText w:val="%1."/>
      <w:lvlJc w:val="left"/>
      <w:pPr>
        <w:ind w:left="382" w:hanging="202"/>
      </w:pPr>
      <w:rPr>
        <w:rFonts w:ascii="Arial" w:eastAsia="Arial" w:hAnsi="Arial" w:cs="Arial" w:hint="default"/>
        <w:b/>
        <w:bCs/>
        <w:w w:val="100"/>
        <w:sz w:val="24"/>
        <w:szCs w:val="24"/>
        <w:lang w:val="de-DE" w:eastAsia="de-DE" w:bidi="de-DE"/>
      </w:rPr>
    </w:lvl>
    <w:lvl w:ilvl="1" w:tplc="EB06C87E">
      <w:numFmt w:val="bullet"/>
      <w:lvlText w:val=""/>
      <w:lvlJc w:val="left"/>
      <w:pPr>
        <w:ind w:left="1598" w:hanging="425"/>
      </w:pPr>
      <w:rPr>
        <w:rFonts w:ascii="Symbol" w:eastAsia="Symbol" w:hAnsi="Symbol" w:cs="Symbol" w:hint="default"/>
        <w:w w:val="100"/>
        <w:sz w:val="22"/>
        <w:szCs w:val="22"/>
        <w:lang w:val="de-DE" w:eastAsia="de-DE" w:bidi="de-DE"/>
      </w:rPr>
    </w:lvl>
    <w:lvl w:ilvl="2" w:tplc="33C8DBA8">
      <w:numFmt w:val="bullet"/>
      <w:lvlText w:val="•"/>
      <w:lvlJc w:val="left"/>
      <w:pPr>
        <w:ind w:left="2614" w:hanging="425"/>
      </w:pPr>
      <w:rPr>
        <w:rFonts w:hint="default"/>
        <w:lang w:val="de-DE" w:eastAsia="de-DE" w:bidi="de-DE"/>
      </w:rPr>
    </w:lvl>
    <w:lvl w:ilvl="3" w:tplc="36B2C534">
      <w:numFmt w:val="bullet"/>
      <w:lvlText w:val="•"/>
      <w:lvlJc w:val="left"/>
      <w:pPr>
        <w:ind w:left="3628" w:hanging="425"/>
      </w:pPr>
      <w:rPr>
        <w:rFonts w:hint="default"/>
        <w:lang w:val="de-DE" w:eastAsia="de-DE" w:bidi="de-DE"/>
      </w:rPr>
    </w:lvl>
    <w:lvl w:ilvl="4" w:tplc="0432545C">
      <w:numFmt w:val="bullet"/>
      <w:lvlText w:val="•"/>
      <w:lvlJc w:val="left"/>
      <w:pPr>
        <w:ind w:left="4642" w:hanging="425"/>
      </w:pPr>
      <w:rPr>
        <w:rFonts w:hint="default"/>
        <w:lang w:val="de-DE" w:eastAsia="de-DE" w:bidi="de-DE"/>
      </w:rPr>
    </w:lvl>
    <w:lvl w:ilvl="5" w:tplc="C8481F0E">
      <w:numFmt w:val="bullet"/>
      <w:lvlText w:val="•"/>
      <w:lvlJc w:val="left"/>
      <w:pPr>
        <w:ind w:left="5656" w:hanging="425"/>
      </w:pPr>
      <w:rPr>
        <w:rFonts w:hint="default"/>
        <w:lang w:val="de-DE" w:eastAsia="de-DE" w:bidi="de-DE"/>
      </w:rPr>
    </w:lvl>
    <w:lvl w:ilvl="6" w:tplc="9F44868A">
      <w:numFmt w:val="bullet"/>
      <w:lvlText w:val="•"/>
      <w:lvlJc w:val="left"/>
      <w:pPr>
        <w:ind w:left="6670" w:hanging="425"/>
      </w:pPr>
      <w:rPr>
        <w:rFonts w:hint="default"/>
        <w:lang w:val="de-DE" w:eastAsia="de-DE" w:bidi="de-DE"/>
      </w:rPr>
    </w:lvl>
    <w:lvl w:ilvl="7" w:tplc="C8BE9FCA">
      <w:numFmt w:val="bullet"/>
      <w:lvlText w:val="•"/>
      <w:lvlJc w:val="left"/>
      <w:pPr>
        <w:ind w:left="7684" w:hanging="425"/>
      </w:pPr>
      <w:rPr>
        <w:rFonts w:hint="default"/>
        <w:lang w:val="de-DE" w:eastAsia="de-DE" w:bidi="de-DE"/>
      </w:rPr>
    </w:lvl>
    <w:lvl w:ilvl="8" w:tplc="880A855A">
      <w:numFmt w:val="bullet"/>
      <w:lvlText w:val="•"/>
      <w:lvlJc w:val="left"/>
      <w:pPr>
        <w:ind w:left="8698" w:hanging="425"/>
      </w:pPr>
      <w:rPr>
        <w:rFonts w:hint="default"/>
        <w:lang w:val="de-DE" w:eastAsia="de-DE" w:bidi="de-DE"/>
      </w:rPr>
    </w:lvl>
  </w:abstractNum>
  <w:abstractNum w:abstractNumId="2" w15:restartNumberingAfterBreak="0">
    <w:nsid w:val="01750DCC"/>
    <w:multiLevelType w:val="hybridMultilevel"/>
    <w:tmpl w:val="05BA1294"/>
    <w:lvl w:ilvl="0" w:tplc="5F687524">
      <w:numFmt w:val="bullet"/>
      <w:lvlText w:val="-"/>
      <w:lvlJc w:val="left"/>
      <w:pPr>
        <w:ind w:left="1467" w:hanging="360"/>
      </w:pPr>
      <w:rPr>
        <w:rFonts w:ascii="Arial" w:eastAsia="Arial" w:hAnsi="Arial" w:cs="Arial" w:hint="default"/>
        <w:w w:val="100"/>
        <w:sz w:val="22"/>
        <w:szCs w:val="22"/>
        <w:lang w:val="de-DE" w:eastAsia="de-DE" w:bidi="de-DE"/>
      </w:rPr>
    </w:lvl>
    <w:lvl w:ilvl="1" w:tplc="04070003" w:tentative="1">
      <w:start w:val="1"/>
      <w:numFmt w:val="bullet"/>
      <w:lvlText w:val="o"/>
      <w:lvlJc w:val="left"/>
      <w:pPr>
        <w:ind w:left="2187" w:hanging="360"/>
      </w:pPr>
      <w:rPr>
        <w:rFonts w:ascii="Courier New" w:hAnsi="Courier New" w:cs="Courier New" w:hint="default"/>
      </w:rPr>
    </w:lvl>
    <w:lvl w:ilvl="2" w:tplc="04070005" w:tentative="1">
      <w:start w:val="1"/>
      <w:numFmt w:val="bullet"/>
      <w:lvlText w:val=""/>
      <w:lvlJc w:val="left"/>
      <w:pPr>
        <w:ind w:left="2907" w:hanging="360"/>
      </w:pPr>
      <w:rPr>
        <w:rFonts w:ascii="Wingdings" w:hAnsi="Wingdings" w:hint="default"/>
      </w:rPr>
    </w:lvl>
    <w:lvl w:ilvl="3" w:tplc="04070001" w:tentative="1">
      <w:start w:val="1"/>
      <w:numFmt w:val="bullet"/>
      <w:lvlText w:val=""/>
      <w:lvlJc w:val="left"/>
      <w:pPr>
        <w:ind w:left="3627" w:hanging="360"/>
      </w:pPr>
      <w:rPr>
        <w:rFonts w:ascii="Symbol" w:hAnsi="Symbol" w:hint="default"/>
      </w:rPr>
    </w:lvl>
    <w:lvl w:ilvl="4" w:tplc="04070003" w:tentative="1">
      <w:start w:val="1"/>
      <w:numFmt w:val="bullet"/>
      <w:lvlText w:val="o"/>
      <w:lvlJc w:val="left"/>
      <w:pPr>
        <w:ind w:left="4347" w:hanging="360"/>
      </w:pPr>
      <w:rPr>
        <w:rFonts w:ascii="Courier New" w:hAnsi="Courier New" w:cs="Courier New" w:hint="default"/>
      </w:rPr>
    </w:lvl>
    <w:lvl w:ilvl="5" w:tplc="04070005" w:tentative="1">
      <w:start w:val="1"/>
      <w:numFmt w:val="bullet"/>
      <w:lvlText w:val=""/>
      <w:lvlJc w:val="left"/>
      <w:pPr>
        <w:ind w:left="5067" w:hanging="360"/>
      </w:pPr>
      <w:rPr>
        <w:rFonts w:ascii="Wingdings" w:hAnsi="Wingdings" w:hint="default"/>
      </w:rPr>
    </w:lvl>
    <w:lvl w:ilvl="6" w:tplc="04070001" w:tentative="1">
      <w:start w:val="1"/>
      <w:numFmt w:val="bullet"/>
      <w:lvlText w:val=""/>
      <w:lvlJc w:val="left"/>
      <w:pPr>
        <w:ind w:left="5787" w:hanging="360"/>
      </w:pPr>
      <w:rPr>
        <w:rFonts w:ascii="Symbol" w:hAnsi="Symbol" w:hint="default"/>
      </w:rPr>
    </w:lvl>
    <w:lvl w:ilvl="7" w:tplc="04070003" w:tentative="1">
      <w:start w:val="1"/>
      <w:numFmt w:val="bullet"/>
      <w:lvlText w:val="o"/>
      <w:lvlJc w:val="left"/>
      <w:pPr>
        <w:ind w:left="6507" w:hanging="360"/>
      </w:pPr>
      <w:rPr>
        <w:rFonts w:ascii="Courier New" w:hAnsi="Courier New" w:cs="Courier New" w:hint="default"/>
      </w:rPr>
    </w:lvl>
    <w:lvl w:ilvl="8" w:tplc="04070005" w:tentative="1">
      <w:start w:val="1"/>
      <w:numFmt w:val="bullet"/>
      <w:lvlText w:val=""/>
      <w:lvlJc w:val="left"/>
      <w:pPr>
        <w:ind w:left="7227" w:hanging="360"/>
      </w:pPr>
      <w:rPr>
        <w:rFonts w:ascii="Wingdings" w:hAnsi="Wingdings" w:hint="default"/>
      </w:rPr>
    </w:lvl>
  </w:abstractNum>
  <w:abstractNum w:abstractNumId="3" w15:restartNumberingAfterBreak="0">
    <w:nsid w:val="087B0172"/>
    <w:multiLevelType w:val="hybridMultilevel"/>
    <w:tmpl w:val="3A961E76"/>
    <w:lvl w:ilvl="0" w:tplc="FFC25DFC">
      <w:start w:val="1"/>
      <w:numFmt w:val="upperRoman"/>
      <w:lvlText w:val="%1."/>
      <w:lvlJc w:val="left"/>
      <w:pPr>
        <w:ind w:left="382" w:hanging="202"/>
      </w:pPr>
      <w:rPr>
        <w:rFonts w:ascii="Arial" w:eastAsia="Arial" w:hAnsi="Arial" w:cs="Arial" w:hint="default"/>
        <w:b/>
        <w:bCs/>
        <w:w w:val="100"/>
        <w:sz w:val="24"/>
        <w:szCs w:val="24"/>
        <w:lang w:val="de-DE" w:eastAsia="de-DE" w:bidi="de-DE"/>
      </w:rPr>
    </w:lvl>
    <w:lvl w:ilvl="1" w:tplc="E35A86FA">
      <w:numFmt w:val="bullet"/>
      <w:lvlText w:val=""/>
      <w:lvlJc w:val="left"/>
      <w:pPr>
        <w:ind w:left="1313" w:hanging="217"/>
      </w:pPr>
      <w:rPr>
        <w:rFonts w:ascii="Symbol" w:eastAsia="Symbol" w:hAnsi="Symbol" w:cs="Symbol" w:hint="default"/>
        <w:w w:val="100"/>
        <w:sz w:val="22"/>
        <w:szCs w:val="22"/>
        <w:lang w:val="de-DE" w:eastAsia="de-DE" w:bidi="de-DE"/>
      </w:rPr>
    </w:lvl>
    <w:lvl w:ilvl="2" w:tplc="A7A85FEA">
      <w:numFmt w:val="bullet"/>
      <w:lvlText w:val="•"/>
      <w:lvlJc w:val="left"/>
      <w:pPr>
        <w:ind w:left="2365" w:hanging="217"/>
      </w:pPr>
      <w:rPr>
        <w:rFonts w:hint="default"/>
        <w:lang w:val="de-DE" w:eastAsia="de-DE" w:bidi="de-DE"/>
      </w:rPr>
    </w:lvl>
    <w:lvl w:ilvl="3" w:tplc="1A70A764">
      <w:numFmt w:val="bullet"/>
      <w:lvlText w:val="•"/>
      <w:lvlJc w:val="left"/>
      <w:pPr>
        <w:ind w:left="3410" w:hanging="217"/>
      </w:pPr>
      <w:rPr>
        <w:rFonts w:hint="default"/>
        <w:lang w:val="de-DE" w:eastAsia="de-DE" w:bidi="de-DE"/>
      </w:rPr>
    </w:lvl>
    <w:lvl w:ilvl="4" w:tplc="4CB88B88">
      <w:numFmt w:val="bullet"/>
      <w:lvlText w:val="•"/>
      <w:lvlJc w:val="left"/>
      <w:pPr>
        <w:ind w:left="4455" w:hanging="217"/>
      </w:pPr>
      <w:rPr>
        <w:rFonts w:hint="default"/>
        <w:lang w:val="de-DE" w:eastAsia="de-DE" w:bidi="de-DE"/>
      </w:rPr>
    </w:lvl>
    <w:lvl w:ilvl="5" w:tplc="85184ABA">
      <w:numFmt w:val="bullet"/>
      <w:lvlText w:val="•"/>
      <w:lvlJc w:val="left"/>
      <w:pPr>
        <w:ind w:left="5500" w:hanging="217"/>
      </w:pPr>
      <w:rPr>
        <w:rFonts w:hint="default"/>
        <w:lang w:val="de-DE" w:eastAsia="de-DE" w:bidi="de-DE"/>
      </w:rPr>
    </w:lvl>
    <w:lvl w:ilvl="6" w:tplc="18F6F766">
      <w:numFmt w:val="bullet"/>
      <w:lvlText w:val="•"/>
      <w:lvlJc w:val="left"/>
      <w:pPr>
        <w:ind w:left="6545" w:hanging="217"/>
      </w:pPr>
      <w:rPr>
        <w:rFonts w:hint="default"/>
        <w:lang w:val="de-DE" w:eastAsia="de-DE" w:bidi="de-DE"/>
      </w:rPr>
    </w:lvl>
    <w:lvl w:ilvl="7" w:tplc="93081A2E">
      <w:numFmt w:val="bullet"/>
      <w:lvlText w:val="•"/>
      <w:lvlJc w:val="left"/>
      <w:pPr>
        <w:ind w:left="7590" w:hanging="217"/>
      </w:pPr>
      <w:rPr>
        <w:rFonts w:hint="default"/>
        <w:lang w:val="de-DE" w:eastAsia="de-DE" w:bidi="de-DE"/>
      </w:rPr>
    </w:lvl>
    <w:lvl w:ilvl="8" w:tplc="C8060BBA">
      <w:numFmt w:val="bullet"/>
      <w:lvlText w:val="•"/>
      <w:lvlJc w:val="left"/>
      <w:pPr>
        <w:ind w:left="8636" w:hanging="217"/>
      </w:pPr>
      <w:rPr>
        <w:rFonts w:hint="default"/>
        <w:lang w:val="de-DE" w:eastAsia="de-DE" w:bidi="de-DE"/>
      </w:rPr>
    </w:lvl>
  </w:abstractNum>
  <w:abstractNum w:abstractNumId="4" w15:restartNumberingAfterBreak="0">
    <w:nsid w:val="09F648AE"/>
    <w:multiLevelType w:val="hybridMultilevel"/>
    <w:tmpl w:val="1F50C1CE"/>
    <w:lvl w:ilvl="0" w:tplc="A4049A04">
      <w:numFmt w:val="bullet"/>
      <w:lvlText w:val=""/>
      <w:lvlJc w:val="left"/>
      <w:pPr>
        <w:ind w:left="538" w:hanging="358"/>
      </w:pPr>
      <w:rPr>
        <w:rFonts w:ascii="Symbol" w:eastAsia="Symbol" w:hAnsi="Symbol" w:cs="Symbol" w:hint="default"/>
        <w:w w:val="100"/>
        <w:sz w:val="22"/>
        <w:szCs w:val="22"/>
        <w:lang w:val="de-DE" w:eastAsia="de-DE" w:bidi="de-DE"/>
      </w:rPr>
    </w:lvl>
    <w:lvl w:ilvl="1" w:tplc="FD50AA7A">
      <w:numFmt w:val="bullet"/>
      <w:lvlText w:val="o"/>
      <w:lvlJc w:val="left"/>
      <w:pPr>
        <w:ind w:left="1031" w:hanging="284"/>
      </w:pPr>
      <w:rPr>
        <w:rFonts w:ascii="Courier New" w:eastAsia="Courier New" w:hAnsi="Courier New" w:cs="Courier New" w:hint="default"/>
        <w:w w:val="100"/>
        <w:sz w:val="22"/>
        <w:szCs w:val="22"/>
        <w:lang w:val="de-DE" w:eastAsia="de-DE" w:bidi="de-DE"/>
      </w:rPr>
    </w:lvl>
    <w:lvl w:ilvl="2" w:tplc="ABB0EC3A">
      <w:numFmt w:val="bullet"/>
      <w:lvlText w:val="•"/>
      <w:lvlJc w:val="left"/>
      <w:pPr>
        <w:ind w:left="2116" w:hanging="284"/>
      </w:pPr>
      <w:rPr>
        <w:rFonts w:hint="default"/>
        <w:lang w:val="de-DE" w:eastAsia="de-DE" w:bidi="de-DE"/>
      </w:rPr>
    </w:lvl>
    <w:lvl w:ilvl="3" w:tplc="FFA87764">
      <w:numFmt w:val="bullet"/>
      <w:lvlText w:val="•"/>
      <w:lvlJc w:val="left"/>
      <w:pPr>
        <w:ind w:left="3192" w:hanging="284"/>
      </w:pPr>
      <w:rPr>
        <w:rFonts w:hint="default"/>
        <w:lang w:val="de-DE" w:eastAsia="de-DE" w:bidi="de-DE"/>
      </w:rPr>
    </w:lvl>
    <w:lvl w:ilvl="4" w:tplc="CBFE8A3A">
      <w:numFmt w:val="bullet"/>
      <w:lvlText w:val="•"/>
      <w:lvlJc w:val="left"/>
      <w:pPr>
        <w:ind w:left="4268" w:hanging="284"/>
      </w:pPr>
      <w:rPr>
        <w:rFonts w:hint="default"/>
        <w:lang w:val="de-DE" w:eastAsia="de-DE" w:bidi="de-DE"/>
      </w:rPr>
    </w:lvl>
    <w:lvl w:ilvl="5" w:tplc="3D1A92BC">
      <w:numFmt w:val="bullet"/>
      <w:lvlText w:val="•"/>
      <w:lvlJc w:val="left"/>
      <w:pPr>
        <w:ind w:left="5345" w:hanging="284"/>
      </w:pPr>
      <w:rPr>
        <w:rFonts w:hint="default"/>
        <w:lang w:val="de-DE" w:eastAsia="de-DE" w:bidi="de-DE"/>
      </w:rPr>
    </w:lvl>
    <w:lvl w:ilvl="6" w:tplc="D8CCA308">
      <w:numFmt w:val="bullet"/>
      <w:lvlText w:val="•"/>
      <w:lvlJc w:val="left"/>
      <w:pPr>
        <w:ind w:left="6421" w:hanging="284"/>
      </w:pPr>
      <w:rPr>
        <w:rFonts w:hint="default"/>
        <w:lang w:val="de-DE" w:eastAsia="de-DE" w:bidi="de-DE"/>
      </w:rPr>
    </w:lvl>
    <w:lvl w:ilvl="7" w:tplc="FC6E8E32">
      <w:numFmt w:val="bullet"/>
      <w:lvlText w:val="•"/>
      <w:lvlJc w:val="left"/>
      <w:pPr>
        <w:ind w:left="7497" w:hanging="284"/>
      </w:pPr>
      <w:rPr>
        <w:rFonts w:hint="default"/>
        <w:lang w:val="de-DE" w:eastAsia="de-DE" w:bidi="de-DE"/>
      </w:rPr>
    </w:lvl>
    <w:lvl w:ilvl="8" w:tplc="8688869E">
      <w:numFmt w:val="bullet"/>
      <w:lvlText w:val="•"/>
      <w:lvlJc w:val="left"/>
      <w:pPr>
        <w:ind w:left="8573" w:hanging="284"/>
      </w:pPr>
      <w:rPr>
        <w:rFonts w:hint="default"/>
        <w:lang w:val="de-DE" w:eastAsia="de-DE" w:bidi="de-DE"/>
      </w:rPr>
    </w:lvl>
  </w:abstractNum>
  <w:abstractNum w:abstractNumId="5" w15:restartNumberingAfterBreak="0">
    <w:nsid w:val="0AB90645"/>
    <w:multiLevelType w:val="hybridMultilevel"/>
    <w:tmpl w:val="C83ADCA2"/>
    <w:lvl w:ilvl="0" w:tplc="5F687524">
      <w:numFmt w:val="bullet"/>
      <w:lvlText w:val="-"/>
      <w:lvlJc w:val="left"/>
      <w:pPr>
        <w:ind w:left="889" w:hanging="137"/>
      </w:pPr>
      <w:rPr>
        <w:rFonts w:ascii="Arial" w:eastAsia="Arial" w:hAnsi="Arial" w:cs="Arial" w:hint="default"/>
        <w:w w:val="100"/>
        <w:sz w:val="22"/>
        <w:szCs w:val="22"/>
        <w:lang w:val="de-DE" w:eastAsia="de-DE" w:bidi="de-DE"/>
      </w:rPr>
    </w:lvl>
    <w:lvl w:ilvl="1" w:tplc="4064B392">
      <w:numFmt w:val="bullet"/>
      <w:lvlText w:val="•"/>
      <w:lvlJc w:val="left"/>
      <w:pPr>
        <w:ind w:left="1864" w:hanging="137"/>
      </w:pPr>
      <w:rPr>
        <w:rFonts w:hint="default"/>
        <w:lang w:val="de-DE" w:eastAsia="de-DE" w:bidi="de-DE"/>
      </w:rPr>
    </w:lvl>
    <w:lvl w:ilvl="2" w:tplc="6D7A3C2E">
      <w:numFmt w:val="bullet"/>
      <w:lvlText w:val="•"/>
      <w:lvlJc w:val="left"/>
      <w:pPr>
        <w:ind w:left="2849" w:hanging="137"/>
      </w:pPr>
      <w:rPr>
        <w:rFonts w:hint="default"/>
        <w:lang w:val="de-DE" w:eastAsia="de-DE" w:bidi="de-DE"/>
      </w:rPr>
    </w:lvl>
    <w:lvl w:ilvl="3" w:tplc="2E0AB4CE">
      <w:numFmt w:val="bullet"/>
      <w:lvlText w:val="•"/>
      <w:lvlJc w:val="left"/>
      <w:pPr>
        <w:ind w:left="3833" w:hanging="137"/>
      </w:pPr>
      <w:rPr>
        <w:rFonts w:hint="default"/>
        <w:lang w:val="de-DE" w:eastAsia="de-DE" w:bidi="de-DE"/>
      </w:rPr>
    </w:lvl>
    <w:lvl w:ilvl="4" w:tplc="E7C4EA96">
      <w:numFmt w:val="bullet"/>
      <w:lvlText w:val="•"/>
      <w:lvlJc w:val="left"/>
      <w:pPr>
        <w:ind w:left="4818" w:hanging="137"/>
      </w:pPr>
      <w:rPr>
        <w:rFonts w:hint="default"/>
        <w:lang w:val="de-DE" w:eastAsia="de-DE" w:bidi="de-DE"/>
      </w:rPr>
    </w:lvl>
    <w:lvl w:ilvl="5" w:tplc="1C42964E">
      <w:numFmt w:val="bullet"/>
      <w:lvlText w:val="•"/>
      <w:lvlJc w:val="left"/>
      <w:pPr>
        <w:ind w:left="5803" w:hanging="137"/>
      </w:pPr>
      <w:rPr>
        <w:rFonts w:hint="default"/>
        <w:lang w:val="de-DE" w:eastAsia="de-DE" w:bidi="de-DE"/>
      </w:rPr>
    </w:lvl>
    <w:lvl w:ilvl="6" w:tplc="D556CCFA">
      <w:numFmt w:val="bullet"/>
      <w:lvlText w:val="•"/>
      <w:lvlJc w:val="left"/>
      <w:pPr>
        <w:ind w:left="6787" w:hanging="137"/>
      </w:pPr>
      <w:rPr>
        <w:rFonts w:hint="default"/>
        <w:lang w:val="de-DE" w:eastAsia="de-DE" w:bidi="de-DE"/>
      </w:rPr>
    </w:lvl>
    <w:lvl w:ilvl="7" w:tplc="2A66ECB2">
      <w:numFmt w:val="bullet"/>
      <w:lvlText w:val="•"/>
      <w:lvlJc w:val="left"/>
      <w:pPr>
        <w:ind w:left="7772" w:hanging="137"/>
      </w:pPr>
      <w:rPr>
        <w:rFonts w:hint="default"/>
        <w:lang w:val="de-DE" w:eastAsia="de-DE" w:bidi="de-DE"/>
      </w:rPr>
    </w:lvl>
    <w:lvl w:ilvl="8" w:tplc="EC9CD090">
      <w:numFmt w:val="bullet"/>
      <w:lvlText w:val="•"/>
      <w:lvlJc w:val="left"/>
      <w:pPr>
        <w:ind w:left="8757" w:hanging="137"/>
      </w:pPr>
      <w:rPr>
        <w:rFonts w:hint="default"/>
        <w:lang w:val="de-DE" w:eastAsia="de-DE" w:bidi="de-DE"/>
      </w:rPr>
    </w:lvl>
  </w:abstractNum>
  <w:abstractNum w:abstractNumId="6" w15:restartNumberingAfterBreak="0">
    <w:nsid w:val="0D367D06"/>
    <w:multiLevelType w:val="hybridMultilevel"/>
    <w:tmpl w:val="6AACE8F2"/>
    <w:lvl w:ilvl="0" w:tplc="527CEE56">
      <w:start w:val="1"/>
      <w:numFmt w:val="upperRoman"/>
      <w:lvlText w:val="%1."/>
      <w:lvlJc w:val="left"/>
      <w:pPr>
        <w:ind w:left="382" w:hanging="202"/>
      </w:pPr>
      <w:rPr>
        <w:rFonts w:ascii="Arial" w:eastAsia="Arial" w:hAnsi="Arial" w:cs="Arial" w:hint="default"/>
        <w:b/>
        <w:bCs/>
        <w:w w:val="100"/>
        <w:sz w:val="24"/>
        <w:szCs w:val="24"/>
        <w:lang w:val="de-DE" w:eastAsia="de-DE" w:bidi="de-DE"/>
      </w:rPr>
    </w:lvl>
    <w:lvl w:ilvl="1" w:tplc="0C22EB20">
      <w:start w:val="1"/>
      <w:numFmt w:val="decimal"/>
      <w:lvlText w:val="%2)"/>
      <w:lvlJc w:val="left"/>
      <w:pPr>
        <w:ind w:left="1258" w:hanging="358"/>
      </w:pPr>
      <w:rPr>
        <w:rFonts w:ascii="Arial" w:eastAsia="Arial" w:hAnsi="Arial" w:cs="Arial" w:hint="default"/>
        <w:spacing w:val="-1"/>
        <w:w w:val="100"/>
        <w:sz w:val="22"/>
        <w:szCs w:val="22"/>
        <w:lang w:val="de-DE" w:eastAsia="de-DE" w:bidi="de-DE"/>
      </w:rPr>
    </w:lvl>
    <w:lvl w:ilvl="2" w:tplc="D0C01636">
      <w:numFmt w:val="bullet"/>
      <w:lvlText w:val="•"/>
      <w:lvlJc w:val="left"/>
      <w:pPr>
        <w:ind w:left="2311" w:hanging="358"/>
      </w:pPr>
      <w:rPr>
        <w:rFonts w:hint="default"/>
        <w:lang w:val="de-DE" w:eastAsia="de-DE" w:bidi="de-DE"/>
      </w:rPr>
    </w:lvl>
    <w:lvl w:ilvl="3" w:tplc="78249208">
      <w:numFmt w:val="bullet"/>
      <w:lvlText w:val="•"/>
      <w:lvlJc w:val="left"/>
      <w:pPr>
        <w:ind w:left="3363" w:hanging="358"/>
      </w:pPr>
      <w:rPr>
        <w:rFonts w:hint="default"/>
        <w:lang w:val="de-DE" w:eastAsia="de-DE" w:bidi="de-DE"/>
      </w:rPr>
    </w:lvl>
    <w:lvl w:ilvl="4" w:tplc="C6FC40FE">
      <w:numFmt w:val="bullet"/>
      <w:lvlText w:val="•"/>
      <w:lvlJc w:val="left"/>
      <w:pPr>
        <w:ind w:left="4415" w:hanging="358"/>
      </w:pPr>
      <w:rPr>
        <w:rFonts w:hint="default"/>
        <w:lang w:val="de-DE" w:eastAsia="de-DE" w:bidi="de-DE"/>
      </w:rPr>
    </w:lvl>
    <w:lvl w:ilvl="5" w:tplc="99E2049C">
      <w:numFmt w:val="bullet"/>
      <w:lvlText w:val="•"/>
      <w:lvlJc w:val="left"/>
      <w:pPr>
        <w:ind w:left="5467" w:hanging="358"/>
      </w:pPr>
      <w:rPr>
        <w:rFonts w:hint="default"/>
        <w:lang w:val="de-DE" w:eastAsia="de-DE" w:bidi="de-DE"/>
      </w:rPr>
    </w:lvl>
    <w:lvl w:ilvl="6" w:tplc="4D9CECE8">
      <w:numFmt w:val="bullet"/>
      <w:lvlText w:val="•"/>
      <w:lvlJc w:val="left"/>
      <w:pPr>
        <w:ind w:left="6519" w:hanging="358"/>
      </w:pPr>
      <w:rPr>
        <w:rFonts w:hint="default"/>
        <w:lang w:val="de-DE" w:eastAsia="de-DE" w:bidi="de-DE"/>
      </w:rPr>
    </w:lvl>
    <w:lvl w:ilvl="7" w:tplc="29AC0968">
      <w:numFmt w:val="bullet"/>
      <w:lvlText w:val="•"/>
      <w:lvlJc w:val="left"/>
      <w:pPr>
        <w:ind w:left="7570" w:hanging="358"/>
      </w:pPr>
      <w:rPr>
        <w:rFonts w:hint="default"/>
        <w:lang w:val="de-DE" w:eastAsia="de-DE" w:bidi="de-DE"/>
      </w:rPr>
    </w:lvl>
    <w:lvl w:ilvl="8" w:tplc="33BE90AE">
      <w:numFmt w:val="bullet"/>
      <w:lvlText w:val="•"/>
      <w:lvlJc w:val="left"/>
      <w:pPr>
        <w:ind w:left="8622" w:hanging="358"/>
      </w:pPr>
      <w:rPr>
        <w:rFonts w:hint="default"/>
        <w:lang w:val="de-DE" w:eastAsia="de-DE" w:bidi="de-DE"/>
      </w:rPr>
    </w:lvl>
  </w:abstractNum>
  <w:abstractNum w:abstractNumId="7" w15:restartNumberingAfterBreak="0">
    <w:nsid w:val="10BC2995"/>
    <w:multiLevelType w:val="hybridMultilevel"/>
    <w:tmpl w:val="00702030"/>
    <w:lvl w:ilvl="0" w:tplc="5F687524">
      <w:numFmt w:val="bullet"/>
      <w:lvlText w:val="-"/>
      <w:lvlJc w:val="left"/>
      <w:pPr>
        <w:ind w:left="1467" w:hanging="360"/>
      </w:pPr>
      <w:rPr>
        <w:rFonts w:ascii="Arial" w:eastAsia="Arial" w:hAnsi="Arial" w:cs="Arial" w:hint="default"/>
        <w:w w:val="100"/>
        <w:sz w:val="22"/>
        <w:szCs w:val="22"/>
        <w:lang w:val="de-DE" w:eastAsia="de-DE" w:bidi="de-DE"/>
      </w:rPr>
    </w:lvl>
    <w:lvl w:ilvl="1" w:tplc="04070003" w:tentative="1">
      <w:start w:val="1"/>
      <w:numFmt w:val="bullet"/>
      <w:lvlText w:val="o"/>
      <w:lvlJc w:val="left"/>
      <w:pPr>
        <w:ind w:left="2187" w:hanging="360"/>
      </w:pPr>
      <w:rPr>
        <w:rFonts w:ascii="Courier New" w:hAnsi="Courier New" w:cs="Courier New" w:hint="default"/>
      </w:rPr>
    </w:lvl>
    <w:lvl w:ilvl="2" w:tplc="04070005" w:tentative="1">
      <w:start w:val="1"/>
      <w:numFmt w:val="bullet"/>
      <w:lvlText w:val=""/>
      <w:lvlJc w:val="left"/>
      <w:pPr>
        <w:ind w:left="2907" w:hanging="360"/>
      </w:pPr>
      <w:rPr>
        <w:rFonts w:ascii="Wingdings" w:hAnsi="Wingdings" w:hint="default"/>
      </w:rPr>
    </w:lvl>
    <w:lvl w:ilvl="3" w:tplc="04070001" w:tentative="1">
      <w:start w:val="1"/>
      <w:numFmt w:val="bullet"/>
      <w:lvlText w:val=""/>
      <w:lvlJc w:val="left"/>
      <w:pPr>
        <w:ind w:left="3627" w:hanging="360"/>
      </w:pPr>
      <w:rPr>
        <w:rFonts w:ascii="Symbol" w:hAnsi="Symbol" w:hint="default"/>
      </w:rPr>
    </w:lvl>
    <w:lvl w:ilvl="4" w:tplc="04070003" w:tentative="1">
      <w:start w:val="1"/>
      <w:numFmt w:val="bullet"/>
      <w:lvlText w:val="o"/>
      <w:lvlJc w:val="left"/>
      <w:pPr>
        <w:ind w:left="4347" w:hanging="360"/>
      </w:pPr>
      <w:rPr>
        <w:rFonts w:ascii="Courier New" w:hAnsi="Courier New" w:cs="Courier New" w:hint="default"/>
      </w:rPr>
    </w:lvl>
    <w:lvl w:ilvl="5" w:tplc="04070005" w:tentative="1">
      <w:start w:val="1"/>
      <w:numFmt w:val="bullet"/>
      <w:lvlText w:val=""/>
      <w:lvlJc w:val="left"/>
      <w:pPr>
        <w:ind w:left="5067" w:hanging="360"/>
      </w:pPr>
      <w:rPr>
        <w:rFonts w:ascii="Wingdings" w:hAnsi="Wingdings" w:hint="default"/>
      </w:rPr>
    </w:lvl>
    <w:lvl w:ilvl="6" w:tplc="04070001" w:tentative="1">
      <w:start w:val="1"/>
      <w:numFmt w:val="bullet"/>
      <w:lvlText w:val=""/>
      <w:lvlJc w:val="left"/>
      <w:pPr>
        <w:ind w:left="5787" w:hanging="360"/>
      </w:pPr>
      <w:rPr>
        <w:rFonts w:ascii="Symbol" w:hAnsi="Symbol" w:hint="default"/>
      </w:rPr>
    </w:lvl>
    <w:lvl w:ilvl="7" w:tplc="04070003" w:tentative="1">
      <w:start w:val="1"/>
      <w:numFmt w:val="bullet"/>
      <w:lvlText w:val="o"/>
      <w:lvlJc w:val="left"/>
      <w:pPr>
        <w:ind w:left="6507" w:hanging="360"/>
      </w:pPr>
      <w:rPr>
        <w:rFonts w:ascii="Courier New" w:hAnsi="Courier New" w:cs="Courier New" w:hint="default"/>
      </w:rPr>
    </w:lvl>
    <w:lvl w:ilvl="8" w:tplc="04070005" w:tentative="1">
      <w:start w:val="1"/>
      <w:numFmt w:val="bullet"/>
      <w:lvlText w:val=""/>
      <w:lvlJc w:val="left"/>
      <w:pPr>
        <w:ind w:left="7227" w:hanging="360"/>
      </w:pPr>
      <w:rPr>
        <w:rFonts w:ascii="Wingdings" w:hAnsi="Wingdings" w:hint="default"/>
      </w:rPr>
    </w:lvl>
  </w:abstractNum>
  <w:abstractNum w:abstractNumId="8" w15:restartNumberingAfterBreak="0">
    <w:nsid w:val="13C800C3"/>
    <w:multiLevelType w:val="hybridMultilevel"/>
    <w:tmpl w:val="D32A691E"/>
    <w:lvl w:ilvl="0" w:tplc="199A94E0">
      <w:start w:val="1"/>
      <w:numFmt w:val="upperRoman"/>
      <w:lvlText w:val="%1."/>
      <w:lvlJc w:val="left"/>
      <w:pPr>
        <w:ind w:left="747" w:hanging="567"/>
      </w:pPr>
      <w:rPr>
        <w:rFonts w:ascii="Arial" w:eastAsia="Arial" w:hAnsi="Arial" w:cs="Arial" w:hint="default"/>
        <w:b/>
        <w:bCs/>
        <w:w w:val="100"/>
        <w:sz w:val="24"/>
        <w:szCs w:val="24"/>
        <w:lang w:val="de-DE" w:eastAsia="de-DE" w:bidi="de-DE"/>
      </w:rPr>
    </w:lvl>
    <w:lvl w:ilvl="1" w:tplc="CAB067E6">
      <w:numFmt w:val="bullet"/>
      <w:lvlText w:val=""/>
      <w:lvlJc w:val="left"/>
      <w:pPr>
        <w:ind w:left="1032" w:hanging="286"/>
      </w:pPr>
      <w:rPr>
        <w:rFonts w:ascii="Symbol" w:eastAsia="Symbol" w:hAnsi="Symbol" w:cs="Symbol" w:hint="default"/>
        <w:w w:val="100"/>
        <w:sz w:val="22"/>
        <w:szCs w:val="22"/>
        <w:lang w:val="de-DE" w:eastAsia="de-DE" w:bidi="de-DE"/>
      </w:rPr>
    </w:lvl>
    <w:lvl w:ilvl="2" w:tplc="4442176C">
      <w:numFmt w:val="bullet"/>
      <w:lvlText w:val="•"/>
      <w:lvlJc w:val="left"/>
      <w:pPr>
        <w:ind w:left="2116" w:hanging="286"/>
      </w:pPr>
      <w:rPr>
        <w:rFonts w:hint="default"/>
        <w:lang w:val="de-DE" w:eastAsia="de-DE" w:bidi="de-DE"/>
      </w:rPr>
    </w:lvl>
    <w:lvl w:ilvl="3" w:tplc="E18E8ECE">
      <w:numFmt w:val="bullet"/>
      <w:lvlText w:val="•"/>
      <w:lvlJc w:val="left"/>
      <w:pPr>
        <w:ind w:left="3192" w:hanging="286"/>
      </w:pPr>
      <w:rPr>
        <w:rFonts w:hint="default"/>
        <w:lang w:val="de-DE" w:eastAsia="de-DE" w:bidi="de-DE"/>
      </w:rPr>
    </w:lvl>
    <w:lvl w:ilvl="4" w:tplc="E76CA3A8">
      <w:numFmt w:val="bullet"/>
      <w:lvlText w:val="•"/>
      <w:lvlJc w:val="left"/>
      <w:pPr>
        <w:ind w:left="4268" w:hanging="286"/>
      </w:pPr>
      <w:rPr>
        <w:rFonts w:hint="default"/>
        <w:lang w:val="de-DE" w:eastAsia="de-DE" w:bidi="de-DE"/>
      </w:rPr>
    </w:lvl>
    <w:lvl w:ilvl="5" w:tplc="138E792A">
      <w:numFmt w:val="bullet"/>
      <w:lvlText w:val="•"/>
      <w:lvlJc w:val="left"/>
      <w:pPr>
        <w:ind w:left="5345" w:hanging="286"/>
      </w:pPr>
      <w:rPr>
        <w:rFonts w:hint="default"/>
        <w:lang w:val="de-DE" w:eastAsia="de-DE" w:bidi="de-DE"/>
      </w:rPr>
    </w:lvl>
    <w:lvl w:ilvl="6" w:tplc="AE963DFE">
      <w:numFmt w:val="bullet"/>
      <w:lvlText w:val="•"/>
      <w:lvlJc w:val="left"/>
      <w:pPr>
        <w:ind w:left="6421" w:hanging="286"/>
      </w:pPr>
      <w:rPr>
        <w:rFonts w:hint="default"/>
        <w:lang w:val="de-DE" w:eastAsia="de-DE" w:bidi="de-DE"/>
      </w:rPr>
    </w:lvl>
    <w:lvl w:ilvl="7" w:tplc="8EB63E32">
      <w:numFmt w:val="bullet"/>
      <w:lvlText w:val="•"/>
      <w:lvlJc w:val="left"/>
      <w:pPr>
        <w:ind w:left="7497" w:hanging="286"/>
      </w:pPr>
      <w:rPr>
        <w:rFonts w:hint="default"/>
        <w:lang w:val="de-DE" w:eastAsia="de-DE" w:bidi="de-DE"/>
      </w:rPr>
    </w:lvl>
    <w:lvl w:ilvl="8" w:tplc="92F8BFB6">
      <w:numFmt w:val="bullet"/>
      <w:lvlText w:val="•"/>
      <w:lvlJc w:val="left"/>
      <w:pPr>
        <w:ind w:left="8573" w:hanging="286"/>
      </w:pPr>
      <w:rPr>
        <w:rFonts w:hint="default"/>
        <w:lang w:val="de-DE" w:eastAsia="de-DE" w:bidi="de-DE"/>
      </w:rPr>
    </w:lvl>
  </w:abstractNum>
  <w:abstractNum w:abstractNumId="9" w15:restartNumberingAfterBreak="0">
    <w:nsid w:val="15842BCE"/>
    <w:multiLevelType w:val="multilevel"/>
    <w:tmpl w:val="DF241C30"/>
    <w:lvl w:ilvl="0">
      <w:start w:val="1"/>
      <w:numFmt w:val="upperRoman"/>
      <w:lvlText w:val="%1"/>
      <w:lvlJc w:val="left"/>
      <w:pPr>
        <w:ind w:left="917" w:hanging="737"/>
      </w:pPr>
      <w:rPr>
        <w:rFonts w:hint="default"/>
        <w:lang w:val="de-DE" w:eastAsia="de-DE" w:bidi="de-DE"/>
      </w:rPr>
    </w:lvl>
    <w:lvl w:ilvl="1">
      <w:start w:val="1"/>
      <w:numFmt w:val="decimal"/>
      <w:lvlText w:val="%1.%2"/>
      <w:lvlJc w:val="left"/>
      <w:pPr>
        <w:ind w:left="917" w:hanging="737"/>
      </w:pPr>
      <w:rPr>
        <w:rFonts w:hint="default"/>
        <w:lang w:val="de-DE" w:eastAsia="de-DE" w:bidi="de-DE"/>
      </w:rPr>
    </w:lvl>
    <w:lvl w:ilvl="2">
      <w:start w:val="1"/>
      <w:numFmt w:val="decimal"/>
      <w:lvlText w:val="%1.%2.%3"/>
      <w:lvlJc w:val="left"/>
      <w:pPr>
        <w:ind w:left="917" w:hanging="737"/>
      </w:pPr>
      <w:rPr>
        <w:rFonts w:hint="default"/>
        <w:lang w:val="de-DE" w:eastAsia="de-DE" w:bidi="de-DE"/>
      </w:rPr>
    </w:lvl>
    <w:lvl w:ilvl="3">
      <w:start w:val="1"/>
      <w:numFmt w:val="decimal"/>
      <w:lvlText w:val="%1.%2.%3.%4"/>
      <w:lvlJc w:val="left"/>
      <w:pPr>
        <w:ind w:left="917" w:hanging="737"/>
      </w:pPr>
      <w:rPr>
        <w:rFonts w:ascii="Arial" w:eastAsia="Arial" w:hAnsi="Arial" w:cs="Arial" w:hint="default"/>
        <w:b/>
        <w:bCs/>
        <w:spacing w:val="-2"/>
        <w:w w:val="99"/>
        <w:sz w:val="24"/>
        <w:szCs w:val="24"/>
        <w:lang w:val="de-DE" w:eastAsia="de-DE" w:bidi="de-DE"/>
      </w:rPr>
    </w:lvl>
    <w:lvl w:ilvl="4">
      <w:numFmt w:val="bullet"/>
      <w:lvlText w:val="•"/>
      <w:lvlJc w:val="left"/>
      <w:pPr>
        <w:ind w:left="4842" w:hanging="737"/>
      </w:pPr>
      <w:rPr>
        <w:rFonts w:hint="default"/>
        <w:lang w:val="de-DE" w:eastAsia="de-DE" w:bidi="de-DE"/>
      </w:rPr>
    </w:lvl>
    <w:lvl w:ilvl="5">
      <w:numFmt w:val="bullet"/>
      <w:lvlText w:val="•"/>
      <w:lvlJc w:val="left"/>
      <w:pPr>
        <w:ind w:left="5823" w:hanging="737"/>
      </w:pPr>
      <w:rPr>
        <w:rFonts w:hint="default"/>
        <w:lang w:val="de-DE" w:eastAsia="de-DE" w:bidi="de-DE"/>
      </w:rPr>
    </w:lvl>
    <w:lvl w:ilvl="6">
      <w:numFmt w:val="bullet"/>
      <w:lvlText w:val="•"/>
      <w:lvlJc w:val="left"/>
      <w:pPr>
        <w:ind w:left="6803" w:hanging="737"/>
      </w:pPr>
      <w:rPr>
        <w:rFonts w:hint="default"/>
        <w:lang w:val="de-DE" w:eastAsia="de-DE" w:bidi="de-DE"/>
      </w:rPr>
    </w:lvl>
    <w:lvl w:ilvl="7">
      <w:numFmt w:val="bullet"/>
      <w:lvlText w:val="•"/>
      <w:lvlJc w:val="left"/>
      <w:pPr>
        <w:ind w:left="7784" w:hanging="737"/>
      </w:pPr>
      <w:rPr>
        <w:rFonts w:hint="default"/>
        <w:lang w:val="de-DE" w:eastAsia="de-DE" w:bidi="de-DE"/>
      </w:rPr>
    </w:lvl>
    <w:lvl w:ilvl="8">
      <w:numFmt w:val="bullet"/>
      <w:lvlText w:val="•"/>
      <w:lvlJc w:val="left"/>
      <w:pPr>
        <w:ind w:left="8765" w:hanging="737"/>
      </w:pPr>
      <w:rPr>
        <w:rFonts w:hint="default"/>
        <w:lang w:val="de-DE" w:eastAsia="de-DE" w:bidi="de-DE"/>
      </w:rPr>
    </w:lvl>
  </w:abstractNum>
  <w:abstractNum w:abstractNumId="10" w15:restartNumberingAfterBreak="0">
    <w:nsid w:val="1FE6658B"/>
    <w:multiLevelType w:val="hybridMultilevel"/>
    <w:tmpl w:val="8FD8FCF8"/>
    <w:lvl w:ilvl="0" w:tplc="510007DE">
      <w:start w:val="1"/>
      <w:numFmt w:val="upperRoman"/>
      <w:lvlText w:val="%1."/>
      <w:lvlJc w:val="left"/>
      <w:pPr>
        <w:ind w:left="366" w:hanging="185"/>
      </w:pPr>
      <w:rPr>
        <w:rFonts w:ascii="Arial" w:eastAsia="Arial" w:hAnsi="Arial" w:cs="Arial" w:hint="default"/>
        <w:b/>
        <w:bCs/>
        <w:spacing w:val="0"/>
        <w:w w:val="100"/>
        <w:sz w:val="22"/>
        <w:szCs w:val="22"/>
        <w:lang w:val="de-DE" w:eastAsia="de-DE" w:bidi="de-DE"/>
      </w:rPr>
    </w:lvl>
    <w:lvl w:ilvl="1" w:tplc="4EF0D60C">
      <w:numFmt w:val="bullet"/>
      <w:lvlText w:val=""/>
      <w:lvlJc w:val="left"/>
      <w:pPr>
        <w:ind w:left="901" w:hanging="361"/>
      </w:pPr>
      <w:rPr>
        <w:rFonts w:ascii="Symbol" w:eastAsia="Symbol" w:hAnsi="Symbol" w:cs="Symbol" w:hint="default"/>
        <w:w w:val="100"/>
        <w:sz w:val="22"/>
        <w:szCs w:val="22"/>
        <w:lang w:val="de-DE" w:eastAsia="de-DE" w:bidi="de-DE"/>
      </w:rPr>
    </w:lvl>
    <w:lvl w:ilvl="2" w:tplc="2082899E">
      <w:numFmt w:val="bullet"/>
      <w:lvlText w:val="•"/>
      <w:lvlJc w:val="left"/>
      <w:pPr>
        <w:ind w:left="1991" w:hanging="361"/>
      </w:pPr>
      <w:rPr>
        <w:rFonts w:hint="default"/>
        <w:lang w:val="de-DE" w:eastAsia="de-DE" w:bidi="de-DE"/>
      </w:rPr>
    </w:lvl>
    <w:lvl w:ilvl="3" w:tplc="0EECF782">
      <w:numFmt w:val="bullet"/>
      <w:lvlText w:val="•"/>
      <w:lvlJc w:val="left"/>
      <w:pPr>
        <w:ind w:left="3083" w:hanging="361"/>
      </w:pPr>
      <w:rPr>
        <w:rFonts w:hint="default"/>
        <w:lang w:val="de-DE" w:eastAsia="de-DE" w:bidi="de-DE"/>
      </w:rPr>
    </w:lvl>
    <w:lvl w:ilvl="4" w:tplc="C7C429FC">
      <w:numFmt w:val="bullet"/>
      <w:lvlText w:val="•"/>
      <w:lvlJc w:val="left"/>
      <w:pPr>
        <w:ind w:left="4175" w:hanging="361"/>
      </w:pPr>
      <w:rPr>
        <w:rFonts w:hint="default"/>
        <w:lang w:val="de-DE" w:eastAsia="de-DE" w:bidi="de-DE"/>
      </w:rPr>
    </w:lvl>
    <w:lvl w:ilvl="5" w:tplc="1A94F4C4">
      <w:numFmt w:val="bullet"/>
      <w:lvlText w:val="•"/>
      <w:lvlJc w:val="left"/>
      <w:pPr>
        <w:ind w:left="5267" w:hanging="361"/>
      </w:pPr>
      <w:rPr>
        <w:rFonts w:hint="default"/>
        <w:lang w:val="de-DE" w:eastAsia="de-DE" w:bidi="de-DE"/>
      </w:rPr>
    </w:lvl>
    <w:lvl w:ilvl="6" w:tplc="A7342522">
      <w:numFmt w:val="bullet"/>
      <w:lvlText w:val="•"/>
      <w:lvlJc w:val="left"/>
      <w:pPr>
        <w:ind w:left="6359" w:hanging="361"/>
      </w:pPr>
      <w:rPr>
        <w:rFonts w:hint="default"/>
        <w:lang w:val="de-DE" w:eastAsia="de-DE" w:bidi="de-DE"/>
      </w:rPr>
    </w:lvl>
    <w:lvl w:ilvl="7" w:tplc="F41ED72C">
      <w:numFmt w:val="bullet"/>
      <w:lvlText w:val="•"/>
      <w:lvlJc w:val="left"/>
      <w:pPr>
        <w:ind w:left="7450" w:hanging="361"/>
      </w:pPr>
      <w:rPr>
        <w:rFonts w:hint="default"/>
        <w:lang w:val="de-DE" w:eastAsia="de-DE" w:bidi="de-DE"/>
      </w:rPr>
    </w:lvl>
    <w:lvl w:ilvl="8" w:tplc="3320A55A">
      <w:numFmt w:val="bullet"/>
      <w:lvlText w:val="•"/>
      <w:lvlJc w:val="left"/>
      <w:pPr>
        <w:ind w:left="8542" w:hanging="361"/>
      </w:pPr>
      <w:rPr>
        <w:rFonts w:hint="default"/>
        <w:lang w:val="de-DE" w:eastAsia="de-DE" w:bidi="de-DE"/>
      </w:rPr>
    </w:lvl>
  </w:abstractNum>
  <w:abstractNum w:abstractNumId="11" w15:restartNumberingAfterBreak="0">
    <w:nsid w:val="29A30349"/>
    <w:multiLevelType w:val="hybridMultilevel"/>
    <w:tmpl w:val="842E65D0"/>
    <w:lvl w:ilvl="0" w:tplc="67024D74">
      <w:start w:val="1"/>
      <w:numFmt w:val="upperRoman"/>
      <w:lvlText w:val="%1."/>
      <w:lvlJc w:val="left"/>
      <w:pPr>
        <w:ind w:left="382" w:hanging="202"/>
      </w:pPr>
      <w:rPr>
        <w:rFonts w:ascii="Arial" w:eastAsia="Arial" w:hAnsi="Arial" w:cs="Arial" w:hint="default"/>
        <w:b/>
        <w:bCs/>
        <w:w w:val="100"/>
        <w:sz w:val="24"/>
        <w:szCs w:val="24"/>
        <w:lang w:val="de-DE" w:eastAsia="de-DE" w:bidi="de-DE"/>
      </w:rPr>
    </w:lvl>
    <w:lvl w:ilvl="1" w:tplc="B6EC2B3C">
      <w:start w:val="1"/>
      <w:numFmt w:val="lowerLetter"/>
      <w:lvlText w:val="%2)"/>
      <w:lvlJc w:val="left"/>
      <w:pPr>
        <w:ind w:left="1457" w:hanging="284"/>
      </w:pPr>
      <w:rPr>
        <w:rFonts w:ascii="Arial" w:eastAsia="Arial" w:hAnsi="Arial" w:cs="Arial" w:hint="default"/>
        <w:spacing w:val="-1"/>
        <w:w w:val="100"/>
        <w:sz w:val="22"/>
        <w:szCs w:val="22"/>
        <w:lang w:val="de-DE" w:eastAsia="de-DE" w:bidi="de-DE"/>
      </w:rPr>
    </w:lvl>
    <w:lvl w:ilvl="2" w:tplc="2208DD32">
      <w:numFmt w:val="bullet"/>
      <w:lvlText w:val="•"/>
      <w:lvlJc w:val="left"/>
      <w:pPr>
        <w:ind w:left="2489" w:hanging="284"/>
      </w:pPr>
      <w:rPr>
        <w:rFonts w:hint="default"/>
        <w:lang w:val="de-DE" w:eastAsia="de-DE" w:bidi="de-DE"/>
      </w:rPr>
    </w:lvl>
    <w:lvl w:ilvl="3" w:tplc="86BECEF6">
      <w:numFmt w:val="bullet"/>
      <w:lvlText w:val="•"/>
      <w:lvlJc w:val="left"/>
      <w:pPr>
        <w:ind w:left="3519" w:hanging="284"/>
      </w:pPr>
      <w:rPr>
        <w:rFonts w:hint="default"/>
        <w:lang w:val="de-DE" w:eastAsia="de-DE" w:bidi="de-DE"/>
      </w:rPr>
    </w:lvl>
    <w:lvl w:ilvl="4" w:tplc="29C2626C">
      <w:numFmt w:val="bullet"/>
      <w:lvlText w:val="•"/>
      <w:lvlJc w:val="left"/>
      <w:pPr>
        <w:ind w:left="4548" w:hanging="284"/>
      </w:pPr>
      <w:rPr>
        <w:rFonts w:hint="default"/>
        <w:lang w:val="de-DE" w:eastAsia="de-DE" w:bidi="de-DE"/>
      </w:rPr>
    </w:lvl>
    <w:lvl w:ilvl="5" w:tplc="3F4A4660">
      <w:numFmt w:val="bullet"/>
      <w:lvlText w:val="•"/>
      <w:lvlJc w:val="left"/>
      <w:pPr>
        <w:ind w:left="5578" w:hanging="284"/>
      </w:pPr>
      <w:rPr>
        <w:rFonts w:hint="default"/>
        <w:lang w:val="de-DE" w:eastAsia="de-DE" w:bidi="de-DE"/>
      </w:rPr>
    </w:lvl>
    <w:lvl w:ilvl="6" w:tplc="2C4CC17C">
      <w:numFmt w:val="bullet"/>
      <w:lvlText w:val="•"/>
      <w:lvlJc w:val="left"/>
      <w:pPr>
        <w:ind w:left="6608" w:hanging="284"/>
      </w:pPr>
      <w:rPr>
        <w:rFonts w:hint="default"/>
        <w:lang w:val="de-DE" w:eastAsia="de-DE" w:bidi="de-DE"/>
      </w:rPr>
    </w:lvl>
    <w:lvl w:ilvl="7" w:tplc="6886709E">
      <w:numFmt w:val="bullet"/>
      <w:lvlText w:val="•"/>
      <w:lvlJc w:val="left"/>
      <w:pPr>
        <w:ind w:left="7637" w:hanging="284"/>
      </w:pPr>
      <w:rPr>
        <w:rFonts w:hint="default"/>
        <w:lang w:val="de-DE" w:eastAsia="de-DE" w:bidi="de-DE"/>
      </w:rPr>
    </w:lvl>
    <w:lvl w:ilvl="8" w:tplc="D28CDBFC">
      <w:numFmt w:val="bullet"/>
      <w:lvlText w:val="•"/>
      <w:lvlJc w:val="left"/>
      <w:pPr>
        <w:ind w:left="8667" w:hanging="284"/>
      </w:pPr>
      <w:rPr>
        <w:rFonts w:hint="default"/>
        <w:lang w:val="de-DE" w:eastAsia="de-DE" w:bidi="de-DE"/>
      </w:rPr>
    </w:lvl>
  </w:abstractNum>
  <w:abstractNum w:abstractNumId="12" w15:restartNumberingAfterBreak="0">
    <w:nsid w:val="48E777A9"/>
    <w:multiLevelType w:val="hybridMultilevel"/>
    <w:tmpl w:val="DA8CD65C"/>
    <w:lvl w:ilvl="0" w:tplc="40A45560">
      <w:start w:val="1"/>
      <w:numFmt w:val="lowerLetter"/>
      <w:lvlText w:val="%1)"/>
      <w:lvlJc w:val="left"/>
      <w:pPr>
        <w:ind w:left="788" w:hanging="360"/>
      </w:pPr>
      <w:rPr>
        <w:rFonts w:ascii="Arial" w:eastAsia="Arial" w:hAnsi="Arial" w:cs="Arial" w:hint="default"/>
        <w:b/>
        <w:bCs/>
        <w:spacing w:val="-1"/>
        <w:w w:val="100"/>
        <w:sz w:val="22"/>
        <w:szCs w:val="22"/>
        <w:lang w:val="de-DE" w:eastAsia="de-DE" w:bidi="de-DE"/>
      </w:rPr>
    </w:lvl>
    <w:lvl w:ilvl="1" w:tplc="C90ED3F0">
      <w:numFmt w:val="bullet"/>
      <w:lvlText w:val="•"/>
      <w:lvlJc w:val="left"/>
      <w:pPr>
        <w:ind w:left="1385" w:hanging="360"/>
      </w:pPr>
      <w:rPr>
        <w:rFonts w:hint="default"/>
        <w:lang w:val="de-DE" w:eastAsia="de-DE" w:bidi="de-DE"/>
      </w:rPr>
    </w:lvl>
    <w:lvl w:ilvl="2" w:tplc="14B0FBB0">
      <w:numFmt w:val="bullet"/>
      <w:lvlText w:val="•"/>
      <w:lvlJc w:val="left"/>
      <w:pPr>
        <w:ind w:left="1990" w:hanging="360"/>
      </w:pPr>
      <w:rPr>
        <w:rFonts w:hint="default"/>
        <w:lang w:val="de-DE" w:eastAsia="de-DE" w:bidi="de-DE"/>
      </w:rPr>
    </w:lvl>
    <w:lvl w:ilvl="3" w:tplc="531260A4">
      <w:numFmt w:val="bullet"/>
      <w:lvlText w:val="•"/>
      <w:lvlJc w:val="left"/>
      <w:pPr>
        <w:ind w:left="2595" w:hanging="360"/>
      </w:pPr>
      <w:rPr>
        <w:rFonts w:hint="default"/>
        <w:lang w:val="de-DE" w:eastAsia="de-DE" w:bidi="de-DE"/>
      </w:rPr>
    </w:lvl>
    <w:lvl w:ilvl="4" w:tplc="0F0ED284">
      <w:numFmt w:val="bullet"/>
      <w:lvlText w:val="•"/>
      <w:lvlJc w:val="left"/>
      <w:pPr>
        <w:ind w:left="3201" w:hanging="360"/>
      </w:pPr>
      <w:rPr>
        <w:rFonts w:hint="default"/>
        <w:lang w:val="de-DE" w:eastAsia="de-DE" w:bidi="de-DE"/>
      </w:rPr>
    </w:lvl>
    <w:lvl w:ilvl="5" w:tplc="B0064180">
      <w:numFmt w:val="bullet"/>
      <w:lvlText w:val="•"/>
      <w:lvlJc w:val="left"/>
      <w:pPr>
        <w:ind w:left="3806" w:hanging="360"/>
      </w:pPr>
      <w:rPr>
        <w:rFonts w:hint="default"/>
        <w:lang w:val="de-DE" w:eastAsia="de-DE" w:bidi="de-DE"/>
      </w:rPr>
    </w:lvl>
    <w:lvl w:ilvl="6" w:tplc="611CCA6A">
      <w:numFmt w:val="bullet"/>
      <w:lvlText w:val="•"/>
      <w:lvlJc w:val="left"/>
      <w:pPr>
        <w:ind w:left="4411" w:hanging="360"/>
      </w:pPr>
      <w:rPr>
        <w:rFonts w:hint="default"/>
        <w:lang w:val="de-DE" w:eastAsia="de-DE" w:bidi="de-DE"/>
      </w:rPr>
    </w:lvl>
    <w:lvl w:ilvl="7" w:tplc="F614160E">
      <w:numFmt w:val="bullet"/>
      <w:lvlText w:val="•"/>
      <w:lvlJc w:val="left"/>
      <w:pPr>
        <w:ind w:left="5017" w:hanging="360"/>
      </w:pPr>
      <w:rPr>
        <w:rFonts w:hint="default"/>
        <w:lang w:val="de-DE" w:eastAsia="de-DE" w:bidi="de-DE"/>
      </w:rPr>
    </w:lvl>
    <w:lvl w:ilvl="8" w:tplc="939C2A36">
      <w:numFmt w:val="bullet"/>
      <w:lvlText w:val="•"/>
      <w:lvlJc w:val="left"/>
      <w:pPr>
        <w:ind w:left="5622" w:hanging="360"/>
      </w:pPr>
      <w:rPr>
        <w:rFonts w:hint="default"/>
        <w:lang w:val="de-DE" w:eastAsia="de-DE" w:bidi="de-DE"/>
      </w:rPr>
    </w:lvl>
  </w:abstractNum>
  <w:abstractNum w:abstractNumId="13" w15:restartNumberingAfterBreak="0">
    <w:nsid w:val="4F791412"/>
    <w:multiLevelType w:val="hybridMultilevel"/>
    <w:tmpl w:val="45CAA512"/>
    <w:lvl w:ilvl="0" w:tplc="1EB8F9DC">
      <w:start w:val="1"/>
      <w:numFmt w:val="upperRoman"/>
      <w:lvlText w:val="%1."/>
      <w:lvlJc w:val="left"/>
      <w:pPr>
        <w:ind w:left="1032" w:hanging="202"/>
      </w:pPr>
      <w:rPr>
        <w:rFonts w:ascii="Arial" w:eastAsia="Arial" w:hAnsi="Arial" w:cs="Arial" w:hint="default"/>
        <w:b/>
        <w:bCs/>
        <w:w w:val="100"/>
        <w:sz w:val="24"/>
        <w:szCs w:val="24"/>
        <w:lang w:val="de-DE" w:eastAsia="de-DE" w:bidi="de-DE"/>
      </w:rPr>
    </w:lvl>
    <w:lvl w:ilvl="1" w:tplc="107E313A">
      <w:start w:val="1"/>
      <w:numFmt w:val="lowerLetter"/>
      <w:lvlText w:val="%2)"/>
      <w:lvlJc w:val="left"/>
      <w:pPr>
        <w:ind w:left="1534" w:hanging="360"/>
      </w:pPr>
      <w:rPr>
        <w:rFonts w:ascii="Arial" w:eastAsia="Arial" w:hAnsi="Arial" w:cs="Arial" w:hint="default"/>
        <w:spacing w:val="-1"/>
        <w:w w:val="100"/>
        <w:sz w:val="22"/>
        <w:szCs w:val="22"/>
        <w:lang w:val="de-DE" w:eastAsia="de-DE" w:bidi="de-DE"/>
      </w:rPr>
    </w:lvl>
    <w:lvl w:ilvl="2" w:tplc="F2D0D854">
      <w:numFmt w:val="bullet"/>
      <w:lvlText w:val="•"/>
      <w:lvlJc w:val="left"/>
      <w:pPr>
        <w:ind w:left="2560" w:hanging="360"/>
      </w:pPr>
      <w:rPr>
        <w:rFonts w:hint="default"/>
        <w:lang w:val="de-DE" w:eastAsia="de-DE" w:bidi="de-DE"/>
      </w:rPr>
    </w:lvl>
    <w:lvl w:ilvl="3" w:tplc="94A28F00">
      <w:numFmt w:val="bullet"/>
      <w:lvlText w:val="•"/>
      <w:lvlJc w:val="left"/>
      <w:pPr>
        <w:ind w:left="3581" w:hanging="360"/>
      </w:pPr>
      <w:rPr>
        <w:rFonts w:hint="default"/>
        <w:lang w:val="de-DE" w:eastAsia="de-DE" w:bidi="de-DE"/>
      </w:rPr>
    </w:lvl>
    <w:lvl w:ilvl="4" w:tplc="995CEC4E">
      <w:numFmt w:val="bullet"/>
      <w:lvlText w:val="•"/>
      <w:lvlJc w:val="left"/>
      <w:pPr>
        <w:ind w:left="4602" w:hanging="360"/>
      </w:pPr>
      <w:rPr>
        <w:rFonts w:hint="default"/>
        <w:lang w:val="de-DE" w:eastAsia="de-DE" w:bidi="de-DE"/>
      </w:rPr>
    </w:lvl>
    <w:lvl w:ilvl="5" w:tplc="FD72BD3A">
      <w:numFmt w:val="bullet"/>
      <w:lvlText w:val="•"/>
      <w:lvlJc w:val="left"/>
      <w:pPr>
        <w:ind w:left="5622" w:hanging="360"/>
      </w:pPr>
      <w:rPr>
        <w:rFonts w:hint="default"/>
        <w:lang w:val="de-DE" w:eastAsia="de-DE" w:bidi="de-DE"/>
      </w:rPr>
    </w:lvl>
    <w:lvl w:ilvl="6" w:tplc="069618B0">
      <w:numFmt w:val="bullet"/>
      <w:lvlText w:val="•"/>
      <w:lvlJc w:val="left"/>
      <w:pPr>
        <w:ind w:left="6643" w:hanging="360"/>
      </w:pPr>
      <w:rPr>
        <w:rFonts w:hint="default"/>
        <w:lang w:val="de-DE" w:eastAsia="de-DE" w:bidi="de-DE"/>
      </w:rPr>
    </w:lvl>
    <w:lvl w:ilvl="7" w:tplc="92B221DE">
      <w:numFmt w:val="bullet"/>
      <w:lvlText w:val="•"/>
      <w:lvlJc w:val="left"/>
      <w:pPr>
        <w:ind w:left="7664" w:hanging="360"/>
      </w:pPr>
      <w:rPr>
        <w:rFonts w:hint="default"/>
        <w:lang w:val="de-DE" w:eastAsia="de-DE" w:bidi="de-DE"/>
      </w:rPr>
    </w:lvl>
    <w:lvl w:ilvl="8" w:tplc="AE50B0F2">
      <w:numFmt w:val="bullet"/>
      <w:lvlText w:val="•"/>
      <w:lvlJc w:val="left"/>
      <w:pPr>
        <w:ind w:left="8684" w:hanging="360"/>
      </w:pPr>
      <w:rPr>
        <w:rFonts w:hint="default"/>
        <w:lang w:val="de-DE" w:eastAsia="de-DE" w:bidi="de-DE"/>
      </w:rPr>
    </w:lvl>
  </w:abstractNum>
  <w:abstractNum w:abstractNumId="14" w15:restartNumberingAfterBreak="0">
    <w:nsid w:val="55823017"/>
    <w:multiLevelType w:val="hybridMultilevel"/>
    <w:tmpl w:val="349EF294"/>
    <w:lvl w:ilvl="0" w:tplc="AE185FBA">
      <w:start w:val="1"/>
      <w:numFmt w:val="lowerLetter"/>
      <w:lvlText w:val="%1)"/>
      <w:lvlJc w:val="left"/>
      <w:pPr>
        <w:ind w:left="1313" w:hanging="284"/>
      </w:pPr>
      <w:rPr>
        <w:rFonts w:ascii="Arial" w:eastAsia="Arial" w:hAnsi="Arial" w:cs="Arial" w:hint="default"/>
        <w:spacing w:val="-1"/>
        <w:w w:val="100"/>
        <w:sz w:val="22"/>
        <w:szCs w:val="22"/>
        <w:lang w:val="de-DE" w:eastAsia="de-DE" w:bidi="de-DE"/>
      </w:rPr>
    </w:lvl>
    <w:lvl w:ilvl="1" w:tplc="BDC8523C">
      <w:numFmt w:val="bullet"/>
      <w:lvlText w:val="•"/>
      <w:lvlJc w:val="left"/>
      <w:pPr>
        <w:ind w:left="2260" w:hanging="284"/>
      </w:pPr>
      <w:rPr>
        <w:rFonts w:hint="default"/>
        <w:lang w:val="de-DE" w:eastAsia="de-DE" w:bidi="de-DE"/>
      </w:rPr>
    </w:lvl>
    <w:lvl w:ilvl="2" w:tplc="24A2BC22">
      <w:numFmt w:val="bullet"/>
      <w:lvlText w:val="•"/>
      <w:lvlJc w:val="left"/>
      <w:pPr>
        <w:ind w:left="3201" w:hanging="284"/>
      </w:pPr>
      <w:rPr>
        <w:rFonts w:hint="default"/>
        <w:lang w:val="de-DE" w:eastAsia="de-DE" w:bidi="de-DE"/>
      </w:rPr>
    </w:lvl>
    <w:lvl w:ilvl="3" w:tplc="E99802B4">
      <w:numFmt w:val="bullet"/>
      <w:lvlText w:val="•"/>
      <w:lvlJc w:val="left"/>
      <w:pPr>
        <w:ind w:left="4141" w:hanging="284"/>
      </w:pPr>
      <w:rPr>
        <w:rFonts w:hint="default"/>
        <w:lang w:val="de-DE" w:eastAsia="de-DE" w:bidi="de-DE"/>
      </w:rPr>
    </w:lvl>
    <w:lvl w:ilvl="4" w:tplc="220A3516">
      <w:numFmt w:val="bullet"/>
      <w:lvlText w:val="•"/>
      <w:lvlJc w:val="left"/>
      <w:pPr>
        <w:ind w:left="5082" w:hanging="284"/>
      </w:pPr>
      <w:rPr>
        <w:rFonts w:hint="default"/>
        <w:lang w:val="de-DE" w:eastAsia="de-DE" w:bidi="de-DE"/>
      </w:rPr>
    </w:lvl>
    <w:lvl w:ilvl="5" w:tplc="D7B00458">
      <w:numFmt w:val="bullet"/>
      <w:lvlText w:val="•"/>
      <w:lvlJc w:val="left"/>
      <w:pPr>
        <w:ind w:left="6023" w:hanging="284"/>
      </w:pPr>
      <w:rPr>
        <w:rFonts w:hint="default"/>
        <w:lang w:val="de-DE" w:eastAsia="de-DE" w:bidi="de-DE"/>
      </w:rPr>
    </w:lvl>
    <w:lvl w:ilvl="6" w:tplc="F334B6FE">
      <w:numFmt w:val="bullet"/>
      <w:lvlText w:val="•"/>
      <w:lvlJc w:val="left"/>
      <w:pPr>
        <w:ind w:left="6963" w:hanging="284"/>
      </w:pPr>
      <w:rPr>
        <w:rFonts w:hint="default"/>
        <w:lang w:val="de-DE" w:eastAsia="de-DE" w:bidi="de-DE"/>
      </w:rPr>
    </w:lvl>
    <w:lvl w:ilvl="7" w:tplc="DE423E40">
      <w:numFmt w:val="bullet"/>
      <w:lvlText w:val="•"/>
      <w:lvlJc w:val="left"/>
      <w:pPr>
        <w:ind w:left="7904" w:hanging="284"/>
      </w:pPr>
      <w:rPr>
        <w:rFonts w:hint="default"/>
        <w:lang w:val="de-DE" w:eastAsia="de-DE" w:bidi="de-DE"/>
      </w:rPr>
    </w:lvl>
    <w:lvl w:ilvl="8" w:tplc="8E8AE06A">
      <w:numFmt w:val="bullet"/>
      <w:lvlText w:val="•"/>
      <w:lvlJc w:val="left"/>
      <w:pPr>
        <w:ind w:left="8845" w:hanging="284"/>
      </w:pPr>
      <w:rPr>
        <w:rFonts w:hint="default"/>
        <w:lang w:val="de-DE" w:eastAsia="de-DE" w:bidi="de-DE"/>
      </w:rPr>
    </w:lvl>
  </w:abstractNum>
  <w:abstractNum w:abstractNumId="15" w15:restartNumberingAfterBreak="0">
    <w:nsid w:val="56F6700B"/>
    <w:multiLevelType w:val="hybridMultilevel"/>
    <w:tmpl w:val="50B81622"/>
    <w:lvl w:ilvl="0" w:tplc="6108FE92">
      <w:start w:val="1"/>
      <w:numFmt w:val="decimal"/>
      <w:lvlText w:val="%1."/>
      <w:lvlJc w:val="left"/>
      <w:pPr>
        <w:ind w:left="1608" w:hanging="360"/>
      </w:pPr>
      <w:rPr>
        <w:rFonts w:ascii="Arial" w:eastAsia="Arial" w:hAnsi="Arial" w:cs="Arial" w:hint="default"/>
        <w:spacing w:val="-1"/>
        <w:w w:val="100"/>
        <w:sz w:val="22"/>
        <w:szCs w:val="22"/>
        <w:lang w:val="de-DE" w:eastAsia="de-DE" w:bidi="de-DE"/>
      </w:rPr>
    </w:lvl>
    <w:lvl w:ilvl="1" w:tplc="F490C0C6">
      <w:numFmt w:val="bullet"/>
      <w:lvlText w:val="•"/>
      <w:lvlJc w:val="left"/>
      <w:pPr>
        <w:ind w:left="2512" w:hanging="360"/>
      </w:pPr>
      <w:rPr>
        <w:rFonts w:hint="default"/>
        <w:lang w:val="de-DE" w:eastAsia="de-DE" w:bidi="de-DE"/>
      </w:rPr>
    </w:lvl>
    <w:lvl w:ilvl="2" w:tplc="E69A2E94">
      <w:numFmt w:val="bullet"/>
      <w:lvlText w:val="•"/>
      <w:lvlJc w:val="left"/>
      <w:pPr>
        <w:ind w:left="3425" w:hanging="360"/>
      </w:pPr>
      <w:rPr>
        <w:rFonts w:hint="default"/>
        <w:lang w:val="de-DE" w:eastAsia="de-DE" w:bidi="de-DE"/>
      </w:rPr>
    </w:lvl>
    <w:lvl w:ilvl="3" w:tplc="484E607E">
      <w:numFmt w:val="bullet"/>
      <w:lvlText w:val="•"/>
      <w:lvlJc w:val="left"/>
      <w:pPr>
        <w:ind w:left="4337" w:hanging="360"/>
      </w:pPr>
      <w:rPr>
        <w:rFonts w:hint="default"/>
        <w:lang w:val="de-DE" w:eastAsia="de-DE" w:bidi="de-DE"/>
      </w:rPr>
    </w:lvl>
    <w:lvl w:ilvl="4" w:tplc="40D0EBF0">
      <w:numFmt w:val="bullet"/>
      <w:lvlText w:val="•"/>
      <w:lvlJc w:val="left"/>
      <w:pPr>
        <w:ind w:left="5250" w:hanging="360"/>
      </w:pPr>
      <w:rPr>
        <w:rFonts w:hint="default"/>
        <w:lang w:val="de-DE" w:eastAsia="de-DE" w:bidi="de-DE"/>
      </w:rPr>
    </w:lvl>
    <w:lvl w:ilvl="5" w:tplc="EFFE7600">
      <w:numFmt w:val="bullet"/>
      <w:lvlText w:val="•"/>
      <w:lvlJc w:val="left"/>
      <w:pPr>
        <w:ind w:left="6163" w:hanging="360"/>
      </w:pPr>
      <w:rPr>
        <w:rFonts w:hint="default"/>
        <w:lang w:val="de-DE" w:eastAsia="de-DE" w:bidi="de-DE"/>
      </w:rPr>
    </w:lvl>
    <w:lvl w:ilvl="6" w:tplc="7DC0CB56">
      <w:numFmt w:val="bullet"/>
      <w:lvlText w:val="•"/>
      <w:lvlJc w:val="left"/>
      <w:pPr>
        <w:ind w:left="7075" w:hanging="360"/>
      </w:pPr>
      <w:rPr>
        <w:rFonts w:hint="default"/>
        <w:lang w:val="de-DE" w:eastAsia="de-DE" w:bidi="de-DE"/>
      </w:rPr>
    </w:lvl>
    <w:lvl w:ilvl="7" w:tplc="58AAE0FA">
      <w:numFmt w:val="bullet"/>
      <w:lvlText w:val="•"/>
      <w:lvlJc w:val="left"/>
      <w:pPr>
        <w:ind w:left="7988" w:hanging="360"/>
      </w:pPr>
      <w:rPr>
        <w:rFonts w:hint="default"/>
        <w:lang w:val="de-DE" w:eastAsia="de-DE" w:bidi="de-DE"/>
      </w:rPr>
    </w:lvl>
    <w:lvl w:ilvl="8" w:tplc="88084186">
      <w:numFmt w:val="bullet"/>
      <w:lvlText w:val="•"/>
      <w:lvlJc w:val="left"/>
      <w:pPr>
        <w:ind w:left="8901" w:hanging="360"/>
      </w:pPr>
      <w:rPr>
        <w:rFonts w:hint="default"/>
        <w:lang w:val="de-DE" w:eastAsia="de-DE" w:bidi="de-DE"/>
      </w:rPr>
    </w:lvl>
  </w:abstractNum>
  <w:abstractNum w:abstractNumId="16" w15:restartNumberingAfterBreak="0">
    <w:nsid w:val="5DDB62A8"/>
    <w:multiLevelType w:val="hybridMultilevel"/>
    <w:tmpl w:val="0A269BF8"/>
    <w:lvl w:ilvl="0" w:tplc="0E5C1CE2">
      <w:start w:val="1"/>
      <w:numFmt w:val="lowerLetter"/>
      <w:lvlText w:val="%1)"/>
      <w:lvlJc w:val="left"/>
      <w:pPr>
        <w:ind w:left="1006" w:hanging="260"/>
      </w:pPr>
      <w:rPr>
        <w:rFonts w:ascii="Arial" w:eastAsia="Arial" w:hAnsi="Arial" w:cs="Arial" w:hint="default"/>
        <w:spacing w:val="-1"/>
        <w:w w:val="100"/>
        <w:sz w:val="22"/>
        <w:szCs w:val="22"/>
        <w:lang w:val="de-DE" w:eastAsia="de-DE" w:bidi="de-DE"/>
      </w:rPr>
    </w:lvl>
    <w:lvl w:ilvl="1" w:tplc="5AEC927C">
      <w:numFmt w:val="bullet"/>
      <w:lvlText w:val="•"/>
      <w:lvlJc w:val="left"/>
      <w:pPr>
        <w:ind w:left="1972" w:hanging="260"/>
      </w:pPr>
      <w:rPr>
        <w:rFonts w:hint="default"/>
        <w:lang w:val="de-DE" w:eastAsia="de-DE" w:bidi="de-DE"/>
      </w:rPr>
    </w:lvl>
    <w:lvl w:ilvl="2" w:tplc="20AE2694">
      <w:numFmt w:val="bullet"/>
      <w:lvlText w:val="•"/>
      <w:lvlJc w:val="left"/>
      <w:pPr>
        <w:ind w:left="2945" w:hanging="260"/>
      </w:pPr>
      <w:rPr>
        <w:rFonts w:hint="default"/>
        <w:lang w:val="de-DE" w:eastAsia="de-DE" w:bidi="de-DE"/>
      </w:rPr>
    </w:lvl>
    <w:lvl w:ilvl="3" w:tplc="8354A8A8">
      <w:numFmt w:val="bullet"/>
      <w:lvlText w:val="•"/>
      <w:lvlJc w:val="left"/>
      <w:pPr>
        <w:ind w:left="3917" w:hanging="260"/>
      </w:pPr>
      <w:rPr>
        <w:rFonts w:hint="default"/>
        <w:lang w:val="de-DE" w:eastAsia="de-DE" w:bidi="de-DE"/>
      </w:rPr>
    </w:lvl>
    <w:lvl w:ilvl="4" w:tplc="E6608E24">
      <w:numFmt w:val="bullet"/>
      <w:lvlText w:val="•"/>
      <w:lvlJc w:val="left"/>
      <w:pPr>
        <w:ind w:left="4890" w:hanging="260"/>
      </w:pPr>
      <w:rPr>
        <w:rFonts w:hint="default"/>
        <w:lang w:val="de-DE" w:eastAsia="de-DE" w:bidi="de-DE"/>
      </w:rPr>
    </w:lvl>
    <w:lvl w:ilvl="5" w:tplc="7B480004">
      <w:numFmt w:val="bullet"/>
      <w:lvlText w:val="•"/>
      <w:lvlJc w:val="left"/>
      <w:pPr>
        <w:ind w:left="5863" w:hanging="260"/>
      </w:pPr>
      <w:rPr>
        <w:rFonts w:hint="default"/>
        <w:lang w:val="de-DE" w:eastAsia="de-DE" w:bidi="de-DE"/>
      </w:rPr>
    </w:lvl>
    <w:lvl w:ilvl="6" w:tplc="079AF0EC">
      <w:numFmt w:val="bullet"/>
      <w:lvlText w:val="•"/>
      <w:lvlJc w:val="left"/>
      <w:pPr>
        <w:ind w:left="6835" w:hanging="260"/>
      </w:pPr>
      <w:rPr>
        <w:rFonts w:hint="default"/>
        <w:lang w:val="de-DE" w:eastAsia="de-DE" w:bidi="de-DE"/>
      </w:rPr>
    </w:lvl>
    <w:lvl w:ilvl="7" w:tplc="32B60200">
      <w:numFmt w:val="bullet"/>
      <w:lvlText w:val="•"/>
      <w:lvlJc w:val="left"/>
      <w:pPr>
        <w:ind w:left="7808" w:hanging="260"/>
      </w:pPr>
      <w:rPr>
        <w:rFonts w:hint="default"/>
        <w:lang w:val="de-DE" w:eastAsia="de-DE" w:bidi="de-DE"/>
      </w:rPr>
    </w:lvl>
    <w:lvl w:ilvl="8" w:tplc="17FA2C32">
      <w:numFmt w:val="bullet"/>
      <w:lvlText w:val="•"/>
      <w:lvlJc w:val="left"/>
      <w:pPr>
        <w:ind w:left="8781" w:hanging="260"/>
      </w:pPr>
      <w:rPr>
        <w:rFonts w:hint="default"/>
        <w:lang w:val="de-DE" w:eastAsia="de-DE" w:bidi="de-DE"/>
      </w:rPr>
    </w:lvl>
  </w:abstractNum>
  <w:abstractNum w:abstractNumId="17" w15:restartNumberingAfterBreak="0">
    <w:nsid w:val="60A27D4F"/>
    <w:multiLevelType w:val="hybridMultilevel"/>
    <w:tmpl w:val="12767F10"/>
    <w:lvl w:ilvl="0" w:tplc="28FE156E">
      <w:start w:val="5"/>
      <w:numFmt w:val="upperLetter"/>
      <w:lvlText w:val="%1"/>
      <w:lvlJc w:val="left"/>
      <w:pPr>
        <w:ind w:left="1596" w:hanging="850"/>
      </w:pPr>
      <w:rPr>
        <w:rFonts w:ascii="Arial" w:eastAsia="Arial" w:hAnsi="Arial" w:cs="Arial" w:hint="default"/>
        <w:b/>
        <w:bCs/>
        <w:w w:val="100"/>
        <w:sz w:val="22"/>
        <w:szCs w:val="22"/>
        <w:lang w:val="de-DE" w:eastAsia="de-DE" w:bidi="de-DE"/>
      </w:rPr>
    </w:lvl>
    <w:lvl w:ilvl="1" w:tplc="6BFE7BA6">
      <w:numFmt w:val="bullet"/>
      <w:lvlText w:val="•"/>
      <w:lvlJc w:val="left"/>
      <w:pPr>
        <w:ind w:left="2512" w:hanging="850"/>
      </w:pPr>
      <w:rPr>
        <w:rFonts w:hint="default"/>
        <w:lang w:val="de-DE" w:eastAsia="de-DE" w:bidi="de-DE"/>
      </w:rPr>
    </w:lvl>
    <w:lvl w:ilvl="2" w:tplc="F6F6C474">
      <w:numFmt w:val="bullet"/>
      <w:lvlText w:val="•"/>
      <w:lvlJc w:val="left"/>
      <w:pPr>
        <w:ind w:left="3425" w:hanging="850"/>
      </w:pPr>
      <w:rPr>
        <w:rFonts w:hint="default"/>
        <w:lang w:val="de-DE" w:eastAsia="de-DE" w:bidi="de-DE"/>
      </w:rPr>
    </w:lvl>
    <w:lvl w:ilvl="3" w:tplc="232482F8">
      <w:numFmt w:val="bullet"/>
      <w:lvlText w:val="•"/>
      <w:lvlJc w:val="left"/>
      <w:pPr>
        <w:ind w:left="4337" w:hanging="850"/>
      </w:pPr>
      <w:rPr>
        <w:rFonts w:hint="default"/>
        <w:lang w:val="de-DE" w:eastAsia="de-DE" w:bidi="de-DE"/>
      </w:rPr>
    </w:lvl>
    <w:lvl w:ilvl="4" w:tplc="FB92A2B2">
      <w:numFmt w:val="bullet"/>
      <w:lvlText w:val="•"/>
      <w:lvlJc w:val="left"/>
      <w:pPr>
        <w:ind w:left="5250" w:hanging="850"/>
      </w:pPr>
      <w:rPr>
        <w:rFonts w:hint="default"/>
        <w:lang w:val="de-DE" w:eastAsia="de-DE" w:bidi="de-DE"/>
      </w:rPr>
    </w:lvl>
    <w:lvl w:ilvl="5" w:tplc="2DEE65B8">
      <w:numFmt w:val="bullet"/>
      <w:lvlText w:val="•"/>
      <w:lvlJc w:val="left"/>
      <w:pPr>
        <w:ind w:left="6163" w:hanging="850"/>
      </w:pPr>
      <w:rPr>
        <w:rFonts w:hint="default"/>
        <w:lang w:val="de-DE" w:eastAsia="de-DE" w:bidi="de-DE"/>
      </w:rPr>
    </w:lvl>
    <w:lvl w:ilvl="6" w:tplc="CC9643C0">
      <w:numFmt w:val="bullet"/>
      <w:lvlText w:val="•"/>
      <w:lvlJc w:val="left"/>
      <w:pPr>
        <w:ind w:left="7075" w:hanging="850"/>
      </w:pPr>
      <w:rPr>
        <w:rFonts w:hint="default"/>
        <w:lang w:val="de-DE" w:eastAsia="de-DE" w:bidi="de-DE"/>
      </w:rPr>
    </w:lvl>
    <w:lvl w:ilvl="7" w:tplc="812E232A">
      <w:numFmt w:val="bullet"/>
      <w:lvlText w:val="•"/>
      <w:lvlJc w:val="left"/>
      <w:pPr>
        <w:ind w:left="7988" w:hanging="850"/>
      </w:pPr>
      <w:rPr>
        <w:rFonts w:hint="default"/>
        <w:lang w:val="de-DE" w:eastAsia="de-DE" w:bidi="de-DE"/>
      </w:rPr>
    </w:lvl>
    <w:lvl w:ilvl="8" w:tplc="5D9807B2">
      <w:numFmt w:val="bullet"/>
      <w:lvlText w:val="•"/>
      <w:lvlJc w:val="left"/>
      <w:pPr>
        <w:ind w:left="8901" w:hanging="850"/>
      </w:pPr>
      <w:rPr>
        <w:rFonts w:hint="default"/>
        <w:lang w:val="de-DE" w:eastAsia="de-DE" w:bidi="de-DE"/>
      </w:rPr>
    </w:lvl>
  </w:abstractNum>
  <w:abstractNum w:abstractNumId="18" w15:restartNumberingAfterBreak="0">
    <w:nsid w:val="65C92D2C"/>
    <w:multiLevelType w:val="hybridMultilevel"/>
    <w:tmpl w:val="3F38C582"/>
    <w:lvl w:ilvl="0" w:tplc="9ADECFBA">
      <w:numFmt w:val="bullet"/>
      <w:lvlText w:val="-"/>
      <w:lvlJc w:val="left"/>
      <w:pPr>
        <w:ind w:left="1467" w:hanging="360"/>
      </w:pPr>
      <w:rPr>
        <w:rFonts w:ascii="Arial" w:eastAsia="Arial" w:hAnsi="Arial" w:cs="Arial" w:hint="default"/>
        <w:w w:val="100"/>
        <w:sz w:val="22"/>
        <w:szCs w:val="22"/>
        <w:lang w:val="de-DE" w:eastAsia="de-DE" w:bidi="de-DE"/>
      </w:rPr>
    </w:lvl>
    <w:lvl w:ilvl="1" w:tplc="C010BF0E">
      <w:numFmt w:val="bullet"/>
      <w:lvlText w:val="•"/>
      <w:lvlJc w:val="left"/>
      <w:pPr>
        <w:ind w:left="2386" w:hanging="360"/>
      </w:pPr>
      <w:rPr>
        <w:rFonts w:hint="default"/>
        <w:lang w:val="de-DE" w:eastAsia="de-DE" w:bidi="de-DE"/>
      </w:rPr>
    </w:lvl>
    <w:lvl w:ilvl="2" w:tplc="198A054E">
      <w:numFmt w:val="bullet"/>
      <w:lvlText w:val="•"/>
      <w:lvlJc w:val="left"/>
      <w:pPr>
        <w:ind w:left="3313" w:hanging="360"/>
      </w:pPr>
      <w:rPr>
        <w:rFonts w:hint="default"/>
        <w:lang w:val="de-DE" w:eastAsia="de-DE" w:bidi="de-DE"/>
      </w:rPr>
    </w:lvl>
    <w:lvl w:ilvl="3" w:tplc="DFA68FF6">
      <w:numFmt w:val="bullet"/>
      <w:lvlText w:val="•"/>
      <w:lvlJc w:val="left"/>
      <w:pPr>
        <w:ind w:left="4239" w:hanging="360"/>
      </w:pPr>
      <w:rPr>
        <w:rFonts w:hint="default"/>
        <w:lang w:val="de-DE" w:eastAsia="de-DE" w:bidi="de-DE"/>
      </w:rPr>
    </w:lvl>
    <w:lvl w:ilvl="4" w:tplc="6FCC4992">
      <w:numFmt w:val="bullet"/>
      <w:lvlText w:val="•"/>
      <w:lvlJc w:val="left"/>
      <w:pPr>
        <w:ind w:left="5166" w:hanging="360"/>
      </w:pPr>
      <w:rPr>
        <w:rFonts w:hint="default"/>
        <w:lang w:val="de-DE" w:eastAsia="de-DE" w:bidi="de-DE"/>
      </w:rPr>
    </w:lvl>
    <w:lvl w:ilvl="5" w:tplc="F84646F8">
      <w:numFmt w:val="bullet"/>
      <w:lvlText w:val="•"/>
      <w:lvlJc w:val="left"/>
      <w:pPr>
        <w:ind w:left="6093" w:hanging="360"/>
      </w:pPr>
      <w:rPr>
        <w:rFonts w:hint="default"/>
        <w:lang w:val="de-DE" w:eastAsia="de-DE" w:bidi="de-DE"/>
      </w:rPr>
    </w:lvl>
    <w:lvl w:ilvl="6" w:tplc="EEAA74FC">
      <w:numFmt w:val="bullet"/>
      <w:lvlText w:val="•"/>
      <w:lvlJc w:val="left"/>
      <w:pPr>
        <w:ind w:left="7019" w:hanging="360"/>
      </w:pPr>
      <w:rPr>
        <w:rFonts w:hint="default"/>
        <w:lang w:val="de-DE" w:eastAsia="de-DE" w:bidi="de-DE"/>
      </w:rPr>
    </w:lvl>
    <w:lvl w:ilvl="7" w:tplc="4B66D75E">
      <w:numFmt w:val="bullet"/>
      <w:lvlText w:val="•"/>
      <w:lvlJc w:val="left"/>
      <w:pPr>
        <w:ind w:left="7946" w:hanging="360"/>
      </w:pPr>
      <w:rPr>
        <w:rFonts w:hint="default"/>
        <w:lang w:val="de-DE" w:eastAsia="de-DE" w:bidi="de-DE"/>
      </w:rPr>
    </w:lvl>
    <w:lvl w:ilvl="8" w:tplc="BCF21482">
      <w:numFmt w:val="bullet"/>
      <w:lvlText w:val="•"/>
      <w:lvlJc w:val="left"/>
      <w:pPr>
        <w:ind w:left="8873" w:hanging="360"/>
      </w:pPr>
      <w:rPr>
        <w:rFonts w:hint="default"/>
        <w:lang w:val="de-DE" w:eastAsia="de-DE" w:bidi="de-DE"/>
      </w:rPr>
    </w:lvl>
  </w:abstractNum>
  <w:abstractNum w:abstractNumId="19" w15:restartNumberingAfterBreak="0">
    <w:nsid w:val="68362F80"/>
    <w:multiLevelType w:val="hybridMultilevel"/>
    <w:tmpl w:val="F7F88D42"/>
    <w:lvl w:ilvl="0" w:tplc="C3460BA2">
      <w:start w:val="1"/>
      <w:numFmt w:val="upperRoman"/>
      <w:lvlText w:val="%1."/>
      <w:lvlJc w:val="left"/>
      <w:pPr>
        <w:ind w:left="382" w:hanging="202"/>
      </w:pPr>
      <w:rPr>
        <w:rFonts w:ascii="Arial" w:eastAsia="Arial" w:hAnsi="Arial" w:cs="Arial" w:hint="default"/>
        <w:b/>
        <w:bCs/>
        <w:w w:val="100"/>
        <w:sz w:val="24"/>
        <w:szCs w:val="24"/>
        <w:lang w:val="de-DE" w:eastAsia="de-DE" w:bidi="de-DE"/>
      </w:rPr>
    </w:lvl>
    <w:lvl w:ilvl="1" w:tplc="B0E00240">
      <w:start w:val="1"/>
      <w:numFmt w:val="decimal"/>
      <w:lvlText w:val="%2."/>
      <w:lvlJc w:val="left"/>
      <w:pPr>
        <w:ind w:left="1032" w:hanging="286"/>
      </w:pPr>
      <w:rPr>
        <w:rFonts w:ascii="Arial" w:eastAsia="Arial" w:hAnsi="Arial" w:cs="Arial" w:hint="default"/>
        <w:spacing w:val="-1"/>
        <w:w w:val="100"/>
        <w:sz w:val="22"/>
        <w:szCs w:val="22"/>
        <w:lang w:val="de-DE" w:eastAsia="de-DE" w:bidi="de-DE"/>
      </w:rPr>
    </w:lvl>
    <w:lvl w:ilvl="2" w:tplc="C3D6753A">
      <w:start w:val="1"/>
      <w:numFmt w:val="lowerLetter"/>
      <w:lvlText w:val="%3."/>
      <w:lvlJc w:val="left"/>
      <w:pPr>
        <w:ind w:left="1457" w:hanging="284"/>
      </w:pPr>
      <w:rPr>
        <w:rFonts w:ascii="Arial" w:eastAsia="Arial" w:hAnsi="Arial" w:cs="Arial" w:hint="default"/>
        <w:spacing w:val="-1"/>
        <w:w w:val="100"/>
        <w:sz w:val="22"/>
        <w:szCs w:val="22"/>
        <w:lang w:val="de-DE" w:eastAsia="de-DE" w:bidi="de-DE"/>
      </w:rPr>
    </w:lvl>
    <w:lvl w:ilvl="3" w:tplc="8F981BB6">
      <w:numFmt w:val="bullet"/>
      <w:lvlText w:val="•"/>
      <w:lvlJc w:val="left"/>
      <w:pPr>
        <w:ind w:left="2618" w:hanging="284"/>
      </w:pPr>
      <w:rPr>
        <w:rFonts w:hint="default"/>
        <w:lang w:val="de-DE" w:eastAsia="de-DE" w:bidi="de-DE"/>
      </w:rPr>
    </w:lvl>
    <w:lvl w:ilvl="4" w:tplc="6916F4CC">
      <w:numFmt w:val="bullet"/>
      <w:lvlText w:val="•"/>
      <w:lvlJc w:val="left"/>
      <w:pPr>
        <w:ind w:left="3776" w:hanging="284"/>
      </w:pPr>
      <w:rPr>
        <w:rFonts w:hint="default"/>
        <w:lang w:val="de-DE" w:eastAsia="de-DE" w:bidi="de-DE"/>
      </w:rPr>
    </w:lvl>
    <w:lvl w:ilvl="5" w:tplc="CCD83230">
      <w:numFmt w:val="bullet"/>
      <w:lvlText w:val="•"/>
      <w:lvlJc w:val="left"/>
      <w:pPr>
        <w:ind w:left="4934" w:hanging="284"/>
      </w:pPr>
      <w:rPr>
        <w:rFonts w:hint="default"/>
        <w:lang w:val="de-DE" w:eastAsia="de-DE" w:bidi="de-DE"/>
      </w:rPr>
    </w:lvl>
    <w:lvl w:ilvl="6" w:tplc="B6DCAE98">
      <w:numFmt w:val="bullet"/>
      <w:lvlText w:val="•"/>
      <w:lvlJc w:val="left"/>
      <w:pPr>
        <w:ind w:left="6093" w:hanging="284"/>
      </w:pPr>
      <w:rPr>
        <w:rFonts w:hint="default"/>
        <w:lang w:val="de-DE" w:eastAsia="de-DE" w:bidi="de-DE"/>
      </w:rPr>
    </w:lvl>
    <w:lvl w:ilvl="7" w:tplc="A1D88426">
      <w:numFmt w:val="bullet"/>
      <w:lvlText w:val="•"/>
      <w:lvlJc w:val="left"/>
      <w:pPr>
        <w:ind w:left="7251" w:hanging="284"/>
      </w:pPr>
      <w:rPr>
        <w:rFonts w:hint="default"/>
        <w:lang w:val="de-DE" w:eastAsia="de-DE" w:bidi="de-DE"/>
      </w:rPr>
    </w:lvl>
    <w:lvl w:ilvl="8" w:tplc="3C2600A8">
      <w:numFmt w:val="bullet"/>
      <w:lvlText w:val="•"/>
      <w:lvlJc w:val="left"/>
      <w:pPr>
        <w:ind w:left="8409" w:hanging="284"/>
      </w:pPr>
      <w:rPr>
        <w:rFonts w:hint="default"/>
        <w:lang w:val="de-DE" w:eastAsia="de-DE" w:bidi="de-DE"/>
      </w:rPr>
    </w:lvl>
  </w:abstractNum>
  <w:abstractNum w:abstractNumId="20" w15:restartNumberingAfterBreak="0">
    <w:nsid w:val="6953537A"/>
    <w:multiLevelType w:val="hybridMultilevel"/>
    <w:tmpl w:val="48EAB818"/>
    <w:lvl w:ilvl="0" w:tplc="2558FED4">
      <w:numFmt w:val="bullet"/>
      <w:lvlText w:val="-"/>
      <w:lvlJc w:val="left"/>
      <w:pPr>
        <w:ind w:left="1313" w:hanging="157"/>
      </w:pPr>
      <w:rPr>
        <w:rFonts w:ascii="Arial" w:eastAsia="Arial" w:hAnsi="Arial" w:cs="Arial" w:hint="default"/>
        <w:w w:val="100"/>
        <w:sz w:val="22"/>
        <w:szCs w:val="22"/>
        <w:lang w:val="de-DE" w:eastAsia="de-DE" w:bidi="de-DE"/>
      </w:rPr>
    </w:lvl>
    <w:lvl w:ilvl="1" w:tplc="CEFAFC3C">
      <w:numFmt w:val="bullet"/>
      <w:lvlText w:val="•"/>
      <w:lvlJc w:val="left"/>
      <w:pPr>
        <w:ind w:left="2260" w:hanging="157"/>
      </w:pPr>
      <w:rPr>
        <w:rFonts w:hint="default"/>
        <w:lang w:val="de-DE" w:eastAsia="de-DE" w:bidi="de-DE"/>
      </w:rPr>
    </w:lvl>
    <w:lvl w:ilvl="2" w:tplc="3D64AACA">
      <w:numFmt w:val="bullet"/>
      <w:lvlText w:val="•"/>
      <w:lvlJc w:val="left"/>
      <w:pPr>
        <w:ind w:left="3201" w:hanging="157"/>
      </w:pPr>
      <w:rPr>
        <w:rFonts w:hint="default"/>
        <w:lang w:val="de-DE" w:eastAsia="de-DE" w:bidi="de-DE"/>
      </w:rPr>
    </w:lvl>
    <w:lvl w:ilvl="3" w:tplc="A07AD614">
      <w:numFmt w:val="bullet"/>
      <w:lvlText w:val="•"/>
      <w:lvlJc w:val="left"/>
      <w:pPr>
        <w:ind w:left="4141" w:hanging="157"/>
      </w:pPr>
      <w:rPr>
        <w:rFonts w:hint="default"/>
        <w:lang w:val="de-DE" w:eastAsia="de-DE" w:bidi="de-DE"/>
      </w:rPr>
    </w:lvl>
    <w:lvl w:ilvl="4" w:tplc="3858FD02">
      <w:numFmt w:val="bullet"/>
      <w:lvlText w:val="•"/>
      <w:lvlJc w:val="left"/>
      <w:pPr>
        <w:ind w:left="5082" w:hanging="157"/>
      </w:pPr>
      <w:rPr>
        <w:rFonts w:hint="default"/>
        <w:lang w:val="de-DE" w:eastAsia="de-DE" w:bidi="de-DE"/>
      </w:rPr>
    </w:lvl>
    <w:lvl w:ilvl="5" w:tplc="F2CAD55E">
      <w:numFmt w:val="bullet"/>
      <w:lvlText w:val="•"/>
      <w:lvlJc w:val="left"/>
      <w:pPr>
        <w:ind w:left="6023" w:hanging="157"/>
      </w:pPr>
      <w:rPr>
        <w:rFonts w:hint="default"/>
        <w:lang w:val="de-DE" w:eastAsia="de-DE" w:bidi="de-DE"/>
      </w:rPr>
    </w:lvl>
    <w:lvl w:ilvl="6" w:tplc="2C040796">
      <w:numFmt w:val="bullet"/>
      <w:lvlText w:val="•"/>
      <w:lvlJc w:val="left"/>
      <w:pPr>
        <w:ind w:left="6963" w:hanging="157"/>
      </w:pPr>
      <w:rPr>
        <w:rFonts w:hint="default"/>
        <w:lang w:val="de-DE" w:eastAsia="de-DE" w:bidi="de-DE"/>
      </w:rPr>
    </w:lvl>
    <w:lvl w:ilvl="7" w:tplc="7614566E">
      <w:numFmt w:val="bullet"/>
      <w:lvlText w:val="•"/>
      <w:lvlJc w:val="left"/>
      <w:pPr>
        <w:ind w:left="7904" w:hanging="157"/>
      </w:pPr>
      <w:rPr>
        <w:rFonts w:hint="default"/>
        <w:lang w:val="de-DE" w:eastAsia="de-DE" w:bidi="de-DE"/>
      </w:rPr>
    </w:lvl>
    <w:lvl w:ilvl="8" w:tplc="1A825086">
      <w:numFmt w:val="bullet"/>
      <w:lvlText w:val="•"/>
      <w:lvlJc w:val="left"/>
      <w:pPr>
        <w:ind w:left="8845" w:hanging="157"/>
      </w:pPr>
      <w:rPr>
        <w:rFonts w:hint="default"/>
        <w:lang w:val="de-DE" w:eastAsia="de-DE" w:bidi="de-DE"/>
      </w:rPr>
    </w:lvl>
  </w:abstractNum>
  <w:abstractNum w:abstractNumId="21" w15:restartNumberingAfterBreak="0">
    <w:nsid w:val="72AA2B9A"/>
    <w:multiLevelType w:val="multilevel"/>
    <w:tmpl w:val="BF3E6442"/>
    <w:lvl w:ilvl="0">
      <w:start w:val="1"/>
      <w:numFmt w:val="upperRoman"/>
      <w:lvlText w:val="%1."/>
      <w:lvlJc w:val="left"/>
      <w:pPr>
        <w:ind w:left="608" w:hanging="202"/>
      </w:pPr>
      <w:rPr>
        <w:rFonts w:ascii="Arial" w:eastAsia="Arial" w:hAnsi="Arial" w:cs="Arial" w:hint="default"/>
        <w:b/>
        <w:bCs/>
        <w:w w:val="100"/>
        <w:sz w:val="24"/>
        <w:szCs w:val="24"/>
        <w:lang w:val="de-DE" w:eastAsia="de-DE" w:bidi="de-DE"/>
      </w:rPr>
    </w:lvl>
    <w:lvl w:ilvl="1">
      <w:start w:val="1"/>
      <w:numFmt w:val="upperLetter"/>
      <w:lvlText w:val="%2."/>
      <w:lvlJc w:val="left"/>
      <w:pPr>
        <w:ind w:left="1596" w:hanging="850"/>
      </w:pPr>
      <w:rPr>
        <w:rFonts w:hint="default"/>
        <w:b/>
        <w:bCs/>
        <w:spacing w:val="-6"/>
        <w:w w:val="99"/>
        <w:lang w:val="de-DE" w:eastAsia="de-DE" w:bidi="de-DE"/>
      </w:rPr>
    </w:lvl>
    <w:lvl w:ilvl="2">
      <w:start w:val="1"/>
      <w:numFmt w:val="decimal"/>
      <w:lvlText w:val="%2.%3"/>
      <w:lvlJc w:val="left"/>
      <w:pPr>
        <w:ind w:left="1191" w:hanging="444"/>
      </w:pPr>
      <w:rPr>
        <w:rFonts w:hint="default"/>
        <w:b/>
        <w:bCs/>
        <w:spacing w:val="-1"/>
        <w:w w:val="99"/>
        <w:lang w:val="de-DE" w:eastAsia="de-DE" w:bidi="de-DE"/>
      </w:rPr>
    </w:lvl>
    <w:lvl w:ilvl="3">
      <w:start w:val="1"/>
      <w:numFmt w:val="decimal"/>
      <w:lvlText w:val="%2.%3.%4"/>
      <w:lvlJc w:val="left"/>
      <w:pPr>
        <w:ind w:left="1340" w:hanging="444"/>
      </w:pPr>
      <w:rPr>
        <w:rFonts w:ascii="Arial" w:eastAsia="Arial" w:hAnsi="Arial" w:cs="Arial" w:hint="default"/>
        <w:b/>
        <w:bCs/>
        <w:spacing w:val="-2"/>
        <w:w w:val="100"/>
        <w:sz w:val="22"/>
        <w:szCs w:val="22"/>
        <w:lang w:val="de-DE" w:eastAsia="de-DE" w:bidi="de-DE"/>
      </w:rPr>
    </w:lvl>
    <w:lvl w:ilvl="4">
      <w:numFmt w:val="bullet"/>
      <w:lvlText w:val="•"/>
      <w:lvlJc w:val="left"/>
      <w:pPr>
        <w:ind w:left="1313" w:hanging="147"/>
      </w:pPr>
      <w:rPr>
        <w:rFonts w:ascii="Arial" w:eastAsia="Arial" w:hAnsi="Arial" w:cs="Arial" w:hint="default"/>
        <w:w w:val="100"/>
        <w:sz w:val="22"/>
        <w:szCs w:val="22"/>
        <w:lang w:val="de-DE" w:eastAsia="de-DE" w:bidi="de-DE"/>
      </w:rPr>
    </w:lvl>
    <w:lvl w:ilvl="5">
      <w:numFmt w:val="bullet"/>
      <w:lvlText w:val="•"/>
      <w:lvlJc w:val="left"/>
      <w:pPr>
        <w:ind w:left="1600" w:hanging="147"/>
      </w:pPr>
      <w:rPr>
        <w:rFonts w:hint="default"/>
        <w:lang w:val="de-DE" w:eastAsia="de-DE" w:bidi="de-DE"/>
      </w:rPr>
    </w:lvl>
    <w:lvl w:ilvl="6">
      <w:numFmt w:val="bullet"/>
      <w:lvlText w:val="•"/>
      <w:lvlJc w:val="left"/>
      <w:pPr>
        <w:ind w:left="1760" w:hanging="147"/>
      </w:pPr>
      <w:rPr>
        <w:rFonts w:hint="default"/>
        <w:lang w:val="de-DE" w:eastAsia="de-DE" w:bidi="de-DE"/>
      </w:rPr>
    </w:lvl>
    <w:lvl w:ilvl="7">
      <w:numFmt w:val="bullet"/>
      <w:lvlText w:val="•"/>
      <w:lvlJc w:val="left"/>
      <w:pPr>
        <w:ind w:left="4001" w:hanging="147"/>
      </w:pPr>
      <w:rPr>
        <w:rFonts w:hint="default"/>
        <w:lang w:val="de-DE" w:eastAsia="de-DE" w:bidi="de-DE"/>
      </w:rPr>
    </w:lvl>
    <w:lvl w:ilvl="8">
      <w:numFmt w:val="bullet"/>
      <w:lvlText w:val="•"/>
      <w:lvlJc w:val="left"/>
      <w:pPr>
        <w:ind w:left="6243" w:hanging="147"/>
      </w:pPr>
      <w:rPr>
        <w:rFonts w:hint="default"/>
        <w:lang w:val="de-DE" w:eastAsia="de-DE" w:bidi="de-DE"/>
      </w:rPr>
    </w:lvl>
  </w:abstractNum>
  <w:abstractNum w:abstractNumId="22" w15:restartNumberingAfterBreak="0">
    <w:nsid w:val="75271BBC"/>
    <w:multiLevelType w:val="hybridMultilevel"/>
    <w:tmpl w:val="414C5B9C"/>
    <w:lvl w:ilvl="0" w:tplc="0C0C6328">
      <w:start w:val="1"/>
      <w:numFmt w:val="upperRoman"/>
      <w:lvlText w:val="%1."/>
      <w:lvlJc w:val="left"/>
      <w:pPr>
        <w:ind w:left="1032" w:hanging="202"/>
      </w:pPr>
      <w:rPr>
        <w:rFonts w:ascii="Arial" w:eastAsia="Arial" w:hAnsi="Arial" w:cs="Arial" w:hint="default"/>
        <w:b/>
        <w:bCs/>
        <w:w w:val="100"/>
        <w:sz w:val="24"/>
        <w:szCs w:val="24"/>
        <w:lang w:val="de-DE" w:eastAsia="de-DE" w:bidi="de-DE"/>
      </w:rPr>
    </w:lvl>
    <w:lvl w:ilvl="1" w:tplc="8BB66E8A">
      <w:numFmt w:val="bullet"/>
      <w:lvlText w:val=""/>
      <w:lvlJc w:val="left"/>
      <w:pPr>
        <w:ind w:left="1467" w:hanging="361"/>
      </w:pPr>
      <w:rPr>
        <w:rFonts w:ascii="Symbol" w:eastAsia="Symbol" w:hAnsi="Symbol" w:cs="Symbol" w:hint="default"/>
        <w:w w:val="100"/>
        <w:sz w:val="22"/>
        <w:szCs w:val="22"/>
        <w:lang w:val="de-DE" w:eastAsia="de-DE" w:bidi="de-DE"/>
      </w:rPr>
    </w:lvl>
    <w:lvl w:ilvl="2" w:tplc="38744C68">
      <w:numFmt w:val="bullet"/>
      <w:lvlText w:val="o"/>
      <w:lvlJc w:val="left"/>
      <w:pPr>
        <w:ind w:left="2187" w:hanging="361"/>
      </w:pPr>
      <w:rPr>
        <w:rFonts w:ascii="Courier New" w:eastAsia="Courier New" w:hAnsi="Courier New" w:cs="Courier New" w:hint="default"/>
        <w:w w:val="100"/>
        <w:sz w:val="22"/>
        <w:szCs w:val="22"/>
        <w:lang w:val="de-DE" w:eastAsia="de-DE" w:bidi="de-DE"/>
      </w:rPr>
    </w:lvl>
    <w:lvl w:ilvl="3" w:tplc="CA887C12">
      <w:numFmt w:val="bullet"/>
      <w:lvlText w:val="•"/>
      <w:lvlJc w:val="left"/>
      <w:pPr>
        <w:ind w:left="3248" w:hanging="361"/>
      </w:pPr>
      <w:rPr>
        <w:rFonts w:hint="default"/>
        <w:lang w:val="de-DE" w:eastAsia="de-DE" w:bidi="de-DE"/>
      </w:rPr>
    </w:lvl>
    <w:lvl w:ilvl="4" w:tplc="1D86F8F0">
      <w:numFmt w:val="bullet"/>
      <w:lvlText w:val="•"/>
      <w:lvlJc w:val="left"/>
      <w:pPr>
        <w:ind w:left="4316" w:hanging="361"/>
      </w:pPr>
      <w:rPr>
        <w:rFonts w:hint="default"/>
        <w:lang w:val="de-DE" w:eastAsia="de-DE" w:bidi="de-DE"/>
      </w:rPr>
    </w:lvl>
    <w:lvl w:ilvl="5" w:tplc="B0309106">
      <w:numFmt w:val="bullet"/>
      <w:lvlText w:val="•"/>
      <w:lvlJc w:val="left"/>
      <w:pPr>
        <w:ind w:left="5384" w:hanging="361"/>
      </w:pPr>
      <w:rPr>
        <w:rFonts w:hint="default"/>
        <w:lang w:val="de-DE" w:eastAsia="de-DE" w:bidi="de-DE"/>
      </w:rPr>
    </w:lvl>
    <w:lvl w:ilvl="6" w:tplc="17FEEBAE">
      <w:numFmt w:val="bullet"/>
      <w:lvlText w:val="•"/>
      <w:lvlJc w:val="left"/>
      <w:pPr>
        <w:ind w:left="6453" w:hanging="361"/>
      </w:pPr>
      <w:rPr>
        <w:rFonts w:hint="default"/>
        <w:lang w:val="de-DE" w:eastAsia="de-DE" w:bidi="de-DE"/>
      </w:rPr>
    </w:lvl>
    <w:lvl w:ilvl="7" w:tplc="019293DC">
      <w:numFmt w:val="bullet"/>
      <w:lvlText w:val="•"/>
      <w:lvlJc w:val="left"/>
      <w:pPr>
        <w:ind w:left="7521" w:hanging="361"/>
      </w:pPr>
      <w:rPr>
        <w:rFonts w:hint="default"/>
        <w:lang w:val="de-DE" w:eastAsia="de-DE" w:bidi="de-DE"/>
      </w:rPr>
    </w:lvl>
    <w:lvl w:ilvl="8" w:tplc="D0B0845E">
      <w:numFmt w:val="bullet"/>
      <w:lvlText w:val="•"/>
      <w:lvlJc w:val="left"/>
      <w:pPr>
        <w:ind w:left="8589" w:hanging="361"/>
      </w:pPr>
      <w:rPr>
        <w:rFonts w:hint="default"/>
        <w:lang w:val="de-DE" w:eastAsia="de-DE" w:bidi="de-DE"/>
      </w:rPr>
    </w:lvl>
  </w:abstractNum>
  <w:abstractNum w:abstractNumId="23" w15:restartNumberingAfterBreak="0">
    <w:nsid w:val="7820436F"/>
    <w:multiLevelType w:val="hybridMultilevel"/>
    <w:tmpl w:val="534E6870"/>
    <w:lvl w:ilvl="0" w:tplc="04070001">
      <w:start w:val="1"/>
      <w:numFmt w:val="bullet"/>
      <w:lvlText w:val=""/>
      <w:lvlJc w:val="left"/>
      <w:pPr>
        <w:ind w:left="1086" w:hanging="360"/>
      </w:pPr>
      <w:rPr>
        <w:rFonts w:ascii="Symbol" w:hAnsi="Symbol" w:hint="default"/>
      </w:rPr>
    </w:lvl>
    <w:lvl w:ilvl="1" w:tplc="04070003" w:tentative="1">
      <w:start w:val="1"/>
      <w:numFmt w:val="bullet"/>
      <w:lvlText w:val="o"/>
      <w:lvlJc w:val="left"/>
      <w:pPr>
        <w:ind w:left="1806" w:hanging="360"/>
      </w:pPr>
      <w:rPr>
        <w:rFonts w:ascii="Courier New" w:hAnsi="Courier New" w:cs="Courier New" w:hint="default"/>
      </w:rPr>
    </w:lvl>
    <w:lvl w:ilvl="2" w:tplc="04070005" w:tentative="1">
      <w:start w:val="1"/>
      <w:numFmt w:val="bullet"/>
      <w:lvlText w:val=""/>
      <w:lvlJc w:val="left"/>
      <w:pPr>
        <w:ind w:left="2526" w:hanging="360"/>
      </w:pPr>
      <w:rPr>
        <w:rFonts w:ascii="Wingdings" w:hAnsi="Wingdings" w:hint="default"/>
      </w:rPr>
    </w:lvl>
    <w:lvl w:ilvl="3" w:tplc="04070001" w:tentative="1">
      <w:start w:val="1"/>
      <w:numFmt w:val="bullet"/>
      <w:lvlText w:val=""/>
      <w:lvlJc w:val="left"/>
      <w:pPr>
        <w:ind w:left="3246" w:hanging="360"/>
      </w:pPr>
      <w:rPr>
        <w:rFonts w:ascii="Symbol" w:hAnsi="Symbol" w:hint="default"/>
      </w:rPr>
    </w:lvl>
    <w:lvl w:ilvl="4" w:tplc="04070003" w:tentative="1">
      <w:start w:val="1"/>
      <w:numFmt w:val="bullet"/>
      <w:lvlText w:val="o"/>
      <w:lvlJc w:val="left"/>
      <w:pPr>
        <w:ind w:left="3966" w:hanging="360"/>
      </w:pPr>
      <w:rPr>
        <w:rFonts w:ascii="Courier New" w:hAnsi="Courier New" w:cs="Courier New" w:hint="default"/>
      </w:rPr>
    </w:lvl>
    <w:lvl w:ilvl="5" w:tplc="04070005" w:tentative="1">
      <w:start w:val="1"/>
      <w:numFmt w:val="bullet"/>
      <w:lvlText w:val=""/>
      <w:lvlJc w:val="left"/>
      <w:pPr>
        <w:ind w:left="4686" w:hanging="360"/>
      </w:pPr>
      <w:rPr>
        <w:rFonts w:ascii="Wingdings" w:hAnsi="Wingdings" w:hint="default"/>
      </w:rPr>
    </w:lvl>
    <w:lvl w:ilvl="6" w:tplc="04070001" w:tentative="1">
      <w:start w:val="1"/>
      <w:numFmt w:val="bullet"/>
      <w:lvlText w:val=""/>
      <w:lvlJc w:val="left"/>
      <w:pPr>
        <w:ind w:left="5406" w:hanging="360"/>
      </w:pPr>
      <w:rPr>
        <w:rFonts w:ascii="Symbol" w:hAnsi="Symbol" w:hint="default"/>
      </w:rPr>
    </w:lvl>
    <w:lvl w:ilvl="7" w:tplc="04070003" w:tentative="1">
      <w:start w:val="1"/>
      <w:numFmt w:val="bullet"/>
      <w:lvlText w:val="o"/>
      <w:lvlJc w:val="left"/>
      <w:pPr>
        <w:ind w:left="6126" w:hanging="360"/>
      </w:pPr>
      <w:rPr>
        <w:rFonts w:ascii="Courier New" w:hAnsi="Courier New" w:cs="Courier New" w:hint="default"/>
      </w:rPr>
    </w:lvl>
    <w:lvl w:ilvl="8" w:tplc="04070005" w:tentative="1">
      <w:start w:val="1"/>
      <w:numFmt w:val="bullet"/>
      <w:lvlText w:val=""/>
      <w:lvlJc w:val="left"/>
      <w:pPr>
        <w:ind w:left="6846" w:hanging="360"/>
      </w:pPr>
      <w:rPr>
        <w:rFonts w:ascii="Wingdings" w:hAnsi="Wingdings" w:hint="default"/>
      </w:rPr>
    </w:lvl>
  </w:abstractNum>
  <w:num w:numId="1">
    <w:abstractNumId w:val="0"/>
  </w:num>
  <w:num w:numId="2">
    <w:abstractNumId w:val="5"/>
  </w:num>
  <w:num w:numId="3">
    <w:abstractNumId w:val="17"/>
  </w:num>
  <w:num w:numId="4">
    <w:abstractNumId w:val="14"/>
  </w:num>
  <w:num w:numId="5">
    <w:abstractNumId w:val="20"/>
  </w:num>
  <w:num w:numId="6">
    <w:abstractNumId w:val="16"/>
  </w:num>
  <w:num w:numId="7">
    <w:abstractNumId w:val="21"/>
  </w:num>
  <w:num w:numId="8">
    <w:abstractNumId w:val="6"/>
  </w:num>
  <w:num w:numId="9">
    <w:abstractNumId w:val="3"/>
  </w:num>
  <w:num w:numId="10">
    <w:abstractNumId w:val="10"/>
  </w:num>
  <w:num w:numId="11">
    <w:abstractNumId w:val="4"/>
  </w:num>
  <w:num w:numId="12">
    <w:abstractNumId w:val="19"/>
  </w:num>
  <w:num w:numId="13">
    <w:abstractNumId w:val="15"/>
  </w:num>
  <w:num w:numId="14">
    <w:abstractNumId w:val="1"/>
  </w:num>
  <w:num w:numId="15">
    <w:abstractNumId w:val="11"/>
  </w:num>
  <w:num w:numId="16">
    <w:abstractNumId w:val="22"/>
  </w:num>
  <w:num w:numId="17">
    <w:abstractNumId w:val="13"/>
  </w:num>
  <w:num w:numId="18">
    <w:abstractNumId w:val="18"/>
  </w:num>
  <w:num w:numId="19">
    <w:abstractNumId w:val="8"/>
  </w:num>
  <w:num w:numId="20">
    <w:abstractNumId w:val="9"/>
  </w:num>
  <w:num w:numId="21">
    <w:abstractNumId w:val="12"/>
  </w:num>
  <w:num w:numId="22">
    <w:abstractNumId w:val="23"/>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35"/>
    <w:rsid w:val="00023300"/>
    <w:rsid w:val="00051900"/>
    <w:rsid w:val="0006191E"/>
    <w:rsid w:val="00085060"/>
    <w:rsid w:val="00092749"/>
    <w:rsid w:val="00093215"/>
    <w:rsid w:val="000A43B8"/>
    <w:rsid w:val="000A65AB"/>
    <w:rsid w:val="000C1A9A"/>
    <w:rsid w:val="000C24BF"/>
    <w:rsid w:val="000F7174"/>
    <w:rsid w:val="00117580"/>
    <w:rsid w:val="00130632"/>
    <w:rsid w:val="00151C19"/>
    <w:rsid w:val="001565CB"/>
    <w:rsid w:val="0016737E"/>
    <w:rsid w:val="0017723C"/>
    <w:rsid w:val="00191EAF"/>
    <w:rsid w:val="00192A68"/>
    <w:rsid w:val="001D0037"/>
    <w:rsid w:val="001D432F"/>
    <w:rsid w:val="001F1DBC"/>
    <w:rsid w:val="00202E85"/>
    <w:rsid w:val="0022093C"/>
    <w:rsid w:val="00241781"/>
    <w:rsid w:val="00251B2F"/>
    <w:rsid w:val="00257088"/>
    <w:rsid w:val="0025724C"/>
    <w:rsid w:val="00267A98"/>
    <w:rsid w:val="00272BA4"/>
    <w:rsid w:val="00281911"/>
    <w:rsid w:val="0028209A"/>
    <w:rsid w:val="00291A98"/>
    <w:rsid w:val="002953E7"/>
    <w:rsid w:val="00297163"/>
    <w:rsid w:val="00297200"/>
    <w:rsid w:val="002A489A"/>
    <w:rsid w:val="002B009E"/>
    <w:rsid w:val="002B36D4"/>
    <w:rsid w:val="002C71D0"/>
    <w:rsid w:val="002C7A9F"/>
    <w:rsid w:val="002C7E37"/>
    <w:rsid w:val="002E0F3F"/>
    <w:rsid w:val="00300EB9"/>
    <w:rsid w:val="00301ED0"/>
    <w:rsid w:val="00325750"/>
    <w:rsid w:val="00337020"/>
    <w:rsid w:val="00341903"/>
    <w:rsid w:val="00344342"/>
    <w:rsid w:val="00345E50"/>
    <w:rsid w:val="00347E4E"/>
    <w:rsid w:val="00350FCA"/>
    <w:rsid w:val="003543EE"/>
    <w:rsid w:val="00364C15"/>
    <w:rsid w:val="00365CEF"/>
    <w:rsid w:val="00366492"/>
    <w:rsid w:val="00373687"/>
    <w:rsid w:val="003A4DAF"/>
    <w:rsid w:val="003A7450"/>
    <w:rsid w:val="003B0EDB"/>
    <w:rsid w:val="003B38F9"/>
    <w:rsid w:val="003C3D58"/>
    <w:rsid w:val="003D3EA3"/>
    <w:rsid w:val="003F7F54"/>
    <w:rsid w:val="00406588"/>
    <w:rsid w:val="004509CB"/>
    <w:rsid w:val="004526F7"/>
    <w:rsid w:val="00480DD2"/>
    <w:rsid w:val="0049599E"/>
    <w:rsid w:val="004A33E8"/>
    <w:rsid w:val="004B047E"/>
    <w:rsid w:val="004C2A7E"/>
    <w:rsid w:val="004E1E76"/>
    <w:rsid w:val="004E6D3D"/>
    <w:rsid w:val="004F0797"/>
    <w:rsid w:val="004F31A8"/>
    <w:rsid w:val="00510915"/>
    <w:rsid w:val="00523CE7"/>
    <w:rsid w:val="0052456E"/>
    <w:rsid w:val="0053186C"/>
    <w:rsid w:val="00562DA5"/>
    <w:rsid w:val="005636E0"/>
    <w:rsid w:val="00563D5B"/>
    <w:rsid w:val="00593D3F"/>
    <w:rsid w:val="005A6585"/>
    <w:rsid w:val="005B02C1"/>
    <w:rsid w:val="005C1701"/>
    <w:rsid w:val="005D48A4"/>
    <w:rsid w:val="005D797C"/>
    <w:rsid w:val="005E5525"/>
    <w:rsid w:val="00614E6F"/>
    <w:rsid w:val="00622FA3"/>
    <w:rsid w:val="00633A62"/>
    <w:rsid w:val="006427BC"/>
    <w:rsid w:val="006462E6"/>
    <w:rsid w:val="00653636"/>
    <w:rsid w:val="0066785D"/>
    <w:rsid w:val="00670BAC"/>
    <w:rsid w:val="00672C03"/>
    <w:rsid w:val="006770A5"/>
    <w:rsid w:val="00692D76"/>
    <w:rsid w:val="006A182F"/>
    <w:rsid w:val="006D2320"/>
    <w:rsid w:val="006D5CB8"/>
    <w:rsid w:val="006E5DDC"/>
    <w:rsid w:val="006F02E3"/>
    <w:rsid w:val="006F7BD9"/>
    <w:rsid w:val="00704A14"/>
    <w:rsid w:val="007135FD"/>
    <w:rsid w:val="007232E2"/>
    <w:rsid w:val="0073075F"/>
    <w:rsid w:val="00751912"/>
    <w:rsid w:val="0076595E"/>
    <w:rsid w:val="007742A0"/>
    <w:rsid w:val="007745CB"/>
    <w:rsid w:val="0078088A"/>
    <w:rsid w:val="007848FD"/>
    <w:rsid w:val="007A4A5F"/>
    <w:rsid w:val="007A7EBD"/>
    <w:rsid w:val="007C08EF"/>
    <w:rsid w:val="007C6EE3"/>
    <w:rsid w:val="007D60C0"/>
    <w:rsid w:val="007F248A"/>
    <w:rsid w:val="007F5047"/>
    <w:rsid w:val="007F6AE0"/>
    <w:rsid w:val="00802C87"/>
    <w:rsid w:val="0081628B"/>
    <w:rsid w:val="00821C5C"/>
    <w:rsid w:val="008243D5"/>
    <w:rsid w:val="00842FAC"/>
    <w:rsid w:val="00845B96"/>
    <w:rsid w:val="008534DA"/>
    <w:rsid w:val="00857667"/>
    <w:rsid w:val="008644DF"/>
    <w:rsid w:val="00873862"/>
    <w:rsid w:val="00891598"/>
    <w:rsid w:val="008A05A3"/>
    <w:rsid w:val="008A20AB"/>
    <w:rsid w:val="008C2856"/>
    <w:rsid w:val="008C7361"/>
    <w:rsid w:val="00900115"/>
    <w:rsid w:val="00911975"/>
    <w:rsid w:val="00926648"/>
    <w:rsid w:val="009279F6"/>
    <w:rsid w:val="00927A9C"/>
    <w:rsid w:val="00933D51"/>
    <w:rsid w:val="0093503E"/>
    <w:rsid w:val="0094394A"/>
    <w:rsid w:val="00952E7D"/>
    <w:rsid w:val="00970D34"/>
    <w:rsid w:val="0097440D"/>
    <w:rsid w:val="00976FC0"/>
    <w:rsid w:val="00985E72"/>
    <w:rsid w:val="009A3ECC"/>
    <w:rsid w:val="009B4DD2"/>
    <w:rsid w:val="009C1A48"/>
    <w:rsid w:val="009C1FF0"/>
    <w:rsid w:val="009F61C7"/>
    <w:rsid w:val="00A0336E"/>
    <w:rsid w:val="00A04CD1"/>
    <w:rsid w:val="00A16636"/>
    <w:rsid w:val="00A17DC6"/>
    <w:rsid w:val="00A22893"/>
    <w:rsid w:val="00A41115"/>
    <w:rsid w:val="00A428BD"/>
    <w:rsid w:val="00A436CF"/>
    <w:rsid w:val="00A55ECD"/>
    <w:rsid w:val="00A655D7"/>
    <w:rsid w:val="00A67709"/>
    <w:rsid w:val="00A67F06"/>
    <w:rsid w:val="00A73299"/>
    <w:rsid w:val="00A902A3"/>
    <w:rsid w:val="00A95E7F"/>
    <w:rsid w:val="00AA4FF4"/>
    <w:rsid w:val="00AA6E11"/>
    <w:rsid w:val="00AB1A99"/>
    <w:rsid w:val="00AB1F3E"/>
    <w:rsid w:val="00AB75C4"/>
    <w:rsid w:val="00AB7F0B"/>
    <w:rsid w:val="00AC768A"/>
    <w:rsid w:val="00AD7235"/>
    <w:rsid w:val="00AF2CAD"/>
    <w:rsid w:val="00AF2CB6"/>
    <w:rsid w:val="00AF2FDA"/>
    <w:rsid w:val="00B014AB"/>
    <w:rsid w:val="00B04677"/>
    <w:rsid w:val="00B0602E"/>
    <w:rsid w:val="00B11EFD"/>
    <w:rsid w:val="00B24C41"/>
    <w:rsid w:val="00B278A9"/>
    <w:rsid w:val="00B301B4"/>
    <w:rsid w:val="00B4143D"/>
    <w:rsid w:val="00B4484B"/>
    <w:rsid w:val="00B45C85"/>
    <w:rsid w:val="00B53EDD"/>
    <w:rsid w:val="00B640E6"/>
    <w:rsid w:val="00B643F9"/>
    <w:rsid w:val="00B719BC"/>
    <w:rsid w:val="00B91AA2"/>
    <w:rsid w:val="00BC0F94"/>
    <w:rsid w:val="00BC3B14"/>
    <w:rsid w:val="00BE1656"/>
    <w:rsid w:val="00BE4577"/>
    <w:rsid w:val="00BF6FAC"/>
    <w:rsid w:val="00C175D1"/>
    <w:rsid w:val="00C2152B"/>
    <w:rsid w:val="00C24B08"/>
    <w:rsid w:val="00C35606"/>
    <w:rsid w:val="00C36BA5"/>
    <w:rsid w:val="00C44EF4"/>
    <w:rsid w:val="00C459BA"/>
    <w:rsid w:val="00C52368"/>
    <w:rsid w:val="00C53D97"/>
    <w:rsid w:val="00C56B4C"/>
    <w:rsid w:val="00C660FD"/>
    <w:rsid w:val="00C76562"/>
    <w:rsid w:val="00C90F1C"/>
    <w:rsid w:val="00CB62FA"/>
    <w:rsid w:val="00CC04C7"/>
    <w:rsid w:val="00CC34EC"/>
    <w:rsid w:val="00CD0FA9"/>
    <w:rsid w:val="00CE710F"/>
    <w:rsid w:val="00CF4E1F"/>
    <w:rsid w:val="00CF6B72"/>
    <w:rsid w:val="00D048A7"/>
    <w:rsid w:val="00D2374E"/>
    <w:rsid w:val="00D25983"/>
    <w:rsid w:val="00D2761C"/>
    <w:rsid w:val="00D45038"/>
    <w:rsid w:val="00D47E46"/>
    <w:rsid w:val="00D53830"/>
    <w:rsid w:val="00D6217C"/>
    <w:rsid w:val="00D66403"/>
    <w:rsid w:val="00D74B53"/>
    <w:rsid w:val="00DA4A8A"/>
    <w:rsid w:val="00DA66BD"/>
    <w:rsid w:val="00DC792F"/>
    <w:rsid w:val="00DD7089"/>
    <w:rsid w:val="00DE3609"/>
    <w:rsid w:val="00DE65B6"/>
    <w:rsid w:val="00DE69FE"/>
    <w:rsid w:val="00DF4582"/>
    <w:rsid w:val="00E16FB9"/>
    <w:rsid w:val="00E24E35"/>
    <w:rsid w:val="00E36C77"/>
    <w:rsid w:val="00E43002"/>
    <w:rsid w:val="00E441FF"/>
    <w:rsid w:val="00E614CA"/>
    <w:rsid w:val="00E75619"/>
    <w:rsid w:val="00E85C2A"/>
    <w:rsid w:val="00EA169F"/>
    <w:rsid w:val="00EA52E5"/>
    <w:rsid w:val="00EB79FD"/>
    <w:rsid w:val="00EC5538"/>
    <w:rsid w:val="00EE2D8B"/>
    <w:rsid w:val="00EE71EF"/>
    <w:rsid w:val="00F338D4"/>
    <w:rsid w:val="00F42843"/>
    <w:rsid w:val="00F53EC5"/>
    <w:rsid w:val="00F97C94"/>
    <w:rsid w:val="00FB1CD4"/>
    <w:rsid w:val="00FB70B6"/>
    <w:rsid w:val="00FB7950"/>
    <w:rsid w:val="00FF5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B712"/>
  <w15:docId w15:val="{A9C7723F-86D4-4CA8-825D-A28EE0E0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ind w:left="1824"/>
      <w:outlineLvl w:val="0"/>
    </w:pPr>
    <w:rPr>
      <w:b/>
      <w:bCs/>
      <w:sz w:val="28"/>
      <w:szCs w:val="28"/>
    </w:rPr>
  </w:style>
  <w:style w:type="paragraph" w:styleId="berschrift2">
    <w:name w:val="heading 2"/>
    <w:basedOn w:val="Standard"/>
    <w:uiPriority w:val="9"/>
    <w:unhideWhenUsed/>
    <w:qFormat/>
    <w:pPr>
      <w:ind w:left="180"/>
      <w:outlineLvl w:val="1"/>
    </w:pPr>
    <w:rPr>
      <w:b/>
      <w:bCs/>
      <w:sz w:val="24"/>
      <w:szCs w:val="24"/>
    </w:rPr>
  </w:style>
  <w:style w:type="paragraph" w:styleId="berschrift3">
    <w:name w:val="heading 3"/>
    <w:basedOn w:val="Standard"/>
    <w:link w:val="berschrift3Zchn"/>
    <w:uiPriority w:val="9"/>
    <w:unhideWhenUsed/>
    <w:qFormat/>
    <w:pPr>
      <w:ind w:left="747"/>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747"/>
      <w:jc w:val="both"/>
    </w:pPr>
  </w:style>
  <w:style w:type="paragraph" w:styleId="Listenabsatz">
    <w:name w:val="List Paragraph"/>
    <w:basedOn w:val="Standard"/>
    <w:uiPriority w:val="1"/>
    <w:qFormat/>
    <w:pPr>
      <w:ind w:left="1032" w:hanging="360"/>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F2CB6"/>
    <w:pPr>
      <w:tabs>
        <w:tab w:val="center" w:pos="4536"/>
        <w:tab w:val="right" w:pos="9072"/>
      </w:tabs>
    </w:pPr>
  </w:style>
  <w:style w:type="character" w:customStyle="1" w:styleId="KopfzeileZchn">
    <w:name w:val="Kopfzeile Zchn"/>
    <w:basedOn w:val="Absatz-Standardschriftart"/>
    <w:link w:val="Kopfzeile"/>
    <w:uiPriority w:val="99"/>
    <w:rsid w:val="00AF2CB6"/>
    <w:rPr>
      <w:rFonts w:ascii="Arial" w:eastAsia="Arial" w:hAnsi="Arial" w:cs="Arial"/>
      <w:lang w:val="de-DE" w:eastAsia="de-DE" w:bidi="de-DE"/>
    </w:rPr>
  </w:style>
  <w:style w:type="paragraph" w:styleId="Fuzeile">
    <w:name w:val="footer"/>
    <w:basedOn w:val="Standard"/>
    <w:link w:val="FuzeileZchn"/>
    <w:uiPriority w:val="99"/>
    <w:unhideWhenUsed/>
    <w:rsid w:val="00AF2CB6"/>
    <w:pPr>
      <w:tabs>
        <w:tab w:val="center" w:pos="4536"/>
        <w:tab w:val="right" w:pos="9072"/>
      </w:tabs>
    </w:pPr>
  </w:style>
  <w:style w:type="character" w:customStyle="1" w:styleId="FuzeileZchn">
    <w:name w:val="Fußzeile Zchn"/>
    <w:basedOn w:val="Absatz-Standardschriftart"/>
    <w:link w:val="Fuzeile"/>
    <w:uiPriority w:val="99"/>
    <w:rsid w:val="00AF2CB6"/>
    <w:rPr>
      <w:rFonts w:ascii="Arial" w:eastAsia="Arial" w:hAnsi="Arial" w:cs="Arial"/>
      <w:lang w:val="de-DE" w:eastAsia="de-DE" w:bidi="de-DE"/>
    </w:rPr>
  </w:style>
  <w:style w:type="character" w:styleId="Kommentarzeichen">
    <w:name w:val="annotation reference"/>
    <w:basedOn w:val="Absatz-Standardschriftart"/>
    <w:uiPriority w:val="99"/>
    <w:semiHidden/>
    <w:unhideWhenUsed/>
    <w:rsid w:val="00CE710F"/>
    <w:rPr>
      <w:sz w:val="16"/>
      <w:szCs w:val="16"/>
    </w:rPr>
  </w:style>
  <w:style w:type="paragraph" w:styleId="Kommentartext">
    <w:name w:val="annotation text"/>
    <w:basedOn w:val="Standard"/>
    <w:link w:val="KommentartextZchn"/>
    <w:uiPriority w:val="99"/>
    <w:semiHidden/>
    <w:unhideWhenUsed/>
    <w:rsid w:val="00CE710F"/>
    <w:rPr>
      <w:sz w:val="20"/>
      <w:szCs w:val="20"/>
    </w:rPr>
  </w:style>
  <w:style w:type="character" w:customStyle="1" w:styleId="KommentartextZchn">
    <w:name w:val="Kommentartext Zchn"/>
    <w:basedOn w:val="Absatz-Standardschriftart"/>
    <w:link w:val="Kommentartext"/>
    <w:uiPriority w:val="99"/>
    <w:semiHidden/>
    <w:rsid w:val="00CE710F"/>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CE710F"/>
    <w:rPr>
      <w:b/>
      <w:bCs/>
    </w:rPr>
  </w:style>
  <w:style w:type="character" w:customStyle="1" w:styleId="KommentarthemaZchn">
    <w:name w:val="Kommentarthema Zchn"/>
    <w:basedOn w:val="KommentartextZchn"/>
    <w:link w:val="Kommentarthema"/>
    <w:uiPriority w:val="99"/>
    <w:semiHidden/>
    <w:rsid w:val="00CE710F"/>
    <w:rPr>
      <w:rFonts w:ascii="Arial" w:eastAsia="Arial" w:hAnsi="Arial" w:cs="Arial"/>
      <w:b/>
      <w:bCs/>
      <w:sz w:val="20"/>
      <w:szCs w:val="20"/>
      <w:lang w:val="de-DE" w:eastAsia="de-DE" w:bidi="de-DE"/>
    </w:rPr>
  </w:style>
  <w:style w:type="paragraph" w:styleId="Sprechblasentext">
    <w:name w:val="Balloon Text"/>
    <w:basedOn w:val="Standard"/>
    <w:link w:val="SprechblasentextZchn"/>
    <w:uiPriority w:val="99"/>
    <w:semiHidden/>
    <w:unhideWhenUsed/>
    <w:rsid w:val="00CE710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710F"/>
    <w:rPr>
      <w:rFonts w:ascii="Segoe UI" w:eastAsia="Arial" w:hAnsi="Segoe UI" w:cs="Segoe UI"/>
      <w:sz w:val="18"/>
      <w:szCs w:val="18"/>
      <w:lang w:val="de-DE" w:eastAsia="de-DE" w:bidi="de-DE"/>
    </w:rPr>
  </w:style>
  <w:style w:type="character" w:customStyle="1" w:styleId="berschrift3Zchn">
    <w:name w:val="Überschrift 3 Zchn"/>
    <w:basedOn w:val="Absatz-Standardschriftart"/>
    <w:link w:val="berschrift3"/>
    <w:uiPriority w:val="9"/>
    <w:rsid w:val="004526F7"/>
    <w:rPr>
      <w:rFonts w:ascii="Arial" w:eastAsia="Arial" w:hAnsi="Arial" w:cs="Arial"/>
      <w:b/>
      <w:bCs/>
      <w:lang w:val="de-DE" w:eastAsia="de-DE" w:bidi="de-DE"/>
    </w:rPr>
  </w:style>
  <w:style w:type="character" w:customStyle="1" w:styleId="TextkrperZchn">
    <w:name w:val="Textkörper Zchn"/>
    <w:basedOn w:val="Absatz-Standardschriftart"/>
    <w:link w:val="Textkrper"/>
    <w:uiPriority w:val="1"/>
    <w:rsid w:val="004526F7"/>
    <w:rPr>
      <w:rFonts w:ascii="Arial" w:eastAsia="Arial" w:hAnsi="Arial" w:cs="Arial"/>
      <w:lang w:val="de-DE" w:eastAsia="de-DE" w:bidi="de-DE"/>
    </w:rPr>
  </w:style>
  <w:style w:type="table" w:customStyle="1" w:styleId="TableGrid">
    <w:name w:val="TableGrid"/>
    <w:rsid w:val="00151C19"/>
    <w:pPr>
      <w:widowControl/>
      <w:autoSpaceDE/>
      <w:autoSpaceDN/>
    </w:pPr>
    <w:rPr>
      <w:rFonts w:eastAsiaTheme="minorEastAsia"/>
      <w:lang w:val="de-DE" w:eastAsia="de-DE"/>
    </w:rPr>
    <w:tblPr>
      <w:tblCellMar>
        <w:top w:w="0" w:type="dxa"/>
        <w:left w:w="0" w:type="dxa"/>
        <w:bottom w:w="0" w:type="dxa"/>
        <w:right w:w="0" w:type="dxa"/>
      </w:tblCellMar>
    </w:tblPr>
  </w:style>
  <w:style w:type="table" w:styleId="Tabellenraster">
    <w:name w:val="Table Grid"/>
    <w:basedOn w:val="NormaleTabelle"/>
    <w:uiPriority w:val="39"/>
    <w:rsid w:val="00DE69FE"/>
    <w:pPr>
      <w:widowControl/>
      <w:autoSpaceDE/>
      <w:autoSpaceDN/>
    </w:pPr>
    <w:rPr>
      <w:rFonts w:ascii="Tahoma" w:hAnsi="Tahoma" w:cs="Tahoma"/>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g"/><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mailto:Heike.Groneberg@BAU.BREMEN.d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69a67f05-e072-4966-b8db-2c2f48c2c6fc</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2885-D956-486C-A849-C141F2A8AC35}">
  <ds:schemaRefs>
    <ds:schemaRef ds:uri="http://www.datev.de/BSOffice/999929"/>
  </ds:schemaRefs>
</ds:datastoreItem>
</file>

<file path=customXml/itemProps2.xml><?xml version="1.0" encoding="utf-8"?>
<ds:datastoreItem xmlns:ds="http://schemas.openxmlformats.org/officeDocument/2006/customXml" ds:itemID="{3A033720-73E6-4DAC-A600-7DDCCFAC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32511</Words>
  <Characters>204822</Characters>
  <Application>Microsoft Office Word</Application>
  <DocSecurity>0</DocSecurity>
  <Lines>1706</Lines>
  <Paragraphs>473</Paragraphs>
  <ScaleCrop>false</ScaleCrop>
  <HeadingPairs>
    <vt:vector size="2" baseType="variant">
      <vt:variant>
        <vt:lpstr>Titel</vt:lpstr>
      </vt:variant>
      <vt:variant>
        <vt:i4>1</vt:i4>
      </vt:variant>
    </vt:vector>
  </HeadingPairs>
  <TitlesOfParts>
    <vt:vector size="1" baseType="lpstr">
      <vt:lpstr>Briefkopf mit Kommunikationsanschlüsen der Poststelle</vt:lpstr>
    </vt:vector>
  </TitlesOfParts>
  <Company/>
  <LinksUpToDate>false</LinksUpToDate>
  <CharactersWithSpaces>236860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mit Kommunikationsanschlüsen der Poststelle</dc:title>
  <dc:creator>Groneberg, Heike (SUBV)</dc:creator>
  <cp:lastModifiedBy>Wangemann, Silvia</cp:lastModifiedBy>
  <cp:revision>3</cp:revision>
  <cp:lastPrinted>2020-02-07T11:12:00Z</cp:lastPrinted>
  <dcterms:created xsi:type="dcterms:W3CDTF">2020-02-19T10:09:00Z</dcterms:created>
  <dcterms:modified xsi:type="dcterms:W3CDTF">2020-02-19T10:26:00Z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Acrobat PDFMaker 17 für Word</vt:lpwstr>
  </property>
  <property fmtid="{D5CDD505-2E9C-101B-9397-08002B2CF9AE}" pid="4" name="LastSaved">
    <vt:filetime>2020-01-27T00:00:00Z</vt:filetime>
  </property>
  <property fmtid="{D5CDD505-2E9C-101B-9397-08002B2CF9AE}" pid="5" name="DATEV-DMS_MANDANT_NR">
    <vt:lpwstr>000207-2019/001:00</vt:lpwstr>
  </property>
  <property fmtid="{D5CDD505-2E9C-101B-9397-08002B2CF9AE}" pid="6" name="DATEV-DMS_MANDANT_BEZ">
    <vt:lpwstr>Stadt Delmenhorst - Planfeststellung Varreler Bäke</vt:lpwstr>
  </property>
  <property fmtid="{D5CDD505-2E9C-101B-9397-08002B2CF9AE}" pid="7" name="DATEV-DMS_DOKU_NR">
    <vt:lpwstr>727004</vt:lpwstr>
  </property>
  <property fmtid="{D5CDD505-2E9C-101B-9397-08002B2CF9AE}" pid="8" name="DATEV-DMS_BETREFF">
    <vt:lpwstr>Planfeststellungsbeschluss_v20200214_v2_clean</vt:lpwstr>
  </property>
</Properties>
</file>