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3260"/>
        <w:gridCol w:w="1843"/>
        <w:gridCol w:w="1985"/>
      </w:tblGrid>
      <w:tr w:rsidR="00253E4E" w:rsidRPr="00253E4E" w14:paraId="2F469531" w14:textId="77777777" w:rsidTr="00B0401C">
        <w:trPr>
          <w:trHeight w:val="442"/>
        </w:trPr>
        <w:tc>
          <w:tcPr>
            <w:tcW w:w="1814" w:type="dxa"/>
            <w:shd w:val="clear" w:color="auto" w:fill="auto"/>
          </w:tcPr>
          <w:p w14:paraId="289BAE47" w14:textId="77777777" w:rsidR="00253E4E" w:rsidRPr="00253E4E" w:rsidRDefault="00253E4E" w:rsidP="00253E4E">
            <w:pPr>
              <w:rPr>
                <w:b/>
              </w:rPr>
            </w:pPr>
            <w:r w:rsidRPr="00253E4E">
              <w:rPr>
                <w:b/>
              </w:rPr>
              <w:t>Antragsteller:</w:t>
            </w:r>
          </w:p>
        </w:tc>
        <w:tc>
          <w:tcPr>
            <w:tcW w:w="3260" w:type="dxa"/>
            <w:shd w:val="clear" w:color="auto" w:fill="auto"/>
          </w:tcPr>
          <w:p w14:paraId="77799D27" w14:textId="77777777" w:rsidR="00253E4E" w:rsidRPr="00253E4E" w:rsidRDefault="00A314CF" w:rsidP="00253E4E">
            <w:r>
              <w:t>Volkswagen AG, Emden</w:t>
            </w:r>
          </w:p>
        </w:tc>
        <w:tc>
          <w:tcPr>
            <w:tcW w:w="1843" w:type="dxa"/>
            <w:shd w:val="clear" w:color="auto" w:fill="auto"/>
          </w:tcPr>
          <w:p w14:paraId="0F8EC653" w14:textId="77777777" w:rsidR="00253E4E" w:rsidRPr="00253E4E" w:rsidRDefault="00253E4E" w:rsidP="00253E4E">
            <w:pPr>
              <w:rPr>
                <w:b/>
              </w:rPr>
            </w:pPr>
            <w:r w:rsidRPr="00253E4E">
              <w:rPr>
                <w:b/>
              </w:rPr>
              <w:t>Aktenzeichen:</w:t>
            </w:r>
          </w:p>
        </w:tc>
        <w:tc>
          <w:tcPr>
            <w:tcW w:w="1985" w:type="dxa"/>
            <w:shd w:val="clear" w:color="auto" w:fill="auto"/>
          </w:tcPr>
          <w:p w14:paraId="735B1A04" w14:textId="77777777" w:rsidR="00253E4E" w:rsidRDefault="00FA2897" w:rsidP="00253E4E">
            <w:r w:rsidRPr="00FA2897">
              <w:t>40211/1-</w:t>
            </w:r>
            <w:r w:rsidR="00A314CF">
              <w:t>3.24</w:t>
            </w:r>
          </w:p>
          <w:p w14:paraId="090210AE" w14:textId="77777777" w:rsidR="00FA2897" w:rsidRPr="00253E4E" w:rsidRDefault="00EE4C31" w:rsidP="00253E4E">
            <w:r w:rsidRPr="00EE4C31">
              <w:t>OL20-184-01</w:t>
            </w:r>
          </w:p>
        </w:tc>
      </w:tr>
      <w:tr w:rsidR="00253E4E" w:rsidRPr="00253E4E" w14:paraId="196168FC" w14:textId="77777777" w:rsidTr="00B0401C">
        <w:trPr>
          <w:trHeight w:val="421"/>
        </w:trPr>
        <w:tc>
          <w:tcPr>
            <w:tcW w:w="1814" w:type="dxa"/>
            <w:shd w:val="clear" w:color="auto" w:fill="auto"/>
          </w:tcPr>
          <w:p w14:paraId="41D63232" w14:textId="77777777" w:rsidR="00253E4E" w:rsidRPr="00253E4E" w:rsidRDefault="00253E4E" w:rsidP="00253E4E">
            <w:pPr>
              <w:rPr>
                <w:b/>
              </w:rPr>
            </w:pPr>
            <w:r w:rsidRPr="00253E4E">
              <w:rPr>
                <w:b/>
              </w:rPr>
              <w:t>Gegenstand:</w:t>
            </w:r>
          </w:p>
        </w:tc>
        <w:tc>
          <w:tcPr>
            <w:tcW w:w="7088" w:type="dxa"/>
            <w:gridSpan w:val="3"/>
            <w:shd w:val="clear" w:color="auto" w:fill="auto"/>
          </w:tcPr>
          <w:p w14:paraId="5150873F" w14:textId="77777777" w:rsidR="00253E4E" w:rsidRPr="00253E4E" w:rsidRDefault="00A314CF" w:rsidP="00C70B24">
            <w:r>
              <w:t>Umstrukturierung des Werkes auf Elektromobilität</w:t>
            </w:r>
            <w:r w:rsidR="007D1862">
              <w:t xml:space="preserve"> 2te </w:t>
            </w:r>
            <w:r w:rsidR="00EE4C31">
              <w:t>TG</w:t>
            </w:r>
          </w:p>
        </w:tc>
      </w:tr>
    </w:tbl>
    <w:p w14:paraId="49055101" w14:textId="77777777" w:rsidR="00253E4E" w:rsidRPr="00253E4E" w:rsidRDefault="00253E4E" w:rsidP="00253E4E">
      <w:pPr>
        <w:rPr>
          <w:b/>
        </w:rPr>
      </w:pPr>
    </w:p>
    <w:p w14:paraId="6C017BD0" w14:textId="77777777" w:rsidR="00253E4E" w:rsidRPr="00253E4E" w:rsidRDefault="00253E4E" w:rsidP="00253E4E">
      <w:pPr>
        <w:rPr>
          <w:b/>
        </w:rPr>
      </w:pPr>
      <w:r w:rsidRPr="00253E4E">
        <w:rPr>
          <w:b/>
          <w:u w:val="single"/>
        </w:rPr>
        <w:t>Dokumentation der UVP-Vorprüfung – Bewertung durch die Behörde</w:t>
      </w:r>
    </w:p>
    <w:p w14:paraId="0FF7BC59" w14:textId="77777777" w:rsidR="00253E4E" w:rsidRPr="005C5E30" w:rsidRDefault="00253E4E" w:rsidP="00253E4E">
      <w:pPr>
        <w:rPr>
          <w:b/>
          <w:sz w:val="16"/>
          <w:szCs w:val="16"/>
        </w:rPr>
      </w:pPr>
    </w:p>
    <w:p w14:paraId="2E015775" w14:textId="77777777" w:rsidR="00253E4E" w:rsidRPr="00253E4E" w:rsidRDefault="00916460" w:rsidP="00A314CF">
      <w:pPr>
        <w:ind w:left="765" w:hanging="56"/>
        <w:rPr>
          <w:b/>
        </w:rPr>
      </w:pPr>
      <w:sdt>
        <w:sdtPr>
          <w:rPr>
            <w:b/>
          </w:rPr>
          <w:id w:val="-1768536230"/>
          <w14:checkbox>
            <w14:checked w14:val="1"/>
            <w14:checkedState w14:val="2612" w14:font="MS Gothic"/>
            <w14:uncheckedState w14:val="2610" w14:font="MS Gothic"/>
          </w14:checkbox>
        </w:sdtPr>
        <w:sdtEndPr/>
        <w:sdtContent>
          <w:r w:rsidR="00972731">
            <w:rPr>
              <w:rFonts w:ascii="MS Gothic" w:eastAsia="MS Gothic" w:hAnsi="MS Gothic" w:hint="eastAsia"/>
              <w:b/>
            </w:rPr>
            <w:t>☒</w:t>
          </w:r>
        </w:sdtContent>
      </w:sdt>
      <w:r w:rsidR="00253E4E" w:rsidRPr="00253E4E">
        <w:rPr>
          <w:b/>
        </w:rPr>
        <w:t xml:space="preserve"> Allg</w:t>
      </w:r>
      <w:r w:rsidR="00D82A8F">
        <w:rPr>
          <w:b/>
        </w:rPr>
        <w:t>.</w:t>
      </w:r>
      <w:r w:rsidR="00253E4E" w:rsidRPr="00253E4E">
        <w:rPr>
          <w:b/>
        </w:rPr>
        <w:t xml:space="preserve"> Vorprüf</w:t>
      </w:r>
      <w:r w:rsidR="00D82A8F">
        <w:rPr>
          <w:b/>
        </w:rPr>
        <w:t>ung</w:t>
      </w:r>
      <w:r w:rsidR="00253E4E" w:rsidRPr="00253E4E">
        <w:rPr>
          <w:b/>
        </w:rPr>
        <w:t xml:space="preserve"> des Einzelfalls</w:t>
      </w:r>
      <w:r w:rsidR="00B0401C">
        <w:rPr>
          <w:b/>
        </w:rPr>
        <w:t xml:space="preserve"> nach Nr. </w:t>
      </w:r>
      <w:r w:rsidR="00A314CF">
        <w:rPr>
          <w:b/>
        </w:rPr>
        <w:t>3.14</w:t>
      </w:r>
      <w:r w:rsidR="00D82A8F">
        <w:rPr>
          <w:b/>
        </w:rPr>
        <w:t xml:space="preserve"> i.V.m Nr. </w:t>
      </w:r>
      <w:r w:rsidR="00A314CF">
        <w:rPr>
          <w:b/>
        </w:rPr>
        <w:t>3.9.1 und 9.1.1.3</w:t>
      </w:r>
      <w:r w:rsidR="00B0401C">
        <w:rPr>
          <w:b/>
        </w:rPr>
        <w:t xml:space="preserve"> Anlage 1 UVPG</w:t>
      </w:r>
    </w:p>
    <w:p w14:paraId="0484F508" w14:textId="77777777" w:rsidR="00253E4E" w:rsidRPr="00253E4E" w:rsidRDefault="00253E4E" w:rsidP="00253E4E">
      <w:pPr>
        <w:rPr>
          <w:b/>
        </w:rPr>
      </w:pPr>
      <w:r w:rsidRPr="00253E4E">
        <w:rPr>
          <w:b/>
        </w:rPr>
        <w:tab/>
      </w:r>
      <w:sdt>
        <w:sdtPr>
          <w:rPr>
            <w:b/>
          </w:rPr>
          <w:id w:val="147260295"/>
          <w14:checkbox>
            <w14:checked w14:val="0"/>
            <w14:checkedState w14:val="2612" w14:font="MS Gothic"/>
            <w14:uncheckedState w14:val="2610" w14:font="MS Gothic"/>
          </w14:checkbox>
        </w:sdtPr>
        <w:sdtEndPr/>
        <w:sdtContent>
          <w:r w:rsidRPr="00253E4E">
            <w:rPr>
              <w:rFonts w:ascii="MS Gothic" w:eastAsia="MS Gothic" w:hAnsi="MS Gothic" w:cs="MS Gothic" w:hint="eastAsia"/>
              <w:b/>
            </w:rPr>
            <w:t>☐</w:t>
          </w:r>
        </w:sdtContent>
      </w:sdt>
      <w:r w:rsidRPr="00253E4E">
        <w:rPr>
          <w:b/>
        </w:rPr>
        <w:t xml:space="preserve"> Standortbezogene Vorprüfung des Einzelfalls</w:t>
      </w:r>
    </w:p>
    <w:p w14:paraId="7BB8D8FE" w14:textId="77777777" w:rsidR="00253E4E" w:rsidRPr="000F450E" w:rsidRDefault="00253E4E" w:rsidP="00253E4E"/>
    <w:p w14:paraId="7D69851A" w14:textId="77777777" w:rsidR="00A314CF" w:rsidRDefault="000F450E" w:rsidP="00253E4E">
      <w:r>
        <w:rPr>
          <w:b/>
        </w:rPr>
        <w:t>Vorhabengegenstand:</w:t>
      </w:r>
      <w:r>
        <w:rPr>
          <w:b/>
        </w:rPr>
        <w:br/>
      </w:r>
      <w:r w:rsidRPr="000F450E">
        <w:t xml:space="preserve">Das geplante Vorhaben, für das die immissionsschutzrechtliche </w:t>
      </w:r>
      <w:r w:rsidR="00EE4C31">
        <w:t>Teil</w:t>
      </w:r>
      <w:r w:rsidR="00A314CF">
        <w:t>g</w:t>
      </w:r>
      <w:r w:rsidRPr="000F450E">
        <w:t xml:space="preserve">enehmigung beantragt </w:t>
      </w:r>
      <w:r w:rsidR="00A314CF">
        <w:t>wurde</w:t>
      </w:r>
      <w:r w:rsidRPr="000F450E">
        <w:t xml:space="preserve">, umfasst </w:t>
      </w:r>
      <w:r w:rsidR="00A314CF">
        <w:t xml:space="preserve">folgende Umstrukturierungsmaßnahmen, wobei die </w:t>
      </w:r>
      <w:r w:rsidR="00B13448">
        <w:t xml:space="preserve">Produktionskapazität </w:t>
      </w:r>
      <w:r w:rsidR="00EE4C31">
        <w:t xml:space="preserve">von </w:t>
      </w:r>
      <w:r w:rsidR="00944654">
        <w:t xml:space="preserve">432.000 Fahrzeuge/Jahr </w:t>
      </w:r>
      <w:r w:rsidR="00EE4C31">
        <w:t>gleich</w:t>
      </w:r>
      <w:r w:rsidR="00A314CF">
        <w:t xml:space="preserve"> </w:t>
      </w:r>
      <w:r w:rsidR="00EE4C31">
        <w:t>bleibt</w:t>
      </w:r>
      <w:r w:rsidR="00944654">
        <w:t>.</w:t>
      </w:r>
    </w:p>
    <w:p w14:paraId="542427F6" w14:textId="77777777" w:rsidR="00944654" w:rsidRDefault="00944654" w:rsidP="00253E4E"/>
    <w:p w14:paraId="0A1DE967" w14:textId="77777777" w:rsidR="001137C1" w:rsidRDefault="00944654" w:rsidP="00944654">
      <w:pPr>
        <w:autoSpaceDE w:val="0"/>
        <w:autoSpaceDN w:val="0"/>
        <w:adjustRightInd w:val="0"/>
        <w:jc w:val="both"/>
      </w:pPr>
      <w:r>
        <w:t xml:space="preserve">Gegenüber der Ursprungsplanung der 1. Teilgenehmigung (1. TG) haben sich Planungsänderungen zur 2. Teilgenehmigung (2. TG) ergeben. Die ursprüngliche geplante Errichtung der Komponentenhalle außerhalb der Werksgrenzen wurde verworfen. Diese Baumaßnahme entfällt. Stattdessen wird als Neubau die Halle 20 B innerhalb der bestehenden Hallenkomplexe an Halle 20 angebaut. Diese überplant bisherige, bereits größtenteils versiegelte Flächen und benötigt im Bereich der Fahrerprobungsstrecke (FEPS) und angrenzend kleinräumig unversiegelte Freiflächen. Zudem werden zur Anbindung der FEPS und der Errichtung der ABS-Teststrecke kleine Grünflächen neu überplant. </w:t>
      </w:r>
      <w:r w:rsidR="00F573AC">
        <w:t>Folgende Änderungen sind für die zweite TG vorgesehen:</w:t>
      </w:r>
    </w:p>
    <w:p w14:paraId="388FD083" w14:textId="77777777" w:rsidR="00F573AC" w:rsidRDefault="00F573AC" w:rsidP="00520590">
      <w:pPr>
        <w:jc w:val="both"/>
      </w:pPr>
    </w:p>
    <w:p w14:paraId="003EFEFF" w14:textId="77777777" w:rsidR="00F573AC" w:rsidRPr="00F573AC" w:rsidRDefault="00F573AC" w:rsidP="00520590">
      <w:pPr>
        <w:autoSpaceDE w:val="0"/>
        <w:autoSpaceDN w:val="0"/>
        <w:adjustRightInd w:val="0"/>
        <w:jc w:val="both"/>
        <w:rPr>
          <w:b/>
          <w:bCs/>
          <w:color w:val="000000"/>
        </w:rPr>
      </w:pPr>
      <w:r w:rsidRPr="00F573AC">
        <w:rPr>
          <w:b/>
          <w:bCs/>
          <w:color w:val="000000"/>
        </w:rPr>
        <w:t>Karosseriebau</w:t>
      </w:r>
    </w:p>
    <w:p w14:paraId="0BC9221B" w14:textId="77777777" w:rsidR="00F573AC" w:rsidRDefault="00F573AC" w:rsidP="00520590">
      <w:pPr>
        <w:autoSpaceDE w:val="0"/>
        <w:autoSpaceDN w:val="0"/>
        <w:adjustRightInd w:val="0"/>
        <w:jc w:val="both"/>
        <w:rPr>
          <w:bCs/>
          <w:color w:val="000000"/>
        </w:rPr>
      </w:pPr>
      <w:r w:rsidRPr="00F573AC">
        <w:rPr>
          <w:color w:val="000000"/>
        </w:rPr>
        <w:t xml:space="preserve">• </w:t>
      </w:r>
      <w:r w:rsidRPr="00F573AC">
        <w:rPr>
          <w:bCs/>
          <w:color w:val="000000"/>
        </w:rPr>
        <w:t>Betrieb der geänderten Anlagen zur Fertigung der</w:t>
      </w:r>
      <w:r>
        <w:rPr>
          <w:bCs/>
          <w:color w:val="000000"/>
        </w:rPr>
        <w:t xml:space="preserve"> </w:t>
      </w:r>
      <w:r w:rsidRPr="00F573AC">
        <w:rPr>
          <w:bCs/>
          <w:color w:val="000000"/>
        </w:rPr>
        <w:t>Fahrzeugkarosse inkl. aller Nebenanlagen.</w:t>
      </w:r>
    </w:p>
    <w:p w14:paraId="3E2E1265" w14:textId="77777777" w:rsidR="00F573AC" w:rsidRDefault="00F573AC" w:rsidP="00520590">
      <w:pPr>
        <w:autoSpaceDE w:val="0"/>
        <w:autoSpaceDN w:val="0"/>
        <w:adjustRightInd w:val="0"/>
        <w:jc w:val="both"/>
        <w:rPr>
          <w:bCs/>
          <w:color w:val="000000"/>
        </w:rPr>
      </w:pPr>
    </w:p>
    <w:p w14:paraId="08847178" w14:textId="77777777" w:rsidR="00F573AC" w:rsidRPr="007D1862" w:rsidRDefault="00F573AC" w:rsidP="00520590">
      <w:pPr>
        <w:autoSpaceDE w:val="0"/>
        <w:autoSpaceDN w:val="0"/>
        <w:adjustRightInd w:val="0"/>
        <w:jc w:val="both"/>
        <w:rPr>
          <w:b/>
          <w:color w:val="000000"/>
        </w:rPr>
      </w:pPr>
      <w:r w:rsidRPr="007D1862">
        <w:rPr>
          <w:b/>
          <w:color w:val="000000"/>
        </w:rPr>
        <w:t>Betriebseinheit 2000 Karosseriebau Halle 3:</w:t>
      </w:r>
    </w:p>
    <w:p w14:paraId="5C01C968" w14:textId="77777777" w:rsidR="00F573AC" w:rsidRPr="00F573AC" w:rsidRDefault="00F573AC" w:rsidP="00520590">
      <w:pPr>
        <w:autoSpaceDE w:val="0"/>
        <w:autoSpaceDN w:val="0"/>
        <w:adjustRightInd w:val="0"/>
        <w:jc w:val="both"/>
        <w:rPr>
          <w:bCs/>
          <w:color w:val="000000"/>
        </w:rPr>
      </w:pPr>
    </w:p>
    <w:p w14:paraId="4B987931" w14:textId="77777777" w:rsidR="00F573AC" w:rsidRDefault="00F573AC" w:rsidP="00520590">
      <w:pPr>
        <w:autoSpaceDE w:val="0"/>
        <w:autoSpaceDN w:val="0"/>
        <w:adjustRightInd w:val="0"/>
        <w:jc w:val="both"/>
        <w:rPr>
          <w:bCs/>
          <w:color w:val="000000"/>
        </w:rPr>
      </w:pPr>
      <w:r w:rsidRPr="00F573AC">
        <w:rPr>
          <w:color w:val="000000"/>
        </w:rPr>
        <w:t xml:space="preserve">• </w:t>
      </w:r>
      <w:r w:rsidRPr="00F573AC">
        <w:rPr>
          <w:bCs/>
          <w:color w:val="000000"/>
        </w:rPr>
        <w:t>Aufbau von Anlagen zur Fertigung von Anbauteilen eines</w:t>
      </w:r>
      <w:r>
        <w:rPr>
          <w:bCs/>
          <w:color w:val="000000"/>
        </w:rPr>
        <w:t xml:space="preserve"> </w:t>
      </w:r>
      <w:r w:rsidRPr="00F573AC">
        <w:rPr>
          <w:bCs/>
          <w:color w:val="000000"/>
        </w:rPr>
        <w:t>MEB-Modells inkl. einer Integration der Fertigung von</w:t>
      </w:r>
      <w:r>
        <w:rPr>
          <w:bCs/>
          <w:color w:val="000000"/>
        </w:rPr>
        <w:t xml:space="preserve"> </w:t>
      </w:r>
      <w:r w:rsidRPr="00F573AC">
        <w:rPr>
          <w:bCs/>
          <w:color w:val="000000"/>
        </w:rPr>
        <w:t>Anbauteilen der neuen MEB-Fahrzeugmodelle in bestehende</w:t>
      </w:r>
      <w:r>
        <w:rPr>
          <w:bCs/>
          <w:color w:val="000000"/>
        </w:rPr>
        <w:t xml:space="preserve"> </w:t>
      </w:r>
      <w:r w:rsidRPr="00F573AC">
        <w:rPr>
          <w:bCs/>
          <w:color w:val="000000"/>
        </w:rPr>
        <w:t>Fertigungsanlagen, Errichtung von Schleifkabinen für</w:t>
      </w:r>
      <w:r>
        <w:rPr>
          <w:bCs/>
          <w:color w:val="000000"/>
        </w:rPr>
        <w:t xml:space="preserve"> </w:t>
      </w:r>
      <w:r w:rsidRPr="00F573AC">
        <w:rPr>
          <w:bCs/>
          <w:color w:val="000000"/>
        </w:rPr>
        <w:t>Aluminiumoberflächen sowie Errichtung eines Trockners für</w:t>
      </w:r>
      <w:r>
        <w:rPr>
          <w:bCs/>
          <w:color w:val="000000"/>
        </w:rPr>
        <w:t xml:space="preserve"> </w:t>
      </w:r>
      <w:r w:rsidRPr="00F573AC">
        <w:rPr>
          <w:bCs/>
          <w:color w:val="000000"/>
        </w:rPr>
        <w:t>Karosseriebaukleber.</w:t>
      </w:r>
    </w:p>
    <w:p w14:paraId="336E218C" w14:textId="77777777" w:rsidR="00F573AC" w:rsidRPr="00F573AC" w:rsidRDefault="00F573AC" w:rsidP="00520590">
      <w:pPr>
        <w:autoSpaceDE w:val="0"/>
        <w:autoSpaceDN w:val="0"/>
        <w:adjustRightInd w:val="0"/>
        <w:jc w:val="both"/>
        <w:rPr>
          <w:bCs/>
          <w:color w:val="000000"/>
        </w:rPr>
      </w:pPr>
    </w:p>
    <w:p w14:paraId="2309BC0C" w14:textId="77777777" w:rsidR="00F573AC" w:rsidRPr="00F573AC" w:rsidRDefault="00F573AC" w:rsidP="00520590">
      <w:pPr>
        <w:autoSpaceDE w:val="0"/>
        <w:autoSpaceDN w:val="0"/>
        <w:adjustRightInd w:val="0"/>
        <w:jc w:val="both"/>
        <w:rPr>
          <w:bCs/>
          <w:color w:val="000000"/>
        </w:rPr>
      </w:pPr>
      <w:r w:rsidRPr="00F573AC">
        <w:rPr>
          <w:color w:val="000000"/>
        </w:rPr>
        <w:t xml:space="preserve">• </w:t>
      </w:r>
      <w:r w:rsidRPr="00F573AC">
        <w:rPr>
          <w:bCs/>
          <w:color w:val="000000"/>
        </w:rPr>
        <w:t>Modernisierung / Anpassung der technischen Absaugung auf</w:t>
      </w:r>
      <w:r>
        <w:rPr>
          <w:bCs/>
          <w:color w:val="000000"/>
        </w:rPr>
        <w:t xml:space="preserve"> </w:t>
      </w:r>
      <w:r w:rsidRPr="00F573AC">
        <w:rPr>
          <w:bCs/>
          <w:color w:val="000000"/>
        </w:rPr>
        <w:t>die neue Maschinenaufstellung und Anpassung der RLT</w:t>
      </w:r>
      <w:r>
        <w:rPr>
          <w:bCs/>
          <w:color w:val="000000"/>
        </w:rPr>
        <w:t xml:space="preserve"> </w:t>
      </w:r>
      <w:r w:rsidRPr="00F573AC">
        <w:rPr>
          <w:bCs/>
          <w:color w:val="000000"/>
        </w:rPr>
        <w:t>(Raumlufttechnik).</w:t>
      </w:r>
    </w:p>
    <w:p w14:paraId="477FD713" w14:textId="77777777" w:rsidR="00F573AC" w:rsidRDefault="00F573AC" w:rsidP="00520590">
      <w:pPr>
        <w:autoSpaceDE w:val="0"/>
        <w:autoSpaceDN w:val="0"/>
        <w:adjustRightInd w:val="0"/>
        <w:jc w:val="both"/>
        <w:rPr>
          <w:color w:val="000000"/>
        </w:rPr>
      </w:pPr>
    </w:p>
    <w:p w14:paraId="0E6ACF05" w14:textId="77777777" w:rsidR="00F573AC" w:rsidRPr="00600DE6" w:rsidRDefault="00F573AC" w:rsidP="00520590">
      <w:pPr>
        <w:autoSpaceDE w:val="0"/>
        <w:autoSpaceDN w:val="0"/>
        <w:adjustRightInd w:val="0"/>
        <w:jc w:val="both"/>
        <w:rPr>
          <w:b/>
          <w:color w:val="000000"/>
        </w:rPr>
      </w:pPr>
      <w:r w:rsidRPr="00600DE6">
        <w:rPr>
          <w:b/>
          <w:color w:val="000000"/>
        </w:rPr>
        <w:t>Betriebseinheit 2010 Karosseriebau Halle 1A/1C:</w:t>
      </w:r>
    </w:p>
    <w:p w14:paraId="3294A17F" w14:textId="77777777" w:rsidR="00F573AC" w:rsidRPr="00F573AC" w:rsidRDefault="00F573AC" w:rsidP="00520590">
      <w:pPr>
        <w:autoSpaceDE w:val="0"/>
        <w:autoSpaceDN w:val="0"/>
        <w:adjustRightInd w:val="0"/>
        <w:jc w:val="both"/>
      </w:pPr>
    </w:p>
    <w:p w14:paraId="0B046533" w14:textId="77777777" w:rsidR="00F573AC" w:rsidRDefault="00F573AC" w:rsidP="00520590">
      <w:pPr>
        <w:autoSpaceDE w:val="0"/>
        <w:autoSpaceDN w:val="0"/>
        <w:adjustRightInd w:val="0"/>
        <w:jc w:val="both"/>
        <w:rPr>
          <w:bCs/>
          <w:color w:val="000000"/>
        </w:rPr>
      </w:pPr>
      <w:r w:rsidRPr="00F573AC">
        <w:rPr>
          <w:color w:val="000000"/>
        </w:rPr>
        <w:t xml:space="preserve">• </w:t>
      </w:r>
      <w:r w:rsidRPr="00F573AC">
        <w:rPr>
          <w:bCs/>
          <w:color w:val="000000"/>
        </w:rPr>
        <w:t>Die mit 1. TG beantragte Stilllegung der Fertigungsanlagen</w:t>
      </w:r>
      <w:r>
        <w:rPr>
          <w:bCs/>
          <w:color w:val="000000"/>
        </w:rPr>
        <w:t xml:space="preserve"> </w:t>
      </w:r>
      <w:r w:rsidRPr="00F573AC">
        <w:rPr>
          <w:bCs/>
          <w:color w:val="000000"/>
        </w:rPr>
        <w:t>Flex-KD-Anlage; Türen CC; Kotflügel B6 und Kotflügel B7 wird</w:t>
      </w:r>
      <w:r>
        <w:rPr>
          <w:bCs/>
          <w:color w:val="000000"/>
        </w:rPr>
        <w:t xml:space="preserve"> </w:t>
      </w:r>
      <w:r w:rsidRPr="00F573AC">
        <w:rPr>
          <w:bCs/>
          <w:color w:val="000000"/>
        </w:rPr>
        <w:t>mit fortgeschriebener Planung im Rahmen der 2. TG</w:t>
      </w:r>
      <w:r>
        <w:rPr>
          <w:bCs/>
          <w:color w:val="000000"/>
        </w:rPr>
        <w:t xml:space="preserve"> </w:t>
      </w:r>
      <w:r w:rsidRPr="00F573AC">
        <w:rPr>
          <w:bCs/>
          <w:color w:val="000000"/>
        </w:rPr>
        <w:t>zurückgenommen und vorgenannte Anlagen weiter betrieben.</w:t>
      </w:r>
    </w:p>
    <w:p w14:paraId="42AB03C2" w14:textId="77777777" w:rsidR="00866AC8" w:rsidRPr="00F573AC" w:rsidRDefault="00866AC8" w:rsidP="00520590">
      <w:pPr>
        <w:autoSpaceDE w:val="0"/>
        <w:autoSpaceDN w:val="0"/>
        <w:adjustRightInd w:val="0"/>
        <w:jc w:val="both"/>
        <w:rPr>
          <w:bCs/>
          <w:color w:val="000000"/>
        </w:rPr>
      </w:pPr>
    </w:p>
    <w:p w14:paraId="35BC0617" w14:textId="77777777" w:rsidR="00F573AC" w:rsidRPr="00F573AC" w:rsidRDefault="00F573AC" w:rsidP="00520590">
      <w:pPr>
        <w:autoSpaceDE w:val="0"/>
        <w:autoSpaceDN w:val="0"/>
        <w:adjustRightInd w:val="0"/>
        <w:jc w:val="both"/>
        <w:rPr>
          <w:b/>
          <w:bCs/>
          <w:color w:val="000000"/>
        </w:rPr>
      </w:pPr>
      <w:r w:rsidRPr="00F573AC">
        <w:rPr>
          <w:color w:val="000000"/>
        </w:rPr>
        <w:t xml:space="preserve">• </w:t>
      </w:r>
      <w:r w:rsidRPr="00F573AC">
        <w:rPr>
          <w:bCs/>
          <w:color w:val="000000"/>
        </w:rPr>
        <w:t>Modernisierung / Anpassung der technischen Absaugung auf</w:t>
      </w:r>
      <w:r w:rsidR="00866AC8">
        <w:rPr>
          <w:bCs/>
          <w:color w:val="000000"/>
        </w:rPr>
        <w:t xml:space="preserve"> </w:t>
      </w:r>
      <w:r w:rsidRPr="00F573AC">
        <w:rPr>
          <w:bCs/>
          <w:color w:val="000000"/>
        </w:rPr>
        <w:t>die neue Maschinenaufstellung und Anpassung der RLT</w:t>
      </w:r>
      <w:r w:rsidR="00866AC8">
        <w:rPr>
          <w:bCs/>
          <w:color w:val="000000"/>
        </w:rPr>
        <w:t xml:space="preserve"> </w:t>
      </w:r>
      <w:r w:rsidRPr="00F573AC">
        <w:rPr>
          <w:bCs/>
          <w:color w:val="000000"/>
        </w:rPr>
        <w:t>(Raumlufttechnik).</w:t>
      </w:r>
      <w:r>
        <w:rPr>
          <w:bCs/>
          <w:color w:val="000000"/>
        </w:rPr>
        <w:t xml:space="preserve"> </w:t>
      </w:r>
    </w:p>
    <w:p w14:paraId="09426751" w14:textId="77777777" w:rsidR="00F573AC" w:rsidRDefault="00F573AC" w:rsidP="00520590">
      <w:pPr>
        <w:autoSpaceDE w:val="0"/>
        <w:autoSpaceDN w:val="0"/>
        <w:adjustRightInd w:val="0"/>
        <w:jc w:val="both"/>
        <w:rPr>
          <w:color w:val="000000"/>
        </w:rPr>
      </w:pPr>
    </w:p>
    <w:p w14:paraId="5382426D" w14:textId="77777777" w:rsidR="00F573AC" w:rsidRPr="00600DE6" w:rsidRDefault="00F573AC" w:rsidP="00520590">
      <w:pPr>
        <w:autoSpaceDE w:val="0"/>
        <w:autoSpaceDN w:val="0"/>
        <w:adjustRightInd w:val="0"/>
        <w:jc w:val="both"/>
        <w:rPr>
          <w:b/>
          <w:color w:val="000000"/>
        </w:rPr>
      </w:pPr>
      <w:r w:rsidRPr="00600DE6">
        <w:rPr>
          <w:b/>
          <w:color w:val="000000"/>
        </w:rPr>
        <w:t>Betriebseinheit 2030 Karosseriebau Halle 4:</w:t>
      </w:r>
    </w:p>
    <w:p w14:paraId="473B2BAF" w14:textId="77777777" w:rsidR="00F573AC" w:rsidRPr="00F573AC" w:rsidRDefault="00F573AC" w:rsidP="00520590">
      <w:pPr>
        <w:autoSpaceDE w:val="0"/>
        <w:autoSpaceDN w:val="0"/>
        <w:adjustRightInd w:val="0"/>
        <w:jc w:val="both"/>
      </w:pPr>
    </w:p>
    <w:p w14:paraId="4407BB7B" w14:textId="77777777" w:rsidR="00F573AC" w:rsidRPr="00866AC8" w:rsidRDefault="00F573AC" w:rsidP="00520590">
      <w:pPr>
        <w:autoSpaceDE w:val="0"/>
        <w:autoSpaceDN w:val="0"/>
        <w:adjustRightInd w:val="0"/>
        <w:jc w:val="both"/>
        <w:rPr>
          <w:bCs/>
          <w:color w:val="000000"/>
        </w:rPr>
      </w:pPr>
      <w:r w:rsidRPr="00F573AC">
        <w:rPr>
          <w:color w:val="000000"/>
        </w:rPr>
        <w:t xml:space="preserve">• </w:t>
      </w:r>
      <w:r w:rsidRPr="00866AC8">
        <w:rPr>
          <w:bCs/>
          <w:color w:val="000000"/>
        </w:rPr>
        <w:t>Aufbau von Anlagen zur Fertigung von Aluminium-Anbauteilen neuer Fahrzeugmodelle (MEB) sowie Integration</w:t>
      </w:r>
      <w:r w:rsidR="00600DE6">
        <w:rPr>
          <w:bCs/>
          <w:color w:val="000000"/>
        </w:rPr>
        <w:t xml:space="preserve"> </w:t>
      </w:r>
      <w:r w:rsidRPr="00866AC8">
        <w:rPr>
          <w:bCs/>
          <w:color w:val="000000"/>
        </w:rPr>
        <w:t>des Fertigungsprozesses für neue Fahrzeugmodelle in</w:t>
      </w:r>
      <w:r w:rsidR="00600DE6">
        <w:rPr>
          <w:bCs/>
          <w:color w:val="000000"/>
        </w:rPr>
        <w:t xml:space="preserve"> </w:t>
      </w:r>
      <w:r w:rsidRPr="00866AC8">
        <w:rPr>
          <w:bCs/>
          <w:color w:val="000000"/>
        </w:rPr>
        <w:t>Bestandsanlagen.</w:t>
      </w:r>
    </w:p>
    <w:p w14:paraId="77B02E87" w14:textId="77777777" w:rsidR="00F573AC" w:rsidRPr="00866AC8" w:rsidRDefault="00F573AC" w:rsidP="00520590">
      <w:pPr>
        <w:autoSpaceDE w:val="0"/>
        <w:autoSpaceDN w:val="0"/>
        <w:adjustRightInd w:val="0"/>
        <w:jc w:val="both"/>
        <w:rPr>
          <w:bCs/>
          <w:color w:val="000000"/>
        </w:rPr>
      </w:pPr>
    </w:p>
    <w:p w14:paraId="3CF5F0DF" w14:textId="77777777" w:rsidR="00F573AC" w:rsidRDefault="00F573AC" w:rsidP="00520590">
      <w:pPr>
        <w:autoSpaceDE w:val="0"/>
        <w:autoSpaceDN w:val="0"/>
        <w:adjustRightInd w:val="0"/>
        <w:jc w:val="both"/>
        <w:rPr>
          <w:bCs/>
          <w:color w:val="000000"/>
        </w:rPr>
      </w:pPr>
      <w:r w:rsidRPr="00F573AC">
        <w:rPr>
          <w:color w:val="000000"/>
        </w:rPr>
        <w:t xml:space="preserve">• </w:t>
      </w:r>
      <w:r w:rsidR="00866AC8" w:rsidRPr="00F573AC">
        <w:rPr>
          <w:bCs/>
          <w:color w:val="000000"/>
        </w:rPr>
        <w:t>Modernisierung / Anpassung der technischen Absaugung auf</w:t>
      </w:r>
      <w:r w:rsidR="00866AC8">
        <w:rPr>
          <w:bCs/>
          <w:color w:val="000000"/>
        </w:rPr>
        <w:t xml:space="preserve"> </w:t>
      </w:r>
      <w:r w:rsidR="00866AC8" w:rsidRPr="00F573AC">
        <w:rPr>
          <w:bCs/>
          <w:color w:val="000000"/>
        </w:rPr>
        <w:t>die neue Maschinenaufstellung und Anpassung der RLT</w:t>
      </w:r>
      <w:r w:rsidR="00866AC8">
        <w:rPr>
          <w:bCs/>
          <w:color w:val="000000"/>
        </w:rPr>
        <w:t xml:space="preserve"> </w:t>
      </w:r>
      <w:r w:rsidR="00866AC8" w:rsidRPr="00F573AC">
        <w:rPr>
          <w:bCs/>
          <w:color w:val="000000"/>
        </w:rPr>
        <w:t>(Raumlufttechnik).</w:t>
      </w:r>
      <w:r w:rsidR="00866AC8">
        <w:rPr>
          <w:bCs/>
          <w:color w:val="000000"/>
        </w:rPr>
        <w:t xml:space="preserve"> </w:t>
      </w:r>
    </w:p>
    <w:p w14:paraId="4226705B" w14:textId="77777777" w:rsidR="00866AC8" w:rsidRPr="00F573AC" w:rsidRDefault="00866AC8" w:rsidP="00520590">
      <w:pPr>
        <w:autoSpaceDE w:val="0"/>
        <w:autoSpaceDN w:val="0"/>
        <w:adjustRightInd w:val="0"/>
        <w:jc w:val="both"/>
        <w:rPr>
          <w:b/>
          <w:bCs/>
          <w:color w:val="000000"/>
        </w:rPr>
      </w:pPr>
    </w:p>
    <w:p w14:paraId="57B128A0" w14:textId="77777777" w:rsidR="00F573AC" w:rsidRPr="00866AC8" w:rsidRDefault="00F573AC" w:rsidP="00520590">
      <w:pPr>
        <w:autoSpaceDE w:val="0"/>
        <w:autoSpaceDN w:val="0"/>
        <w:adjustRightInd w:val="0"/>
        <w:jc w:val="both"/>
        <w:rPr>
          <w:bCs/>
          <w:color w:val="000000"/>
        </w:rPr>
      </w:pPr>
      <w:r w:rsidRPr="00F573AC">
        <w:rPr>
          <w:color w:val="000000"/>
        </w:rPr>
        <w:t xml:space="preserve">• </w:t>
      </w:r>
      <w:r w:rsidRPr="00866AC8">
        <w:rPr>
          <w:bCs/>
          <w:color w:val="000000"/>
        </w:rPr>
        <w:t>Neuerrichtung einer verbindenden Förderbrücke zwischen</w:t>
      </w:r>
      <w:r w:rsidR="00600DE6">
        <w:rPr>
          <w:bCs/>
          <w:color w:val="000000"/>
        </w:rPr>
        <w:t xml:space="preserve"> </w:t>
      </w:r>
      <w:r w:rsidRPr="00866AC8">
        <w:rPr>
          <w:bCs/>
          <w:color w:val="000000"/>
        </w:rPr>
        <w:t>Halle 4 und Halle 20 (Bauantrag Nr. 10).</w:t>
      </w:r>
    </w:p>
    <w:p w14:paraId="42706C99" w14:textId="77777777" w:rsidR="00F573AC" w:rsidRPr="007D1862" w:rsidRDefault="00F573AC" w:rsidP="00520590">
      <w:pPr>
        <w:autoSpaceDE w:val="0"/>
        <w:autoSpaceDN w:val="0"/>
        <w:adjustRightInd w:val="0"/>
        <w:jc w:val="both"/>
        <w:rPr>
          <w:bCs/>
          <w:color w:val="000000"/>
        </w:rPr>
      </w:pPr>
    </w:p>
    <w:p w14:paraId="6E0307B1" w14:textId="77777777" w:rsidR="00F573AC" w:rsidRPr="00600DE6" w:rsidRDefault="00F573AC" w:rsidP="00520590">
      <w:pPr>
        <w:autoSpaceDE w:val="0"/>
        <w:autoSpaceDN w:val="0"/>
        <w:adjustRightInd w:val="0"/>
        <w:jc w:val="both"/>
        <w:rPr>
          <w:b/>
          <w:color w:val="000000"/>
        </w:rPr>
      </w:pPr>
      <w:r w:rsidRPr="00600DE6">
        <w:rPr>
          <w:b/>
          <w:color w:val="000000"/>
        </w:rPr>
        <w:t>Betriebseinheit 2060 Karosseriebau Halle 19</w:t>
      </w:r>
    </w:p>
    <w:p w14:paraId="054AF08A" w14:textId="77777777" w:rsidR="00F573AC" w:rsidRPr="00866AC8" w:rsidRDefault="00F573AC" w:rsidP="00520590">
      <w:pPr>
        <w:autoSpaceDE w:val="0"/>
        <w:autoSpaceDN w:val="0"/>
        <w:adjustRightInd w:val="0"/>
        <w:jc w:val="both"/>
      </w:pPr>
    </w:p>
    <w:p w14:paraId="26FA8C84" w14:textId="77777777" w:rsidR="00F573AC" w:rsidRPr="00866AC8" w:rsidRDefault="00F573AC" w:rsidP="00520590">
      <w:pPr>
        <w:autoSpaceDE w:val="0"/>
        <w:autoSpaceDN w:val="0"/>
        <w:adjustRightInd w:val="0"/>
        <w:jc w:val="both"/>
        <w:rPr>
          <w:bCs/>
          <w:color w:val="000000"/>
        </w:rPr>
      </w:pPr>
      <w:r w:rsidRPr="00F573AC">
        <w:rPr>
          <w:color w:val="000000"/>
        </w:rPr>
        <w:t xml:space="preserve">• </w:t>
      </w:r>
      <w:r w:rsidRPr="00866AC8">
        <w:rPr>
          <w:bCs/>
          <w:color w:val="000000"/>
        </w:rPr>
        <w:t>Errichtung von Fertigungsanlagen in Halle 19 zur Fertigung</w:t>
      </w:r>
      <w:r w:rsidR="00866AC8">
        <w:rPr>
          <w:bCs/>
          <w:color w:val="000000"/>
        </w:rPr>
        <w:t xml:space="preserve"> </w:t>
      </w:r>
      <w:r w:rsidRPr="00866AC8">
        <w:rPr>
          <w:bCs/>
          <w:color w:val="000000"/>
        </w:rPr>
        <w:t>des MEB-Unterbaus inkl. Fördertechnik.</w:t>
      </w:r>
    </w:p>
    <w:p w14:paraId="74ED6823" w14:textId="77777777" w:rsidR="00F573AC" w:rsidRDefault="00F573AC" w:rsidP="00520590">
      <w:pPr>
        <w:autoSpaceDE w:val="0"/>
        <w:autoSpaceDN w:val="0"/>
        <w:adjustRightInd w:val="0"/>
        <w:jc w:val="both"/>
        <w:rPr>
          <w:bCs/>
          <w:color w:val="000000"/>
        </w:rPr>
      </w:pPr>
      <w:r w:rsidRPr="00F573AC">
        <w:rPr>
          <w:color w:val="000000"/>
        </w:rPr>
        <w:t xml:space="preserve">• </w:t>
      </w:r>
      <w:r w:rsidRPr="00866AC8">
        <w:rPr>
          <w:bCs/>
          <w:color w:val="000000"/>
        </w:rPr>
        <w:t>Errichtung der technischen Absaugung innerhalb der Halle</w:t>
      </w:r>
      <w:r w:rsidR="00866AC8">
        <w:rPr>
          <w:bCs/>
          <w:color w:val="000000"/>
        </w:rPr>
        <w:t xml:space="preserve"> </w:t>
      </w:r>
      <w:r w:rsidRPr="00866AC8">
        <w:rPr>
          <w:bCs/>
          <w:color w:val="000000"/>
        </w:rPr>
        <w:t>19. Anschluss an Ver- und Entsorgungseinrichtungen.</w:t>
      </w:r>
    </w:p>
    <w:p w14:paraId="52C0EBCB" w14:textId="77777777" w:rsidR="00600DE6" w:rsidRPr="00866AC8" w:rsidRDefault="00600DE6" w:rsidP="00520590">
      <w:pPr>
        <w:autoSpaceDE w:val="0"/>
        <w:autoSpaceDN w:val="0"/>
        <w:adjustRightInd w:val="0"/>
        <w:jc w:val="both"/>
        <w:rPr>
          <w:bCs/>
          <w:color w:val="000000"/>
        </w:rPr>
      </w:pPr>
    </w:p>
    <w:p w14:paraId="4E22A5EF" w14:textId="77777777" w:rsidR="00F573AC" w:rsidRPr="00866AC8" w:rsidRDefault="00F573AC" w:rsidP="00520590">
      <w:pPr>
        <w:autoSpaceDE w:val="0"/>
        <w:autoSpaceDN w:val="0"/>
        <w:adjustRightInd w:val="0"/>
        <w:jc w:val="both"/>
        <w:rPr>
          <w:bCs/>
          <w:color w:val="000000"/>
        </w:rPr>
      </w:pPr>
      <w:r w:rsidRPr="00866AC8">
        <w:rPr>
          <w:bCs/>
          <w:color w:val="000000"/>
        </w:rPr>
        <w:t>• Änderung der Nebenbestimmung 11.45 - nicht erteilte</w:t>
      </w:r>
      <w:r w:rsidR="00866AC8">
        <w:rPr>
          <w:bCs/>
          <w:color w:val="000000"/>
        </w:rPr>
        <w:t xml:space="preserve"> </w:t>
      </w:r>
      <w:r w:rsidRPr="00866AC8">
        <w:rPr>
          <w:bCs/>
          <w:color w:val="000000"/>
        </w:rPr>
        <w:t>Abweichungen - 4. Gliederungspunkt Bauantrag Nr. 3</w:t>
      </w:r>
      <w:r w:rsidR="00866AC8">
        <w:rPr>
          <w:bCs/>
          <w:color w:val="000000"/>
        </w:rPr>
        <w:t xml:space="preserve"> </w:t>
      </w:r>
      <w:r w:rsidRPr="00866AC8">
        <w:rPr>
          <w:bCs/>
          <w:color w:val="000000"/>
        </w:rPr>
        <w:t>„Neuerrichtung einer Karosseriebauhalle inkl. Förderbrücke“</w:t>
      </w:r>
      <w:r w:rsidR="00866AC8">
        <w:rPr>
          <w:bCs/>
          <w:color w:val="000000"/>
        </w:rPr>
        <w:t xml:space="preserve"> </w:t>
      </w:r>
      <w:r w:rsidRPr="00866AC8">
        <w:rPr>
          <w:bCs/>
          <w:color w:val="000000"/>
        </w:rPr>
        <w:t>Abweichungsantrag 5.3.2 a) und d) LAR / Ergänzende</w:t>
      </w:r>
      <w:r w:rsidR="00866AC8">
        <w:rPr>
          <w:bCs/>
          <w:color w:val="000000"/>
        </w:rPr>
        <w:t xml:space="preserve"> </w:t>
      </w:r>
      <w:r w:rsidRPr="00866AC8">
        <w:rPr>
          <w:bCs/>
          <w:color w:val="000000"/>
        </w:rPr>
        <w:t>Unterlagen:</w:t>
      </w:r>
      <w:r w:rsidR="00866AC8">
        <w:rPr>
          <w:bCs/>
          <w:color w:val="000000"/>
        </w:rPr>
        <w:t xml:space="preserve"> </w:t>
      </w:r>
      <w:r w:rsidRPr="00866AC8">
        <w:rPr>
          <w:bCs/>
          <w:color w:val="000000"/>
        </w:rPr>
        <w:t>Bzgl. der nicht erteilten Abweichung zur Ausführung der</w:t>
      </w:r>
      <w:r w:rsidR="00866AC8" w:rsidRPr="00866AC8">
        <w:rPr>
          <w:bCs/>
          <w:color w:val="000000"/>
        </w:rPr>
        <w:t xml:space="preserve"> </w:t>
      </w:r>
      <w:r w:rsidRPr="00866AC8">
        <w:rPr>
          <w:bCs/>
          <w:color w:val="000000"/>
        </w:rPr>
        <w:t>Leitungsanlagen unter Berücksichtigung des beigefügten</w:t>
      </w:r>
      <w:r w:rsidR="00866AC8" w:rsidRPr="00866AC8">
        <w:rPr>
          <w:bCs/>
          <w:color w:val="000000"/>
        </w:rPr>
        <w:t xml:space="preserve"> </w:t>
      </w:r>
      <w:r w:rsidRPr="00866AC8">
        <w:rPr>
          <w:bCs/>
          <w:color w:val="000000"/>
        </w:rPr>
        <w:t>Abweichungsantrags mit der gutachterlichen Stellungnahme</w:t>
      </w:r>
      <w:r w:rsidR="00866AC8" w:rsidRPr="00866AC8">
        <w:rPr>
          <w:bCs/>
          <w:color w:val="000000"/>
        </w:rPr>
        <w:t xml:space="preserve"> </w:t>
      </w:r>
      <w:r w:rsidRPr="00866AC8">
        <w:rPr>
          <w:bCs/>
          <w:color w:val="000000"/>
        </w:rPr>
        <w:t>des TÜV Nord wird im Rahmen der 2. TG beantragt, dem</w:t>
      </w:r>
      <w:r w:rsidR="00866AC8" w:rsidRPr="00866AC8">
        <w:rPr>
          <w:bCs/>
          <w:color w:val="000000"/>
        </w:rPr>
        <w:t xml:space="preserve"> </w:t>
      </w:r>
      <w:r w:rsidRPr="00866AC8">
        <w:rPr>
          <w:bCs/>
          <w:color w:val="000000"/>
        </w:rPr>
        <w:t>Abweichungsantrag zuzustimmen und die Nebenbestimmung</w:t>
      </w:r>
      <w:r w:rsidR="00866AC8" w:rsidRPr="00866AC8">
        <w:rPr>
          <w:bCs/>
          <w:color w:val="000000"/>
        </w:rPr>
        <w:t xml:space="preserve"> </w:t>
      </w:r>
      <w:r w:rsidRPr="00866AC8">
        <w:rPr>
          <w:bCs/>
          <w:color w:val="000000"/>
        </w:rPr>
        <w:t>11.45 aus der 1. TG entsprechend abzuändern.</w:t>
      </w:r>
    </w:p>
    <w:p w14:paraId="22449DD7" w14:textId="77777777" w:rsidR="00866AC8" w:rsidRPr="00866AC8" w:rsidRDefault="00866AC8" w:rsidP="00520590">
      <w:pPr>
        <w:autoSpaceDE w:val="0"/>
        <w:autoSpaceDN w:val="0"/>
        <w:adjustRightInd w:val="0"/>
        <w:jc w:val="both"/>
        <w:rPr>
          <w:bCs/>
          <w:color w:val="000000"/>
        </w:rPr>
      </w:pPr>
    </w:p>
    <w:p w14:paraId="3D67F6AE" w14:textId="77777777" w:rsidR="00F573AC" w:rsidRPr="00600DE6" w:rsidRDefault="00F573AC" w:rsidP="00520590">
      <w:pPr>
        <w:autoSpaceDE w:val="0"/>
        <w:autoSpaceDN w:val="0"/>
        <w:adjustRightInd w:val="0"/>
        <w:jc w:val="both"/>
        <w:rPr>
          <w:b/>
          <w:color w:val="000000"/>
        </w:rPr>
      </w:pPr>
      <w:r w:rsidRPr="00600DE6">
        <w:rPr>
          <w:b/>
          <w:color w:val="000000"/>
        </w:rPr>
        <w:t>Betriebseinheit 6110 Hochdruckentlackung (Halle 17)</w:t>
      </w:r>
      <w:r w:rsidR="00866AC8" w:rsidRPr="00600DE6">
        <w:rPr>
          <w:b/>
          <w:color w:val="000000"/>
        </w:rPr>
        <w:t>:</w:t>
      </w:r>
    </w:p>
    <w:p w14:paraId="586F462E" w14:textId="77777777" w:rsidR="00866AC8" w:rsidRPr="00F573AC" w:rsidRDefault="00866AC8" w:rsidP="00520590">
      <w:pPr>
        <w:autoSpaceDE w:val="0"/>
        <w:autoSpaceDN w:val="0"/>
        <w:adjustRightInd w:val="0"/>
        <w:jc w:val="both"/>
        <w:rPr>
          <w:color w:val="000000"/>
        </w:rPr>
      </w:pPr>
    </w:p>
    <w:p w14:paraId="3FE42BCD" w14:textId="77777777" w:rsidR="00F573AC" w:rsidRPr="00F573AC" w:rsidRDefault="00F573AC" w:rsidP="00520590">
      <w:pPr>
        <w:autoSpaceDE w:val="0"/>
        <w:autoSpaceDN w:val="0"/>
        <w:adjustRightInd w:val="0"/>
        <w:jc w:val="both"/>
        <w:rPr>
          <w:b/>
          <w:bCs/>
          <w:color w:val="000000"/>
        </w:rPr>
      </w:pPr>
      <w:r w:rsidRPr="00F573AC">
        <w:rPr>
          <w:color w:val="000000"/>
        </w:rPr>
        <w:t xml:space="preserve">• </w:t>
      </w:r>
      <w:r w:rsidRPr="00866AC8">
        <w:rPr>
          <w:bCs/>
          <w:color w:val="000000"/>
        </w:rPr>
        <w:t>Errichtung und Betrieb einer neuen Hochdruck</w:t>
      </w:r>
      <w:r w:rsidR="00866AC8">
        <w:rPr>
          <w:bCs/>
          <w:color w:val="000000"/>
        </w:rPr>
        <w:t>-</w:t>
      </w:r>
      <w:r w:rsidRPr="00866AC8">
        <w:rPr>
          <w:bCs/>
          <w:color w:val="000000"/>
        </w:rPr>
        <w:t>Entlackungsanlage für Skids und Hilfsbeschläge im</w:t>
      </w:r>
      <w:r w:rsidR="00866AC8">
        <w:rPr>
          <w:bCs/>
          <w:color w:val="000000"/>
        </w:rPr>
        <w:t xml:space="preserve"> </w:t>
      </w:r>
      <w:r w:rsidRPr="00866AC8">
        <w:rPr>
          <w:bCs/>
          <w:color w:val="000000"/>
        </w:rPr>
        <w:t>Penthouse Halle 17.</w:t>
      </w:r>
    </w:p>
    <w:p w14:paraId="2F713030" w14:textId="77777777" w:rsidR="00F573AC" w:rsidRPr="00866AC8" w:rsidRDefault="00F573AC" w:rsidP="00520590">
      <w:pPr>
        <w:autoSpaceDE w:val="0"/>
        <w:autoSpaceDN w:val="0"/>
        <w:adjustRightInd w:val="0"/>
        <w:jc w:val="both"/>
        <w:rPr>
          <w:bCs/>
          <w:color w:val="000000"/>
        </w:rPr>
      </w:pPr>
    </w:p>
    <w:p w14:paraId="24527DAD"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Errichtung von 2 BiCo-Spotkabinen in Halle 17B zur</w:t>
      </w:r>
      <w:r w:rsidR="00866AC8">
        <w:rPr>
          <w:bCs/>
          <w:color w:val="000000"/>
        </w:rPr>
        <w:t xml:space="preserve"> </w:t>
      </w:r>
      <w:r w:rsidRPr="00866AC8">
        <w:rPr>
          <w:bCs/>
          <w:color w:val="000000"/>
        </w:rPr>
        <w:t>Nacharbeit / Behebung von Fehlstellen.</w:t>
      </w:r>
    </w:p>
    <w:p w14:paraId="0BAC2054" w14:textId="77777777" w:rsidR="00600DE6" w:rsidRPr="00866AC8" w:rsidRDefault="00600DE6" w:rsidP="00520590">
      <w:pPr>
        <w:autoSpaceDE w:val="0"/>
        <w:autoSpaceDN w:val="0"/>
        <w:adjustRightInd w:val="0"/>
        <w:jc w:val="both"/>
        <w:rPr>
          <w:bCs/>
          <w:color w:val="000000"/>
        </w:rPr>
      </w:pPr>
    </w:p>
    <w:p w14:paraId="6560FF1F"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Errichtung einer Rückkühlungsanlage am Penthouse der</w:t>
      </w:r>
      <w:r w:rsidR="00866AC8">
        <w:rPr>
          <w:bCs/>
          <w:color w:val="000000"/>
        </w:rPr>
        <w:t xml:space="preserve"> </w:t>
      </w:r>
      <w:r w:rsidRPr="00866AC8">
        <w:rPr>
          <w:bCs/>
          <w:color w:val="000000"/>
        </w:rPr>
        <w:t>Halle 17 zur Versorgung der „BiCo“-Halle 17B.</w:t>
      </w:r>
    </w:p>
    <w:p w14:paraId="55282279" w14:textId="77777777" w:rsidR="00600DE6" w:rsidRPr="00866AC8" w:rsidRDefault="00600DE6" w:rsidP="00520590">
      <w:pPr>
        <w:autoSpaceDE w:val="0"/>
        <w:autoSpaceDN w:val="0"/>
        <w:adjustRightInd w:val="0"/>
        <w:jc w:val="both"/>
        <w:rPr>
          <w:bCs/>
          <w:color w:val="000000"/>
        </w:rPr>
      </w:pPr>
    </w:p>
    <w:p w14:paraId="7FBF7078"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Änderung der Beheizung des Trockners (bisher 6 Brenner,</w:t>
      </w:r>
      <w:r w:rsidR="00866AC8">
        <w:rPr>
          <w:bCs/>
          <w:color w:val="000000"/>
        </w:rPr>
        <w:t xml:space="preserve"> </w:t>
      </w:r>
      <w:r w:rsidRPr="00866AC8">
        <w:rPr>
          <w:bCs/>
          <w:color w:val="000000"/>
        </w:rPr>
        <w:t>künftig 4 Brenner inkl. Abgasführung).</w:t>
      </w:r>
    </w:p>
    <w:p w14:paraId="6E4A96BD" w14:textId="77777777" w:rsidR="00600DE6" w:rsidRPr="00866AC8" w:rsidRDefault="00600DE6" w:rsidP="00520590">
      <w:pPr>
        <w:autoSpaceDE w:val="0"/>
        <w:autoSpaceDN w:val="0"/>
        <w:adjustRightInd w:val="0"/>
        <w:jc w:val="both"/>
        <w:rPr>
          <w:bCs/>
          <w:color w:val="000000"/>
        </w:rPr>
      </w:pPr>
    </w:p>
    <w:p w14:paraId="3E85C746"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Abweichend zur Nebenbestimmung Ziff. 2.12 des Bescheides</w:t>
      </w:r>
      <w:r w:rsidR="00866AC8">
        <w:rPr>
          <w:bCs/>
          <w:color w:val="000000"/>
        </w:rPr>
        <w:t xml:space="preserve"> </w:t>
      </w:r>
      <w:r w:rsidRPr="00866AC8">
        <w:rPr>
          <w:bCs/>
          <w:color w:val="000000"/>
        </w:rPr>
        <w:t>zum Antrag auf 1. Teilgenehmigung vom 27.07.2020 soll die</w:t>
      </w:r>
      <w:r w:rsidR="00866AC8">
        <w:rPr>
          <w:bCs/>
          <w:color w:val="000000"/>
        </w:rPr>
        <w:t xml:space="preserve"> </w:t>
      </w:r>
      <w:r w:rsidRPr="00866AC8">
        <w:rPr>
          <w:bCs/>
          <w:color w:val="000000"/>
        </w:rPr>
        <w:t>Ableitung der Abgase aus dem Betrieb der</w:t>
      </w:r>
      <w:r w:rsidR="00866AC8">
        <w:rPr>
          <w:bCs/>
          <w:color w:val="000000"/>
        </w:rPr>
        <w:t xml:space="preserve"> </w:t>
      </w:r>
      <w:r w:rsidRPr="00866AC8">
        <w:rPr>
          <w:bCs/>
          <w:color w:val="000000"/>
        </w:rPr>
        <w:t>Kleinfeuerungsanlagen, die in Verbindung mit den Trocknern</w:t>
      </w:r>
      <w:r w:rsidR="00866AC8">
        <w:rPr>
          <w:bCs/>
          <w:color w:val="000000"/>
        </w:rPr>
        <w:t xml:space="preserve"> </w:t>
      </w:r>
      <w:r w:rsidRPr="00866AC8">
        <w:rPr>
          <w:bCs/>
          <w:color w:val="000000"/>
        </w:rPr>
        <w:t>der BiColor-Anlage betrieben werden, über vier voneinander</w:t>
      </w:r>
      <w:r w:rsidR="00866AC8">
        <w:rPr>
          <w:bCs/>
          <w:color w:val="000000"/>
        </w:rPr>
        <w:t xml:space="preserve"> </w:t>
      </w:r>
      <w:r w:rsidRPr="00866AC8">
        <w:rPr>
          <w:bCs/>
          <w:color w:val="000000"/>
        </w:rPr>
        <w:t>getrennte Abgasrohre erfolgen.</w:t>
      </w:r>
    </w:p>
    <w:p w14:paraId="2D3A9096" w14:textId="77777777" w:rsidR="00600DE6" w:rsidRPr="00866AC8" w:rsidRDefault="00600DE6" w:rsidP="00520590">
      <w:pPr>
        <w:autoSpaceDE w:val="0"/>
        <w:autoSpaceDN w:val="0"/>
        <w:adjustRightInd w:val="0"/>
        <w:jc w:val="both"/>
        <w:rPr>
          <w:bCs/>
          <w:color w:val="000000"/>
        </w:rPr>
      </w:pPr>
    </w:p>
    <w:p w14:paraId="3AC9A143" w14:textId="77777777" w:rsidR="00F573AC" w:rsidRDefault="00866AC8" w:rsidP="00520590">
      <w:pPr>
        <w:autoSpaceDE w:val="0"/>
        <w:autoSpaceDN w:val="0"/>
        <w:adjustRightInd w:val="0"/>
        <w:jc w:val="both"/>
        <w:rPr>
          <w:bCs/>
          <w:color w:val="000000"/>
        </w:rPr>
      </w:pPr>
      <w:r w:rsidRPr="00866AC8">
        <w:rPr>
          <w:color w:val="000000"/>
        </w:rPr>
        <w:t xml:space="preserve">• </w:t>
      </w:r>
      <w:r w:rsidR="00F573AC" w:rsidRPr="00866AC8">
        <w:rPr>
          <w:bCs/>
          <w:color w:val="000000"/>
        </w:rPr>
        <w:t>Anpassung der abgeleiteten Volumenströme und</w:t>
      </w:r>
      <w:r>
        <w:rPr>
          <w:bCs/>
          <w:color w:val="000000"/>
        </w:rPr>
        <w:t xml:space="preserve"> </w:t>
      </w:r>
      <w:r w:rsidR="00F573AC" w:rsidRPr="00866AC8">
        <w:rPr>
          <w:bCs/>
          <w:color w:val="000000"/>
        </w:rPr>
        <w:t>Veränderung der Lage der BiCo Emissionsquellen.</w:t>
      </w:r>
    </w:p>
    <w:p w14:paraId="643C47DA" w14:textId="77777777" w:rsidR="00600DE6" w:rsidRPr="00866AC8" w:rsidRDefault="00600DE6" w:rsidP="00520590">
      <w:pPr>
        <w:autoSpaceDE w:val="0"/>
        <w:autoSpaceDN w:val="0"/>
        <w:adjustRightInd w:val="0"/>
        <w:jc w:val="both"/>
        <w:rPr>
          <w:bCs/>
          <w:color w:val="000000"/>
        </w:rPr>
      </w:pPr>
    </w:p>
    <w:p w14:paraId="779D5F18" w14:textId="77777777" w:rsidR="00866AC8"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 xml:space="preserve">Betrieb der Lackierstraße „BiCo“-Halle 17B. </w:t>
      </w:r>
    </w:p>
    <w:p w14:paraId="6B5600F2" w14:textId="77777777" w:rsidR="00600DE6" w:rsidRDefault="00600DE6" w:rsidP="00520590">
      <w:pPr>
        <w:autoSpaceDE w:val="0"/>
        <w:autoSpaceDN w:val="0"/>
        <w:adjustRightInd w:val="0"/>
        <w:jc w:val="both"/>
        <w:rPr>
          <w:bCs/>
          <w:color w:val="000000"/>
        </w:rPr>
      </w:pPr>
    </w:p>
    <w:p w14:paraId="5D6F2D09"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Abweichend von Nebenbestimmung Ziff. 2.4 des Bescheides</w:t>
      </w:r>
      <w:r w:rsidR="00866AC8">
        <w:rPr>
          <w:bCs/>
          <w:color w:val="000000"/>
        </w:rPr>
        <w:t xml:space="preserve"> </w:t>
      </w:r>
      <w:r w:rsidRPr="00866AC8">
        <w:rPr>
          <w:bCs/>
          <w:color w:val="000000"/>
        </w:rPr>
        <w:t>zum Antrag auf 1. Teilgenehmigung vom 27.07.2020 wird für</w:t>
      </w:r>
      <w:r w:rsidR="00866AC8">
        <w:rPr>
          <w:bCs/>
          <w:color w:val="000000"/>
        </w:rPr>
        <w:t xml:space="preserve"> </w:t>
      </w:r>
      <w:r w:rsidRPr="00866AC8">
        <w:rPr>
          <w:bCs/>
          <w:color w:val="000000"/>
        </w:rPr>
        <w:t>die BiCo beantragt:</w:t>
      </w:r>
      <w:r w:rsidR="00866AC8">
        <w:rPr>
          <w:bCs/>
          <w:color w:val="000000"/>
        </w:rPr>
        <w:t xml:space="preserve"> </w:t>
      </w:r>
      <w:r w:rsidRPr="00866AC8">
        <w:rPr>
          <w:bCs/>
          <w:color w:val="000000"/>
        </w:rPr>
        <w:t>Die Prozesse der BiCo Halle sind vom Grundsatz der</w:t>
      </w:r>
      <w:r w:rsidR="00866AC8">
        <w:rPr>
          <w:bCs/>
          <w:color w:val="000000"/>
        </w:rPr>
        <w:t xml:space="preserve"> </w:t>
      </w:r>
      <w:r w:rsidRPr="00866AC8">
        <w:rPr>
          <w:bCs/>
          <w:color w:val="000000"/>
        </w:rPr>
        <w:t>Nebenbestimmung 2.4 ausgenommen. Im Falle einer</w:t>
      </w:r>
      <w:r w:rsidR="00866AC8">
        <w:rPr>
          <w:bCs/>
          <w:color w:val="000000"/>
        </w:rPr>
        <w:t xml:space="preserve"> </w:t>
      </w:r>
      <w:r w:rsidRPr="00866AC8">
        <w:rPr>
          <w:bCs/>
          <w:color w:val="000000"/>
        </w:rPr>
        <w:t>Fehlfunktion der Abgasreinigung wird der Prozess in der</w:t>
      </w:r>
      <w:r w:rsidR="00866AC8">
        <w:rPr>
          <w:bCs/>
          <w:color w:val="000000"/>
        </w:rPr>
        <w:t xml:space="preserve"> </w:t>
      </w:r>
      <w:r w:rsidRPr="00866AC8">
        <w:rPr>
          <w:bCs/>
          <w:color w:val="000000"/>
        </w:rPr>
        <w:t>BiCo-Halle in dem Sinne verriegelt, dass dem</w:t>
      </w:r>
      <w:r w:rsidR="00866AC8">
        <w:rPr>
          <w:bCs/>
          <w:color w:val="000000"/>
        </w:rPr>
        <w:t xml:space="preserve"> </w:t>
      </w:r>
      <w:r w:rsidRPr="00866AC8">
        <w:rPr>
          <w:bCs/>
          <w:color w:val="000000"/>
        </w:rPr>
        <w:t>Beschichtungsprozess keine neuen Fahrzeuge/ Karossen</w:t>
      </w:r>
      <w:r w:rsidR="00866AC8">
        <w:rPr>
          <w:bCs/>
          <w:color w:val="000000"/>
        </w:rPr>
        <w:t xml:space="preserve"> </w:t>
      </w:r>
      <w:r w:rsidRPr="00866AC8">
        <w:rPr>
          <w:bCs/>
          <w:color w:val="000000"/>
        </w:rPr>
        <w:t>mehr zugeführt werden (Verriegelung der</w:t>
      </w:r>
      <w:r w:rsidR="00866AC8">
        <w:rPr>
          <w:bCs/>
          <w:color w:val="000000"/>
        </w:rPr>
        <w:t xml:space="preserve"> </w:t>
      </w:r>
      <w:r w:rsidRPr="00866AC8">
        <w:rPr>
          <w:bCs/>
          <w:color w:val="000000"/>
        </w:rPr>
        <w:t>Beschichtungstakte). Die bereits im Prozess befindlichen</w:t>
      </w:r>
      <w:r w:rsidR="00866AC8">
        <w:rPr>
          <w:bCs/>
          <w:color w:val="000000"/>
        </w:rPr>
        <w:t xml:space="preserve"> </w:t>
      </w:r>
      <w:r w:rsidRPr="00866AC8">
        <w:rPr>
          <w:bCs/>
          <w:color w:val="000000"/>
        </w:rPr>
        <w:t>Karossen durchlaufen den restlichen BiCo-Prozess bis zum</w:t>
      </w:r>
      <w:r w:rsidR="00866AC8">
        <w:rPr>
          <w:bCs/>
          <w:color w:val="000000"/>
        </w:rPr>
        <w:t xml:space="preserve"> </w:t>
      </w:r>
      <w:r w:rsidRPr="00866AC8">
        <w:rPr>
          <w:bCs/>
          <w:color w:val="000000"/>
        </w:rPr>
        <w:t>Schluss.</w:t>
      </w:r>
    </w:p>
    <w:p w14:paraId="0D1FAC7B" w14:textId="77777777" w:rsidR="00600DE6" w:rsidRPr="00866AC8" w:rsidRDefault="00600DE6" w:rsidP="00520590">
      <w:pPr>
        <w:autoSpaceDE w:val="0"/>
        <w:autoSpaceDN w:val="0"/>
        <w:adjustRightInd w:val="0"/>
        <w:jc w:val="both"/>
        <w:rPr>
          <w:bCs/>
          <w:color w:val="000000"/>
        </w:rPr>
      </w:pPr>
    </w:p>
    <w:p w14:paraId="1328A7FA" w14:textId="77777777" w:rsidR="00F573AC" w:rsidRDefault="00F573AC" w:rsidP="00520590">
      <w:pPr>
        <w:autoSpaceDE w:val="0"/>
        <w:autoSpaceDN w:val="0"/>
        <w:adjustRightInd w:val="0"/>
        <w:jc w:val="both"/>
        <w:rPr>
          <w:bCs/>
          <w:color w:val="000000"/>
        </w:rPr>
      </w:pPr>
      <w:r w:rsidRPr="00866AC8">
        <w:rPr>
          <w:color w:val="000000"/>
        </w:rPr>
        <w:t xml:space="preserve">• </w:t>
      </w:r>
      <w:r w:rsidRPr="00866AC8">
        <w:rPr>
          <w:bCs/>
          <w:color w:val="000000"/>
        </w:rPr>
        <w:t>Änderung der Nebenbestimmung 11.45 bzgl. Lagerung am</w:t>
      </w:r>
      <w:r w:rsidR="00866AC8">
        <w:rPr>
          <w:bCs/>
          <w:color w:val="000000"/>
        </w:rPr>
        <w:t xml:space="preserve"> </w:t>
      </w:r>
      <w:r w:rsidRPr="00866AC8">
        <w:rPr>
          <w:bCs/>
          <w:color w:val="000000"/>
        </w:rPr>
        <w:t>Gebäude, wie folgt: die Lagerfläche ist nicht mehr geplant.</w:t>
      </w:r>
      <w:r w:rsidR="00866AC8">
        <w:rPr>
          <w:bCs/>
          <w:color w:val="000000"/>
        </w:rPr>
        <w:t xml:space="preserve"> </w:t>
      </w:r>
      <w:r w:rsidRPr="00866AC8">
        <w:rPr>
          <w:bCs/>
          <w:color w:val="000000"/>
        </w:rPr>
        <w:t>Auf die Anpassungen im Bauantrag Nr. 5 im Rahmen der</w:t>
      </w:r>
      <w:r w:rsidR="00866AC8">
        <w:rPr>
          <w:bCs/>
          <w:color w:val="000000"/>
        </w:rPr>
        <w:t xml:space="preserve"> </w:t>
      </w:r>
      <w:r w:rsidRPr="00866AC8">
        <w:rPr>
          <w:bCs/>
          <w:color w:val="000000"/>
        </w:rPr>
        <w:t>vorliegenden 2. TG „Halle 17B - Neuerrichtung einer</w:t>
      </w:r>
      <w:r w:rsidR="00866AC8">
        <w:rPr>
          <w:bCs/>
          <w:color w:val="000000"/>
        </w:rPr>
        <w:t xml:space="preserve"> </w:t>
      </w:r>
      <w:r w:rsidRPr="00866AC8">
        <w:rPr>
          <w:bCs/>
          <w:color w:val="000000"/>
        </w:rPr>
        <w:t>Lackiererei BiColor inkl. Förderbrücke H 16 –H 17B“ wird</w:t>
      </w:r>
      <w:r w:rsidR="00866AC8">
        <w:rPr>
          <w:bCs/>
          <w:color w:val="000000"/>
        </w:rPr>
        <w:t xml:space="preserve"> </w:t>
      </w:r>
      <w:r w:rsidRPr="00866AC8">
        <w:rPr>
          <w:bCs/>
          <w:color w:val="000000"/>
        </w:rPr>
        <w:t>verwiesen (siehe Lageplan vom 04.11.20).</w:t>
      </w:r>
    </w:p>
    <w:p w14:paraId="19C0EBA1" w14:textId="77777777" w:rsidR="00600DE6" w:rsidRPr="00866AC8" w:rsidRDefault="00600DE6" w:rsidP="00520590">
      <w:pPr>
        <w:autoSpaceDE w:val="0"/>
        <w:autoSpaceDN w:val="0"/>
        <w:adjustRightInd w:val="0"/>
        <w:jc w:val="both"/>
        <w:rPr>
          <w:bCs/>
          <w:color w:val="000000"/>
        </w:rPr>
      </w:pPr>
    </w:p>
    <w:p w14:paraId="191C2FBF" w14:textId="77777777" w:rsidR="00F573AC" w:rsidRDefault="00F573AC" w:rsidP="00520590">
      <w:pPr>
        <w:autoSpaceDE w:val="0"/>
        <w:autoSpaceDN w:val="0"/>
        <w:adjustRightInd w:val="0"/>
        <w:jc w:val="both"/>
        <w:rPr>
          <w:bCs/>
          <w:color w:val="000000"/>
        </w:rPr>
      </w:pPr>
      <w:r w:rsidRPr="00520590">
        <w:rPr>
          <w:color w:val="000000"/>
        </w:rPr>
        <w:lastRenderedPageBreak/>
        <w:t xml:space="preserve">• </w:t>
      </w:r>
      <w:r w:rsidRPr="00520590">
        <w:rPr>
          <w:bCs/>
          <w:color w:val="000000"/>
        </w:rPr>
        <w:t>Änderung der Nebenbestimmung 11.45 bzgl. Grundzug des</w:t>
      </w:r>
      <w:r w:rsidR="00520590" w:rsidRPr="00520590">
        <w:rPr>
          <w:bCs/>
          <w:color w:val="000000"/>
        </w:rPr>
        <w:t xml:space="preserve"> </w:t>
      </w:r>
      <w:r w:rsidRPr="00520590">
        <w:rPr>
          <w:bCs/>
          <w:color w:val="000000"/>
        </w:rPr>
        <w:t>Nachweises nach lndBauRL, wie folgt: Es wurde eine</w:t>
      </w:r>
      <w:r w:rsidR="00520590" w:rsidRPr="00520590">
        <w:rPr>
          <w:bCs/>
          <w:color w:val="000000"/>
        </w:rPr>
        <w:t xml:space="preserve"> </w:t>
      </w:r>
      <w:r w:rsidRPr="00520590">
        <w:rPr>
          <w:bCs/>
          <w:color w:val="000000"/>
        </w:rPr>
        <w:t>Brandlastberechnung durchgeführt (siehe</w:t>
      </w:r>
      <w:r w:rsidR="00520590" w:rsidRPr="00520590">
        <w:rPr>
          <w:bCs/>
          <w:color w:val="000000"/>
        </w:rPr>
        <w:t xml:space="preserve"> </w:t>
      </w:r>
      <w:r w:rsidRPr="00520590">
        <w:rPr>
          <w:bCs/>
          <w:color w:val="000000"/>
        </w:rPr>
        <w:t>Brandschutzkonzept). Die daraus resultierenden Vorgaben</w:t>
      </w:r>
      <w:r w:rsidR="00520590" w:rsidRPr="00520590">
        <w:rPr>
          <w:bCs/>
          <w:color w:val="000000"/>
        </w:rPr>
        <w:t xml:space="preserve"> </w:t>
      </w:r>
      <w:r w:rsidRPr="00520590">
        <w:rPr>
          <w:bCs/>
          <w:color w:val="000000"/>
        </w:rPr>
        <w:t>wurden in der Planänderung berücksichtigt. Auf die</w:t>
      </w:r>
      <w:r w:rsidR="00520590" w:rsidRPr="00520590">
        <w:rPr>
          <w:bCs/>
          <w:color w:val="000000"/>
        </w:rPr>
        <w:t xml:space="preserve"> </w:t>
      </w:r>
      <w:r w:rsidRPr="00520590">
        <w:rPr>
          <w:bCs/>
          <w:color w:val="000000"/>
        </w:rPr>
        <w:t>Anpassungen im Bauantrag Nr. 5 im Rahmen der</w:t>
      </w:r>
      <w:r w:rsidR="00520590" w:rsidRPr="00520590">
        <w:rPr>
          <w:bCs/>
          <w:color w:val="000000"/>
        </w:rPr>
        <w:t xml:space="preserve"> </w:t>
      </w:r>
      <w:r w:rsidRPr="00520590">
        <w:rPr>
          <w:bCs/>
          <w:color w:val="000000"/>
        </w:rPr>
        <w:t>vorliegenden 2. TG „Halle 17B - Neuerrichtung einer</w:t>
      </w:r>
      <w:r w:rsidR="00520590" w:rsidRPr="00520590">
        <w:rPr>
          <w:bCs/>
          <w:color w:val="000000"/>
        </w:rPr>
        <w:t xml:space="preserve"> </w:t>
      </w:r>
      <w:r w:rsidRPr="00520590">
        <w:rPr>
          <w:bCs/>
          <w:color w:val="000000"/>
        </w:rPr>
        <w:t>Lackiererei BiColor inkl. Förderbrücke H 16 –H 17B“ wird</w:t>
      </w:r>
      <w:r w:rsidR="00520590" w:rsidRPr="00520590">
        <w:rPr>
          <w:bCs/>
          <w:color w:val="000000"/>
        </w:rPr>
        <w:t xml:space="preserve"> </w:t>
      </w:r>
      <w:r w:rsidRPr="00520590">
        <w:rPr>
          <w:bCs/>
          <w:color w:val="000000"/>
        </w:rPr>
        <w:t>verwiesen (siehe Lageplan vom 04.11.20).</w:t>
      </w:r>
    </w:p>
    <w:p w14:paraId="696064F6" w14:textId="77777777" w:rsidR="00600DE6" w:rsidRPr="00520590" w:rsidRDefault="00600DE6" w:rsidP="00520590">
      <w:pPr>
        <w:autoSpaceDE w:val="0"/>
        <w:autoSpaceDN w:val="0"/>
        <w:adjustRightInd w:val="0"/>
        <w:jc w:val="both"/>
        <w:rPr>
          <w:bCs/>
          <w:color w:val="000000"/>
        </w:rPr>
      </w:pPr>
    </w:p>
    <w:p w14:paraId="320E2283" w14:textId="77777777" w:rsidR="00F573AC"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11.45 bzgl. Rettungswegen</w:t>
      </w:r>
      <w:r w:rsidR="00520590" w:rsidRPr="00520590">
        <w:rPr>
          <w:bCs/>
          <w:color w:val="000000"/>
        </w:rPr>
        <w:t xml:space="preserve"> </w:t>
      </w:r>
      <w:r w:rsidRPr="00520590">
        <w:rPr>
          <w:bCs/>
          <w:color w:val="000000"/>
        </w:rPr>
        <w:t>bei mehrgeschossigen Industriebauten. Auf die Anpassungen</w:t>
      </w:r>
      <w:r w:rsidR="00520590" w:rsidRPr="00520590">
        <w:rPr>
          <w:bCs/>
          <w:color w:val="000000"/>
        </w:rPr>
        <w:t xml:space="preserve"> </w:t>
      </w:r>
      <w:r w:rsidRPr="00520590">
        <w:rPr>
          <w:bCs/>
          <w:color w:val="000000"/>
        </w:rPr>
        <w:t>im Bauantrag Nr. 5 im Rahmen der vorliegenden 2. TG „Halle</w:t>
      </w:r>
      <w:r w:rsidR="00520590" w:rsidRPr="00520590">
        <w:rPr>
          <w:bCs/>
          <w:color w:val="000000"/>
        </w:rPr>
        <w:t xml:space="preserve"> </w:t>
      </w:r>
      <w:r w:rsidRPr="00520590">
        <w:rPr>
          <w:bCs/>
          <w:color w:val="000000"/>
        </w:rPr>
        <w:t>17B - Neuerrichtung einer Lackiererei BiColor inkl.</w:t>
      </w:r>
      <w:r w:rsidR="00520590" w:rsidRPr="00520590">
        <w:rPr>
          <w:bCs/>
          <w:color w:val="000000"/>
        </w:rPr>
        <w:t xml:space="preserve"> </w:t>
      </w:r>
      <w:r w:rsidRPr="00520590">
        <w:rPr>
          <w:bCs/>
          <w:color w:val="000000"/>
        </w:rPr>
        <w:t>Förderbrücke H 16 –H 17B“ wird verwiesen.</w:t>
      </w:r>
    </w:p>
    <w:p w14:paraId="634EB9B4" w14:textId="77777777" w:rsidR="00600DE6" w:rsidRPr="00520590" w:rsidRDefault="00600DE6" w:rsidP="00520590">
      <w:pPr>
        <w:autoSpaceDE w:val="0"/>
        <w:autoSpaceDN w:val="0"/>
        <w:adjustRightInd w:val="0"/>
        <w:jc w:val="both"/>
        <w:rPr>
          <w:bCs/>
          <w:color w:val="000000"/>
        </w:rPr>
      </w:pPr>
    </w:p>
    <w:p w14:paraId="5E371E7B" w14:textId="77777777" w:rsidR="00F573AC"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11.45 bzgl.</w:t>
      </w:r>
      <w:r w:rsidR="00520590" w:rsidRPr="00520590">
        <w:rPr>
          <w:bCs/>
          <w:color w:val="000000"/>
        </w:rPr>
        <w:t xml:space="preserve"> </w:t>
      </w:r>
      <w:r w:rsidRPr="00520590">
        <w:rPr>
          <w:bCs/>
          <w:color w:val="000000"/>
        </w:rPr>
        <w:t>Rettungsweglänge von der Ebene (Bühne), wie folgt:</w:t>
      </w:r>
      <w:r w:rsidR="00520590" w:rsidRPr="00520590">
        <w:rPr>
          <w:bCs/>
          <w:color w:val="000000"/>
        </w:rPr>
        <w:t xml:space="preserve"> </w:t>
      </w:r>
      <w:r w:rsidRPr="00520590">
        <w:rPr>
          <w:bCs/>
          <w:color w:val="000000"/>
        </w:rPr>
        <w:t>Änderungen im Anlagenlayout. Auf die Anpassungen im</w:t>
      </w:r>
      <w:r w:rsidR="00520590" w:rsidRPr="00520590">
        <w:rPr>
          <w:bCs/>
          <w:color w:val="000000"/>
        </w:rPr>
        <w:t xml:space="preserve"> </w:t>
      </w:r>
      <w:r w:rsidRPr="00520590">
        <w:rPr>
          <w:bCs/>
          <w:color w:val="000000"/>
        </w:rPr>
        <w:t>Bauantrag Nr. 5 im Rahmen der vorliegenden 2. TG „Halle 17B</w:t>
      </w:r>
      <w:r w:rsidR="00520590" w:rsidRPr="00520590">
        <w:rPr>
          <w:bCs/>
          <w:color w:val="000000"/>
        </w:rPr>
        <w:t xml:space="preserve"> </w:t>
      </w:r>
      <w:r w:rsidRPr="00520590">
        <w:rPr>
          <w:bCs/>
          <w:color w:val="000000"/>
        </w:rPr>
        <w:t>- Neuerrichtung einer Lackiererei BiColor inkl. Förderbrücke</w:t>
      </w:r>
      <w:r w:rsidR="00520590" w:rsidRPr="00520590">
        <w:rPr>
          <w:bCs/>
          <w:color w:val="000000"/>
        </w:rPr>
        <w:t xml:space="preserve"> </w:t>
      </w:r>
      <w:r w:rsidRPr="00520590">
        <w:rPr>
          <w:bCs/>
          <w:color w:val="000000"/>
        </w:rPr>
        <w:t>H 16 –H 17B“ wird verwiesen.</w:t>
      </w:r>
    </w:p>
    <w:p w14:paraId="03994AB3" w14:textId="77777777" w:rsidR="00600DE6" w:rsidRPr="00520590" w:rsidRDefault="00600DE6" w:rsidP="00520590">
      <w:pPr>
        <w:autoSpaceDE w:val="0"/>
        <w:autoSpaceDN w:val="0"/>
        <w:adjustRightInd w:val="0"/>
        <w:jc w:val="both"/>
        <w:rPr>
          <w:bCs/>
          <w:color w:val="000000"/>
        </w:rPr>
      </w:pPr>
    </w:p>
    <w:p w14:paraId="2AD36BBA" w14:textId="77777777" w:rsidR="00F573AC"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11.45 bzgl. der Breite von</w:t>
      </w:r>
      <w:r w:rsidR="00520590" w:rsidRPr="00520590">
        <w:rPr>
          <w:bCs/>
          <w:color w:val="000000"/>
        </w:rPr>
        <w:t xml:space="preserve"> </w:t>
      </w:r>
      <w:r w:rsidRPr="00520590">
        <w:rPr>
          <w:bCs/>
          <w:color w:val="000000"/>
        </w:rPr>
        <w:t>Gängen (mind. 2m) nach lndBauRL, wie folgt: Änderungen im</w:t>
      </w:r>
      <w:r w:rsidR="00520590" w:rsidRPr="00520590">
        <w:rPr>
          <w:bCs/>
          <w:color w:val="000000"/>
        </w:rPr>
        <w:t xml:space="preserve"> </w:t>
      </w:r>
      <w:r w:rsidRPr="00520590">
        <w:rPr>
          <w:bCs/>
          <w:color w:val="000000"/>
        </w:rPr>
        <w:t>Anlagenlayout. Auf die Anpassungen im Bauantrag Nr. 5 im</w:t>
      </w:r>
      <w:r w:rsidR="00520590" w:rsidRPr="00520590">
        <w:rPr>
          <w:bCs/>
          <w:color w:val="000000"/>
        </w:rPr>
        <w:t xml:space="preserve"> </w:t>
      </w:r>
      <w:r w:rsidRPr="00520590">
        <w:rPr>
          <w:bCs/>
          <w:color w:val="000000"/>
        </w:rPr>
        <w:t xml:space="preserve">Rahmen der vorliegenden 2. TG „Halle 17B </w:t>
      </w:r>
      <w:r w:rsidR="00520590" w:rsidRPr="00520590">
        <w:rPr>
          <w:bCs/>
          <w:color w:val="000000"/>
        </w:rPr>
        <w:t>–</w:t>
      </w:r>
      <w:r w:rsidRPr="00520590">
        <w:rPr>
          <w:bCs/>
          <w:color w:val="000000"/>
        </w:rPr>
        <w:t xml:space="preserve"> Neuerrichtung</w:t>
      </w:r>
      <w:r w:rsidR="00520590" w:rsidRPr="00520590">
        <w:rPr>
          <w:bCs/>
          <w:color w:val="000000"/>
        </w:rPr>
        <w:t xml:space="preserve"> </w:t>
      </w:r>
      <w:r w:rsidRPr="00520590">
        <w:rPr>
          <w:bCs/>
          <w:color w:val="000000"/>
        </w:rPr>
        <w:t>einer Lackiererei BiColor inkl. Förderbrücke H 16 –H 17B“ wird</w:t>
      </w:r>
      <w:r w:rsidR="00520590" w:rsidRPr="00520590">
        <w:rPr>
          <w:bCs/>
          <w:color w:val="000000"/>
        </w:rPr>
        <w:t xml:space="preserve"> </w:t>
      </w:r>
      <w:r w:rsidRPr="00520590">
        <w:rPr>
          <w:bCs/>
          <w:color w:val="000000"/>
        </w:rPr>
        <w:t>verwiesen.</w:t>
      </w:r>
    </w:p>
    <w:p w14:paraId="0BD888FA" w14:textId="77777777" w:rsidR="00600DE6" w:rsidRPr="00520590" w:rsidRDefault="00600DE6" w:rsidP="00520590">
      <w:pPr>
        <w:autoSpaceDE w:val="0"/>
        <w:autoSpaceDN w:val="0"/>
        <w:adjustRightInd w:val="0"/>
        <w:jc w:val="both"/>
        <w:rPr>
          <w:bCs/>
          <w:color w:val="000000"/>
        </w:rPr>
      </w:pPr>
    </w:p>
    <w:p w14:paraId="0D0BA076" w14:textId="77777777" w:rsidR="00F573AC"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11.45 bzgl. 5.5.3 lndBauRL</w:t>
      </w:r>
      <w:r w:rsidR="00520590" w:rsidRPr="00520590">
        <w:rPr>
          <w:bCs/>
          <w:color w:val="000000"/>
        </w:rPr>
        <w:t xml:space="preserve"> </w:t>
      </w:r>
      <w:r w:rsidRPr="00520590">
        <w:rPr>
          <w:bCs/>
          <w:color w:val="000000"/>
        </w:rPr>
        <w:t>2m breite Haupteingänge, wie folgt: Änderungen im</w:t>
      </w:r>
      <w:r w:rsidR="00520590" w:rsidRPr="00520590">
        <w:rPr>
          <w:bCs/>
          <w:color w:val="000000"/>
        </w:rPr>
        <w:t xml:space="preserve"> </w:t>
      </w:r>
      <w:r w:rsidRPr="00520590">
        <w:rPr>
          <w:bCs/>
          <w:color w:val="000000"/>
        </w:rPr>
        <w:t>Anlagenlayout. Auf die Anpassungen im Bauantrag Nr. 5 im</w:t>
      </w:r>
      <w:r w:rsidR="00520590" w:rsidRPr="00520590">
        <w:rPr>
          <w:bCs/>
          <w:color w:val="000000"/>
        </w:rPr>
        <w:t xml:space="preserve"> </w:t>
      </w:r>
      <w:r w:rsidRPr="00520590">
        <w:rPr>
          <w:bCs/>
          <w:color w:val="000000"/>
        </w:rPr>
        <w:t xml:space="preserve">Rahmen der vorliegenden 2. TG „Halle 17B </w:t>
      </w:r>
      <w:r w:rsidR="00520590" w:rsidRPr="00520590">
        <w:rPr>
          <w:bCs/>
          <w:color w:val="000000"/>
        </w:rPr>
        <w:t>–</w:t>
      </w:r>
      <w:r w:rsidRPr="00520590">
        <w:rPr>
          <w:bCs/>
          <w:color w:val="000000"/>
        </w:rPr>
        <w:t xml:space="preserve"> Neuerrichtung</w:t>
      </w:r>
      <w:r w:rsidR="00520590" w:rsidRPr="00520590">
        <w:rPr>
          <w:bCs/>
          <w:color w:val="000000"/>
        </w:rPr>
        <w:t xml:space="preserve"> </w:t>
      </w:r>
      <w:r w:rsidRPr="00520590">
        <w:rPr>
          <w:bCs/>
          <w:color w:val="000000"/>
        </w:rPr>
        <w:t>einer Lackiererei BiColor inkl. Förderbrücke H 16 –H 17B“ wird</w:t>
      </w:r>
      <w:r w:rsidR="00520590" w:rsidRPr="00520590">
        <w:rPr>
          <w:bCs/>
          <w:color w:val="000000"/>
        </w:rPr>
        <w:t xml:space="preserve"> </w:t>
      </w:r>
      <w:r w:rsidRPr="00520590">
        <w:rPr>
          <w:bCs/>
          <w:color w:val="000000"/>
        </w:rPr>
        <w:t>verwiesen.</w:t>
      </w:r>
    </w:p>
    <w:p w14:paraId="121786D7" w14:textId="77777777" w:rsidR="00600DE6" w:rsidRPr="00520590" w:rsidRDefault="00600DE6" w:rsidP="00520590">
      <w:pPr>
        <w:autoSpaceDE w:val="0"/>
        <w:autoSpaceDN w:val="0"/>
        <w:adjustRightInd w:val="0"/>
        <w:jc w:val="both"/>
        <w:rPr>
          <w:bCs/>
          <w:color w:val="000000"/>
        </w:rPr>
      </w:pPr>
    </w:p>
    <w:p w14:paraId="2B9CB3E2" w14:textId="77777777" w:rsidR="00F573AC"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11.45 - nicht erteilte</w:t>
      </w:r>
      <w:r w:rsidR="00520590" w:rsidRPr="00520590">
        <w:rPr>
          <w:bCs/>
          <w:color w:val="000000"/>
        </w:rPr>
        <w:t xml:space="preserve"> </w:t>
      </w:r>
      <w:r w:rsidRPr="00520590">
        <w:rPr>
          <w:bCs/>
          <w:color w:val="000000"/>
        </w:rPr>
        <w:t>Abweichungen - 14. Gliederungspunkt Bauantrag Nr. 5 „Halle</w:t>
      </w:r>
      <w:r w:rsidR="00520590" w:rsidRPr="00520590">
        <w:rPr>
          <w:bCs/>
          <w:color w:val="000000"/>
        </w:rPr>
        <w:t xml:space="preserve"> </w:t>
      </w:r>
      <w:r w:rsidRPr="00520590">
        <w:rPr>
          <w:bCs/>
          <w:color w:val="000000"/>
        </w:rPr>
        <w:t>17B - Neuerrichtung einer Lackiererei BiColor inkl.</w:t>
      </w:r>
      <w:r w:rsidR="00520590" w:rsidRPr="00520590">
        <w:rPr>
          <w:bCs/>
          <w:color w:val="000000"/>
        </w:rPr>
        <w:t xml:space="preserve"> </w:t>
      </w:r>
      <w:r w:rsidRPr="00520590">
        <w:rPr>
          <w:bCs/>
          <w:color w:val="000000"/>
        </w:rPr>
        <w:t>Förderbrücke H 16 –H 17B“</w:t>
      </w:r>
      <w:r w:rsidR="00520590" w:rsidRPr="00520590">
        <w:rPr>
          <w:bCs/>
          <w:color w:val="000000"/>
        </w:rPr>
        <w:t xml:space="preserve"> </w:t>
      </w:r>
      <w:r w:rsidRPr="00520590">
        <w:rPr>
          <w:bCs/>
          <w:color w:val="000000"/>
        </w:rPr>
        <w:t>Abweichungsantrag 5.3.2 a) und d) LAR / Ergänzende</w:t>
      </w:r>
      <w:r w:rsidR="00520590" w:rsidRPr="00520590">
        <w:rPr>
          <w:bCs/>
          <w:color w:val="000000"/>
        </w:rPr>
        <w:t xml:space="preserve"> </w:t>
      </w:r>
      <w:r w:rsidRPr="00520590">
        <w:rPr>
          <w:bCs/>
          <w:color w:val="000000"/>
        </w:rPr>
        <w:t>Unterlagen:</w:t>
      </w:r>
      <w:r w:rsidR="00520590" w:rsidRPr="00520590">
        <w:rPr>
          <w:bCs/>
          <w:color w:val="000000"/>
        </w:rPr>
        <w:t xml:space="preserve"> </w:t>
      </w:r>
      <w:r w:rsidRPr="00520590">
        <w:rPr>
          <w:bCs/>
          <w:color w:val="000000"/>
        </w:rPr>
        <w:t>Bzgl. der nicht erteilten Abweichung zur Ausführung der</w:t>
      </w:r>
      <w:r w:rsidR="00520590" w:rsidRPr="00520590">
        <w:rPr>
          <w:bCs/>
          <w:color w:val="000000"/>
        </w:rPr>
        <w:t xml:space="preserve"> </w:t>
      </w:r>
      <w:r w:rsidRPr="00520590">
        <w:rPr>
          <w:bCs/>
          <w:color w:val="000000"/>
        </w:rPr>
        <w:t>Leitungsanlagen unter Berücksichtigung des beigefügten</w:t>
      </w:r>
      <w:r w:rsidR="00520590" w:rsidRPr="00520590">
        <w:rPr>
          <w:bCs/>
          <w:color w:val="000000"/>
        </w:rPr>
        <w:t xml:space="preserve"> </w:t>
      </w:r>
      <w:r w:rsidRPr="00520590">
        <w:rPr>
          <w:bCs/>
          <w:color w:val="000000"/>
        </w:rPr>
        <w:t>Abweichungsantrags mit der gutachterlichen Stellungnahme</w:t>
      </w:r>
      <w:r w:rsidR="00520590" w:rsidRPr="00520590">
        <w:rPr>
          <w:bCs/>
          <w:color w:val="000000"/>
        </w:rPr>
        <w:t xml:space="preserve"> </w:t>
      </w:r>
      <w:r w:rsidRPr="00520590">
        <w:rPr>
          <w:bCs/>
          <w:color w:val="000000"/>
        </w:rPr>
        <w:t>des TÜV Nord wird im Rahmen der 2. TG beantragt, dem</w:t>
      </w:r>
      <w:r w:rsidR="00520590" w:rsidRPr="00520590">
        <w:rPr>
          <w:bCs/>
          <w:color w:val="000000"/>
        </w:rPr>
        <w:t xml:space="preserve"> </w:t>
      </w:r>
      <w:r w:rsidRPr="00520590">
        <w:rPr>
          <w:bCs/>
          <w:color w:val="000000"/>
        </w:rPr>
        <w:t>Abweichungsantrag zuzustimmen und die Nebenbestimmung</w:t>
      </w:r>
      <w:r w:rsidR="00520590" w:rsidRPr="00520590">
        <w:rPr>
          <w:bCs/>
          <w:color w:val="000000"/>
        </w:rPr>
        <w:t xml:space="preserve"> </w:t>
      </w:r>
      <w:r w:rsidRPr="00520590">
        <w:rPr>
          <w:bCs/>
          <w:color w:val="000000"/>
        </w:rPr>
        <w:t>11.45 aus der 1. TG entsprechend abzuändern.</w:t>
      </w:r>
    </w:p>
    <w:p w14:paraId="35ADAD69" w14:textId="77777777" w:rsidR="00600DE6" w:rsidRPr="00520590" w:rsidRDefault="00600DE6" w:rsidP="00520590">
      <w:pPr>
        <w:autoSpaceDE w:val="0"/>
        <w:autoSpaceDN w:val="0"/>
        <w:adjustRightInd w:val="0"/>
        <w:jc w:val="both"/>
        <w:rPr>
          <w:bCs/>
          <w:color w:val="000000"/>
        </w:rPr>
      </w:pPr>
    </w:p>
    <w:p w14:paraId="62E2537C" w14:textId="77777777" w:rsidR="00520590"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Änderung der Nebenbestimmung 11.46 bzgl. der Festlegung</w:t>
      </w:r>
      <w:r w:rsidR="00520590" w:rsidRPr="00520590">
        <w:rPr>
          <w:bCs/>
          <w:color w:val="000000"/>
        </w:rPr>
        <w:t xml:space="preserve"> </w:t>
      </w:r>
      <w:r w:rsidRPr="00520590">
        <w:rPr>
          <w:bCs/>
          <w:color w:val="000000"/>
        </w:rPr>
        <w:t>der Brandbelastung der Brandabschnittsfläche 3 auf</w:t>
      </w:r>
      <w:r w:rsidR="00520590" w:rsidRPr="00520590">
        <w:rPr>
          <w:bCs/>
          <w:color w:val="000000"/>
        </w:rPr>
        <w:t xml:space="preserve"> </w:t>
      </w:r>
      <w:r w:rsidRPr="00520590">
        <w:rPr>
          <w:bCs/>
          <w:color w:val="000000"/>
        </w:rPr>
        <w:t>70kWh/m³.</w:t>
      </w:r>
      <w:r w:rsidR="00520590" w:rsidRPr="00520590">
        <w:rPr>
          <w:bCs/>
          <w:color w:val="000000"/>
        </w:rPr>
        <w:t xml:space="preserve"> </w:t>
      </w:r>
      <w:r w:rsidRPr="00520590">
        <w:rPr>
          <w:bCs/>
          <w:color w:val="000000"/>
        </w:rPr>
        <w:t>Auf Grundlage der ergänzenden fachtechnischen</w:t>
      </w:r>
      <w:r w:rsidR="00520590" w:rsidRPr="00520590">
        <w:rPr>
          <w:bCs/>
          <w:color w:val="000000"/>
        </w:rPr>
        <w:t xml:space="preserve"> </w:t>
      </w:r>
      <w:r w:rsidRPr="00520590">
        <w:rPr>
          <w:bCs/>
          <w:color w:val="000000"/>
        </w:rPr>
        <w:t>Stellungnahme des Brandschutzgutachters vom 09.04.2020</w:t>
      </w:r>
      <w:r w:rsidR="00520590" w:rsidRPr="00520590">
        <w:rPr>
          <w:bCs/>
          <w:color w:val="000000"/>
        </w:rPr>
        <w:t xml:space="preserve"> </w:t>
      </w:r>
      <w:r w:rsidRPr="00520590">
        <w:rPr>
          <w:bCs/>
          <w:color w:val="000000"/>
        </w:rPr>
        <w:t>wird beantragt, der Vergrößerung des Brandabschnittes 3</w:t>
      </w:r>
      <w:r w:rsidR="00520590" w:rsidRPr="00520590">
        <w:rPr>
          <w:bCs/>
          <w:color w:val="000000"/>
        </w:rPr>
        <w:t xml:space="preserve"> </w:t>
      </w:r>
      <w:r w:rsidRPr="00520590">
        <w:rPr>
          <w:bCs/>
          <w:color w:val="000000"/>
        </w:rPr>
        <w:t>ohne Begrenzung der Brandlast zuzustimmen.</w:t>
      </w:r>
      <w:r w:rsidR="00520590" w:rsidRPr="00520590">
        <w:rPr>
          <w:bCs/>
          <w:color w:val="000000"/>
        </w:rPr>
        <w:t xml:space="preserve"> </w:t>
      </w:r>
    </w:p>
    <w:p w14:paraId="1FA99AAF" w14:textId="77777777" w:rsidR="00600DE6" w:rsidRPr="00520590" w:rsidRDefault="00600DE6" w:rsidP="00520590">
      <w:pPr>
        <w:autoSpaceDE w:val="0"/>
        <w:autoSpaceDN w:val="0"/>
        <w:adjustRightInd w:val="0"/>
        <w:jc w:val="both"/>
        <w:rPr>
          <w:bCs/>
          <w:color w:val="000000"/>
        </w:rPr>
      </w:pPr>
    </w:p>
    <w:p w14:paraId="489FEEDC" w14:textId="77777777" w:rsidR="00F573AC" w:rsidRPr="00520590" w:rsidRDefault="00F573AC" w:rsidP="00520590">
      <w:pPr>
        <w:autoSpaceDE w:val="0"/>
        <w:autoSpaceDN w:val="0"/>
        <w:adjustRightInd w:val="0"/>
        <w:jc w:val="both"/>
        <w:rPr>
          <w:bCs/>
          <w:color w:val="000000"/>
        </w:rPr>
      </w:pPr>
      <w:r w:rsidRPr="00520590">
        <w:rPr>
          <w:color w:val="000000"/>
        </w:rPr>
        <w:t xml:space="preserve">• </w:t>
      </w:r>
      <w:r w:rsidRPr="00520590">
        <w:rPr>
          <w:bCs/>
          <w:color w:val="000000"/>
        </w:rPr>
        <w:t>Der Mehrforderung aus Nebenbestimmung 11.40 einen um die</w:t>
      </w:r>
      <w:r w:rsidR="00520590" w:rsidRPr="00520590">
        <w:rPr>
          <w:bCs/>
          <w:color w:val="000000"/>
        </w:rPr>
        <w:t xml:space="preserve"> </w:t>
      </w:r>
      <w:r w:rsidRPr="00520590">
        <w:rPr>
          <w:bCs/>
          <w:color w:val="000000"/>
        </w:rPr>
        <w:t>barrierefreien Stellplätze ergänzten Nachweis der</w:t>
      </w:r>
      <w:r w:rsidR="00520590" w:rsidRPr="00520590">
        <w:rPr>
          <w:bCs/>
          <w:color w:val="000000"/>
        </w:rPr>
        <w:t xml:space="preserve"> </w:t>
      </w:r>
      <w:r w:rsidRPr="00520590">
        <w:rPr>
          <w:bCs/>
          <w:color w:val="000000"/>
        </w:rPr>
        <w:t>notwendigen Einstellplätze nebst Übersichtsplan sowie</w:t>
      </w:r>
      <w:r w:rsidR="00520590" w:rsidRPr="00520590">
        <w:rPr>
          <w:bCs/>
          <w:color w:val="000000"/>
        </w:rPr>
        <w:t xml:space="preserve"> </w:t>
      </w:r>
      <w:r w:rsidRPr="00520590">
        <w:rPr>
          <w:bCs/>
          <w:color w:val="000000"/>
        </w:rPr>
        <w:t>weitere Erläuterungen zur barrierefreien Zugänglichkeit und</w:t>
      </w:r>
      <w:r w:rsidR="00520590" w:rsidRPr="00520590">
        <w:rPr>
          <w:bCs/>
          <w:color w:val="000000"/>
        </w:rPr>
        <w:t xml:space="preserve"> </w:t>
      </w:r>
      <w:r w:rsidRPr="00520590">
        <w:rPr>
          <w:bCs/>
          <w:color w:val="000000"/>
        </w:rPr>
        <w:t>Benutzbarkeit der baulichen Anlage wird nachgekommen. Auf</w:t>
      </w:r>
      <w:r w:rsidR="00520590" w:rsidRPr="00520590">
        <w:rPr>
          <w:bCs/>
          <w:color w:val="000000"/>
        </w:rPr>
        <w:t xml:space="preserve"> </w:t>
      </w:r>
      <w:r w:rsidRPr="00520590">
        <w:rPr>
          <w:bCs/>
          <w:color w:val="000000"/>
        </w:rPr>
        <w:t>die Anpassungen im Bauantrag Nr. 5 im Rahmen der</w:t>
      </w:r>
      <w:r w:rsidR="00600DE6">
        <w:rPr>
          <w:bCs/>
          <w:color w:val="000000"/>
        </w:rPr>
        <w:t xml:space="preserve"> </w:t>
      </w:r>
      <w:r w:rsidRPr="00520590">
        <w:rPr>
          <w:bCs/>
          <w:color w:val="000000"/>
        </w:rPr>
        <w:t>vorliegenden 2. TG „Halle 17B - Neuerrichtung einer</w:t>
      </w:r>
      <w:r w:rsidR="00520590" w:rsidRPr="00520590">
        <w:rPr>
          <w:bCs/>
          <w:color w:val="000000"/>
        </w:rPr>
        <w:t xml:space="preserve"> </w:t>
      </w:r>
      <w:r w:rsidRPr="00520590">
        <w:rPr>
          <w:bCs/>
          <w:color w:val="000000"/>
        </w:rPr>
        <w:t>Lackiererei BiColor inkl. Förderbrücke H 16 –H 17B“ wird</w:t>
      </w:r>
      <w:r w:rsidR="00520590" w:rsidRPr="00520590">
        <w:rPr>
          <w:bCs/>
          <w:color w:val="000000"/>
        </w:rPr>
        <w:t xml:space="preserve"> </w:t>
      </w:r>
      <w:r w:rsidRPr="00520590">
        <w:rPr>
          <w:bCs/>
          <w:color w:val="000000"/>
        </w:rPr>
        <w:t>verwiesen.</w:t>
      </w:r>
    </w:p>
    <w:p w14:paraId="3A9B4C1B" w14:textId="77777777" w:rsidR="00520590" w:rsidRDefault="00520590" w:rsidP="00F573AC">
      <w:pPr>
        <w:autoSpaceDE w:val="0"/>
        <w:autoSpaceDN w:val="0"/>
        <w:adjustRightInd w:val="0"/>
        <w:rPr>
          <w:color w:val="000000"/>
        </w:rPr>
      </w:pPr>
    </w:p>
    <w:p w14:paraId="72C38E02" w14:textId="77777777" w:rsidR="00F573AC" w:rsidRPr="00F573AC" w:rsidRDefault="00F573AC" w:rsidP="00600DE6">
      <w:pPr>
        <w:autoSpaceDE w:val="0"/>
        <w:autoSpaceDN w:val="0"/>
        <w:adjustRightInd w:val="0"/>
        <w:jc w:val="both"/>
        <w:rPr>
          <w:b/>
          <w:bCs/>
          <w:color w:val="000000"/>
        </w:rPr>
      </w:pPr>
      <w:r w:rsidRPr="00F573AC">
        <w:rPr>
          <w:b/>
          <w:bCs/>
          <w:color w:val="000000"/>
        </w:rPr>
        <w:t>Montagen</w:t>
      </w:r>
    </w:p>
    <w:p w14:paraId="532BD9A3"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Betrieb der geänderten Anlagen zur Montage inkl. aller</w:t>
      </w:r>
      <w:r w:rsidR="00520590">
        <w:rPr>
          <w:bCs/>
          <w:color w:val="000000"/>
        </w:rPr>
        <w:t xml:space="preserve"> </w:t>
      </w:r>
      <w:r w:rsidRPr="00520590">
        <w:rPr>
          <w:bCs/>
          <w:color w:val="000000"/>
        </w:rPr>
        <w:t>Nebenanlagen.</w:t>
      </w:r>
    </w:p>
    <w:p w14:paraId="5449263E" w14:textId="77777777" w:rsidR="00520590" w:rsidRDefault="00520590" w:rsidP="00600DE6">
      <w:pPr>
        <w:autoSpaceDE w:val="0"/>
        <w:autoSpaceDN w:val="0"/>
        <w:adjustRightInd w:val="0"/>
        <w:jc w:val="both"/>
        <w:rPr>
          <w:b/>
          <w:bCs/>
          <w:color w:val="000000"/>
        </w:rPr>
      </w:pPr>
    </w:p>
    <w:p w14:paraId="154D052C" w14:textId="77777777" w:rsidR="00F573AC" w:rsidRPr="00600DE6" w:rsidRDefault="00F573AC" w:rsidP="00600DE6">
      <w:pPr>
        <w:autoSpaceDE w:val="0"/>
        <w:autoSpaceDN w:val="0"/>
        <w:adjustRightInd w:val="0"/>
        <w:jc w:val="both"/>
        <w:rPr>
          <w:b/>
          <w:iCs/>
          <w:color w:val="000000"/>
        </w:rPr>
      </w:pPr>
      <w:r w:rsidRPr="00600DE6">
        <w:rPr>
          <w:b/>
          <w:iCs/>
          <w:color w:val="000000"/>
        </w:rPr>
        <w:t>Betriebseinheit 3010 Fahrzeugendmontage Halle 2</w:t>
      </w:r>
      <w:r w:rsidR="00520590" w:rsidRPr="00600DE6">
        <w:rPr>
          <w:b/>
          <w:iCs/>
          <w:color w:val="000000"/>
        </w:rPr>
        <w:t>:</w:t>
      </w:r>
    </w:p>
    <w:p w14:paraId="46CC2AFF" w14:textId="77777777" w:rsidR="00520590" w:rsidRPr="00F573AC" w:rsidRDefault="00520590" w:rsidP="00600DE6">
      <w:pPr>
        <w:autoSpaceDE w:val="0"/>
        <w:autoSpaceDN w:val="0"/>
        <w:adjustRightInd w:val="0"/>
        <w:jc w:val="both"/>
        <w:rPr>
          <w:i/>
          <w:iCs/>
          <w:color w:val="000000"/>
        </w:rPr>
      </w:pPr>
    </w:p>
    <w:p w14:paraId="219A5374" w14:textId="77777777" w:rsidR="00F573AC" w:rsidRPr="00520590" w:rsidRDefault="00F573AC" w:rsidP="00600DE6">
      <w:pPr>
        <w:autoSpaceDE w:val="0"/>
        <w:autoSpaceDN w:val="0"/>
        <w:adjustRightInd w:val="0"/>
        <w:jc w:val="both"/>
        <w:rPr>
          <w:bCs/>
          <w:color w:val="000000"/>
        </w:rPr>
      </w:pPr>
      <w:r w:rsidRPr="00520590">
        <w:rPr>
          <w:color w:val="000000"/>
        </w:rPr>
        <w:t xml:space="preserve">• </w:t>
      </w:r>
      <w:r w:rsidRPr="00520590">
        <w:rPr>
          <w:bCs/>
          <w:color w:val="000000"/>
        </w:rPr>
        <w:t>Stilllegung der Montagelinie 1 in Halle 2. 2. TG</w:t>
      </w:r>
    </w:p>
    <w:p w14:paraId="38804250" w14:textId="77777777" w:rsidR="00520590" w:rsidRPr="00F573AC" w:rsidRDefault="00520590" w:rsidP="00F573AC">
      <w:pPr>
        <w:autoSpaceDE w:val="0"/>
        <w:autoSpaceDN w:val="0"/>
        <w:adjustRightInd w:val="0"/>
        <w:rPr>
          <w:b/>
          <w:bCs/>
          <w:color w:val="000000"/>
        </w:rPr>
      </w:pPr>
    </w:p>
    <w:p w14:paraId="2B7CC13E" w14:textId="77777777" w:rsidR="00F573AC" w:rsidRPr="00600DE6" w:rsidRDefault="00F573AC" w:rsidP="00600DE6">
      <w:pPr>
        <w:autoSpaceDE w:val="0"/>
        <w:autoSpaceDN w:val="0"/>
        <w:adjustRightInd w:val="0"/>
        <w:jc w:val="both"/>
        <w:rPr>
          <w:b/>
          <w:color w:val="000000"/>
        </w:rPr>
      </w:pPr>
      <w:r w:rsidRPr="00600DE6">
        <w:rPr>
          <w:b/>
          <w:color w:val="000000"/>
        </w:rPr>
        <w:t>Betriebseinheit 3020 Fahrzeugendmontage Halle 7</w:t>
      </w:r>
      <w:r w:rsidR="00520590" w:rsidRPr="00600DE6">
        <w:rPr>
          <w:b/>
          <w:color w:val="000000"/>
        </w:rPr>
        <w:t>:</w:t>
      </w:r>
    </w:p>
    <w:p w14:paraId="6C0E3A9E" w14:textId="77777777" w:rsidR="00520590" w:rsidRPr="00F573AC" w:rsidRDefault="00520590" w:rsidP="00600DE6">
      <w:pPr>
        <w:autoSpaceDE w:val="0"/>
        <w:autoSpaceDN w:val="0"/>
        <w:adjustRightInd w:val="0"/>
        <w:jc w:val="both"/>
        <w:rPr>
          <w:color w:val="000000"/>
        </w:rPr>
      </w:pPr>
    </w:p>
    <w:p w14:paraId="78EBAA18"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Stilllegung und Demontage von Teilbereichen im</w:t>
      </w:r>
      <w:r w:rsidR="00600DE6">
        <w:rPr>
          <w:bCs/>
          <w:color w:val="000000"/>
        </w:rPr>
        <w:t xml:space="preserve"> </w:t>
      </w:r>
      <w:r w:rsidRPr="00520590">
        <w:rPr>
          <w:bCs/>
          <w:color w:val="000000"/>
        </w:rPr>
        <w:t>Fahrzeugfinish Halle 7.</w:t>
      </w:r>
    </w:p>
    <w:p w14:paraId="03E94DBD" w14:textId="77777777" w:rsidR="00F573AC" w:rsidRPr="00F573AC" w:rsidRDefault="00F573AC" w:rsidP="00600DE6">
      <w:pPr>
        <w:autoSpaceDE w:val="0"/>
        <w:autoSpaceDN w:val="0"/>
        <w:adjustRightInd w:val="0"/>
        <w:jc w:val="both"/>
        <w:rPr>
          <w:b/>
          <w:bCs/>
          <w:color w:val="000000"/>
        </w:rPr>
      </w:pPr>
    </w:p>
    <w:p w14:paraId="2857F83F"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Stilllegung und Demontage der Portalwaschanlage und</w:t>
      </w:r>
      <w:r w:rsidR="00600DE6">
        <w:rPr>
          <w:bCs/>
          <w:color w:val="000000"/>
        </w:rPr>
        <w:t xml:space="preserve"> </w:t>
      </w:r>
      <w:r w:rsidRPr="00520590">
        <w:rPr>
          <w:bCs/>
          <w:color w:val="000000"/>
        </w:rPr>
        <w:t>Anlagen zur Überprüfung der Fahrzeugdichtheit mit Wasser</w:t>
      </w:r>
      <w:r w:rsidR="00600DE6">
        <w:rPr>
          <w:bCs/>
          <w:color w:val="000000"/>
        </w:rPr>
        <w:t xml:space="preserve"> </w:t>
      </w:r>
      <w:r w:rsidRPr="00520590">
        <w:rPr>
          <w:bCs/>
          <w:color w:val="000000"/>
        </w:rPr>
        <w:t>(WDA).</w:t>
      </w:r>
    </w:p>
    <w:p w14:paraId="51DB3F49" w14:textId="77777777" w:rsidR="00F573AC" w:rsidRPr="00F573AC" w:rsidRDefault="00F573AC" w:rsidP="00600DE6">
      <w:pPr>
        <w:autoSpaceDE w:val="0"/>
        <w:autoSpaceDN w:val="0"/>
        <w:adjustRightInd w:val="0"/>
        <w:jc w:val="both"/>
        <w:rPr>
          <w:b/>
          <w:bCs/>
          <w:color w:val="000000"/>
        </w:rPr>
      </w:pPr>
    </w:p>
    <w:p w14:paraId="6317A869" w14:textId="77777777" w:rsidR="00F573AC" w:rsidRPr="00F573AC" w:rsidRDefault="00F573AC" w:rsidP="00600DE6">
      <w:pPr>
        <w:autoSpaceDE w:val="0"/>
        <w:autoSpaceDN w:val="0"/>
        <w:adjustRightInd w:val="0"/>
        <w:jc w:val="both"/>
        <w:rPr>
          <w:b/>
          <w:bCs/>
          <w:color w:val="000000"/>
        </w:rPr>
      </w:pPr>
      <w:r w:rsidRPr="00F573AC">
        <w:rPr>
          <w:color w:val="000000"/>
        </w:rPr>
        <w:t xml:space="preserve">• </w:t>
      </w:r>
      <w:r w:rsidRPr="00520590">
        <w:rPr>
          <w:bCs/>
          <w:color w:val="000000"/>
        </w:rPr>
        <w:t>Stilllegung der Montagelinie 1 in Ha</w:t>
      </w:r>
      <w:r w:rsidR="00520590">
        <w:rPr>
          <w:bCs/>
          <w:color w:val="000000"/>
        </w:rPr>
        <w:t xml:space="preserve">lle 7 HG. </w:t>
      </w:r>
    </w:p>
    <w:p w14:paraId="1DA4BCA2"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Verlagerung der Frontendmontage und der Türenmontage ins</w:t>
      </w:r>
      <w:r w:rsidR="00600DE6">
        <w:rPr>
          <w:bCs/>
          <w:color w:val="000000"/>
        </w:rPr>
        <w:t xml:space="preserve"> </w:t>
      </w:r>
      <w:r w:rsidRPr="00520590">
        <w:rPr>
          <w:bCs/>
          <w:color w:val="000000"/>
        </w:rPr>
        <w:t>HG der Halle 7 (ebenso der zugehörigen Supermärkte</w:t>
      </w:r>
      <w:r w:rsidR="00600DE6">
        <w:rPr>
          <w:bCs/>
          <w:color w:val="000000"/>
        </w:rPr>
        <w:t xml:space="preserve"> </w:t>
      </w:r>
      <w:r w:rsidRPr="00520590">
        <w:rPr>
          <w:bCs/>
          <w:color w:val="000000"/>
        </w:rPr>
        <w:t>(Tageslager)).</w:t>
      </w:r>
    </w:p>
    <w:p w14:paraId="53E54953" w14:textId="77777777" w:rsidR="00F573AC" w:rsidRPr="00F573AC" w:rsidRDefault="00F573AC" w:rsidP="00600DE6">
      <w:pPr>
        <w:autoSpaceDE w:val="0"/>
        <w:autoSpaceDN w:val="0"/>
        <w:adjustRightInd w:val="0"/>
        <w:jc w:val="both"/>
        <w:rPr>
          <w:b/>
          <w:bCs/>
          <w:color w:val="000000"/>
        </w:rPr>
      </w:pPr>
    </w:p>
    <w:p w14:paraId="1E3AD104"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Temporäre Verlagerung der Umfä</w:t>
      </w:r>
      <w:r w:rsidR="00520590">
        <w:rPr>
          <w:bCs/>
          <w:color w:val="000000"/>
        </w:rPr>
        <w:t xml:space="preserve">nge aus LBH7 nach Halle 7. </w:t>
      </w:r>
    </w:p>
    <w:p w14:paraId="51715474" w14:textId="77777777" w:rsidR="00520590" w:rsidRDefault="00520590" w:rsidP="00600DE6">
      <w:pPr>
        <w:autoSpaceDE w:val="0"/>
        <w:autoSpaceDN w:val="0"/>
        <w:adjustRightInd w:val="0"/>
        <w:jc w:val="both"/>
        <w:rPr>
          <w:color w:val="000000"/>
        </w:rPr>
      </w:pPr>
    </w:p>
    <w:p w14:paraId="03C1C35B" w14:textId="77777777" w:rsidR="00F573AC" w:rsidRPr="00600DE6" w:rsidRDefault="00F573AC" w:rsidP="00600DE6">
      <w:pPr>
        <w:autoSpaceDE w:val="0"/>
        <w:autoSpaceDN w:val="0"/>
        <w:adjustRightInd w:val="0"/>
        <w:jc w:val="both"/>
        <w:rPr>
          <w:b/>
          <w:color w:val="000000"/>
        </w:rPr>
      </w:pPr>
      <w:r w:rsidRPr="00600DE6">
        <w:rPr>
          <w:b/>
          <w:color w:val="000000"/>
        </w:rPr>
        <w:t>Betriebseinheit 3090 Fahrzeugendmontage Halle 20B</w:t>
      </w:r>
      <w:r w:rsidR="00520590" w:rsidRPr="00600DE6">
        <w:rPr>
          <w:b/>
          <w:color w:val="000000"/>
        </w:rPr>
        <w:t>:</w:t>
      </w:r>
    </w:p>
    <w:p w14:paraId="3B702C09" w14:textId="77777777" w:rsidR="00520590" w:rsidRPr="00F573AC" w:rsidRDefault="00520590" w:rsidP="00600DE6">
      <w:pPr>
        <w:autoSpaceDE w:val="0"/>
        <w:autoSpaceDN w:val="0"/>
        <w:adjustRightInd w:val="0"/>
        <w:jc w:val="both"/>
        <w:rPr>
          <w:color w:val="000000"/>
        </w:rPr>
      </w:pPr>
    </w:p>
    <w:p w14:paraId="59563507"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Neubau einer Halle 20B (inkl. Fundamente, Gründung,</w:t>
      </w:r>
    </w:p>
    <w:p w14:paraId="5B3D2CA0" w14:textId="77777777" w:rsidR="00F573AC" w:rsidRPr="00520590" w:rsidRDefault="00F573AC" w:rsidP="00600DE6">
      <w:pPr>
        <w:autoSpaceDE w:val="0"/>
        <w:autoSpaceDN w:val="0"/>
        <w:adjustRightInd w:val="0"/>
        <w:jc w:val="both"/>
        <w:rPr>
          <w:bCs/>
          <w:color w:val="000000"/>
        </w:rPr>
      </w:pPr>
      <w:r w:rsidRPr="00520590">
        <w:rPr>
          <w:bCs/>
          <w:color w:val="000000"/>
        </w:rPr>
        <w:t>Kampfmittelfreiheit) (Bauantrag Nr. 15).</w:t>
      </w:r>
    </w:p>
    <w:p w14:paraId="54E5E338" w14:textId="77777777" w:rsidR="00F573AC" w:rsidRPr="00520590" w:rsidRDefault="00F573AC" w:rsidP="00600DE6">
      <w:pPr>
        <w:autoSpaceDE w:val="0"/>
        <w:autoSpaceDN w:val="0"/>
        <w:adjustRightInd w:val="0"/>
        <w:jc w:val="both"/>
        <w:rPr>
          <w:bCs/>
          <w:color w:val="000000"/>
        </w:rPr>
      </w:pPr>
    </w:p>
    <w:p w14:paraId="124AC72B"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Errichtung von Anlagen und Umfängen zur Fertigstellung</w:t>
      </w:r>
    </w:p>
    <w:p w14:paraId="59C77EB5" w14:textId="77777777" w:rsidR="00F573AC" w:rsidRPr="00520590" w:rsidRDefault="00F573AC" w:rsidP="00600DE6">
      <w:pPr>
        <w:autoSpaceDE w:val="0"/>
        <w:autoSpaceDN w:val="0"/>
        <w:adjustRightInd w:val="0"/>
        <w:jc w:val="both"/>
        <w:rPr>
          <w:bCs/>
          <w:color w:val="000000"/>
        </w:rPr>
      </w:pPr>
      <w:r w:rsidRPr="00520590">
        <w:rPr>
          <w:bCs/>
          <w:color w:val="000000"/>
        </w:rPr>
        <w:t>von Fahrzeugen (Finishbereich).</w:t>
      </w:r>
    </w:p>
    <w:p w14:paraId="5554C789" w14:textId="77777777" w:rsidR="00F573AC" w:rsidRPr="00520590" w:rsidRDefault="00F573AC" w:rsidP="00600DE6">
      <w:pPr>
        <w:autoSpaceDE w:val="0"/>
        <w:autoSpaceDN w:val="0"/>
        <w:adjustRightInd w:val="0"/>
        <w:jc w:val="both"/>
        <w:rPr>
          <w:bCs/>
          <w:color w:val="000000"/>
        </w:rPr>
      </w:pPr>
    </w:p>
    <w:p w14:paraId="3077AE2F" w14:textId="77777777" w:rsidR="00F573AC" w:rsidRPr="00520590" w:rsidRDefault="00F573AC" w:rsidP="00600DE6">
      <w:pPr>
        <w:autoSpaceDE w:val="0"/>
        <w:autoSpaceDN w:val="0"/>
        <w:adjustRightInd w:val="0"/>
        <w:jc w:val="both"/>
        <w:rPr>
          <w:bCs/>
          <w:color w:val="000000"/>
        </w:rPr>
      </w:pPr>
      <w:r w:rsidRPr="00520590">
        <w:rPr>
          <w:color w:val="000000"/>
        </w:rPr>
        <w:t xml:space="preserve">• </w:t>
      </w:r>
      <w:r w:rsidRPr="00520590">
        <w:rPr>
          <w:bCs/>
          <w:color w:val="000000"/>
        </w:rPr>
        <w:t>Errichtung der TA (Technischen Absaugungsanlagen) und</w:t>
      </w:r>
      <w:r w:rsidR="00520590" w:rsidRPr="00520590">
        <w:rPr>
          <w:bCs/>
          <w:color w:val="000000"/>
        </w:rPr>
        <w:t xml:space="preserve"> </w:t>
      </w:r>
      <w:r w:rsidRPr="00520590">
        <w:rPr>
          <w:bCs/>
          <w:color w:val="000000"/>
        </w:rPr>
        <w:t>RLT (Raumlufttechnik).</w:t>
      </w:r>
    </w:p>
    <w:p w14:paraId="7A620BA0"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Änderung der verbindenden Förderbrücke zwischen Halle 4</w:t>
      </w:r>
      <w:r w:rsidR="00520590">
        <w:rPr>
          <w:bCs/>
          <w:color w:val="000000"/>
        </w:rPr>
        <w:t xml:space="preserve"> </w:t>
      </w:r>
      <w:r w:rsidRPr="00520590">
        <w:rPr>
          <w:bCs/>
          <w:color w:val="000000"/>
        </w:rPr>
        <w:t>und Halle 20.</w:t>
      </w:r>
    </w:p>
    <w:p w14:paraId="1E64EF11" w14:textId="77777777" w:rsidR="00F573AC" w:rsidRPr="00F573AC" w:rsidRDefault="00F573AC" w:rsidP="00520590">
      <w:pPr>
        <w:autoSpaceDE w:val="0"/>
        <w:autoSpaceDN w:val="0"/>
        <w:adjustRightInd w:val="0"/>
        <w:rPr>
          <w:i/>
          <w:iCs/>
          <w:color w:val="000000"/>
        </w:rPr>
      </w:pPr>
    </w:p>
    <w:p w14:paraId="21340F0F" w14:textId="77777777" w:rsidR="00F573AC" w:rsidRPr="00600DE6" w:rsidRDefault="00F573AC" w:rsidP="00600DE6">
      <w:pPr>
        <w:autoSpaceDE w:val="0"/>
        <w:autoSpaceDN w:val="0"/>
        <w:adjustRightInd w:val="0"/>
        <w:jc w:val="both"/>
        <w:rPr>
          <w:b/>
          <w:color w:val="000000"/>
        </w:rPr>
      </w:pPr>
      <w:r w:rsidRPr="00600DE6">
        <w:rPr>
          <w:b/>
          <w:color w:val="000000"/>
        </w:rPr>
        <w:t>Betriebseinheit 3060 LBH 7</w:t>
      </w:r>
      <w:r w:rsidR="00520590" w:rsidRPr="00600DE6">
        <w:rPr>
          <w:b/>
          <w:color w:val="000000"/>
        </w:rPr>
        <w:t>:</w:t>
      </w:r>
    </w:p>
    <w:p w14:paraId="6532688C" w14:textId="77777777" w:rsidR="00520590" w:rsidRPr="00F573AC" w:rsidRDefault="00520590" w:rsidP="00600DE6">
      <w:pPr>
        <w:autoSpaceDE w:val="0"/>
        <w:autoSpaceDN w:val="0"/>
        <w:adjustRightInd w:val="0"/>
        <w:jc w:val="both"/>
        <w:rPr>
          <w:color w:val="000000"/>
        </w:rPr>
      </w:pPr>
    </w:p>
    <w:p w14:paraId="59E1A23E" w14:textId="77777777" w:rsidR="00F573AC" w:rsidRPr="00520590"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Stilllegung und Verlagerung der Fertigungsumfänge aus der</w:t>
      </w:r>
      <w:r w:rsidR="00520590">
        <w:rPr>
          <w:bCs/>
          <w:color w:val="000000"/>
        </w:rPr>
        <w:t xml:space="preserve"> </w:t>
      </w:r>
      <w:r w:rsidRPr="00520590">
        <w:rPr>
          <w:bCs/>
          <w:color w:val="000000"/>
        </w:rPr>
        <w:t>LBH 7 nach Halle 7.</w:t>
      </w:r>
    </w:p>
    <w:p w14:paraId="401A0721" w14:textId="77777777" w:rsidR="00F573AC" w:rsidRPr="00F573AC" w:rsidRDefault="00F573AC" w:rsidP="00600DE6">
      <w:pPr>
        <w:autoSpaceDE w:val="0"/>
        <w:autoSpaceDN w:val="0"/>
        <w:adjustRightInd w:val="0"/>
        <w:jc w:val="both"/>
        <w:rPr>
          <w:b/>
          <w:bCs/>
          <w:color w:val="000000"/>
        </w:rPr>
      </w:pPr>
    </w:p>
    <w:p w14:paraId="41905853" w14:textId="77777777" w:rsidR="00F573AC" w:rsidRPr="00600DE6" w:rsidRDefault="00F573AC" w:rsidP="00600DE6">
      <w:pPr>
        <w:autoSpaceDE w:val="0"/>
        <w:autoSpaceDN w:val="0"/>
        <w:adjustRightInd w:val="0"/>
        <w:jc w:val="both"/>
        <w:rPr>
          <w:b/>
          <w:color w:val="000000"/>
        </w:rPr>
      </w:pPr>
      <w:r w:rsidRPr="00600DE6">
        <w:rPr>
          <w:b/>
          <w:color w:val="000000"/>
        </w:rPr>
        <w:t>Betriebseinheit 3070 Fahrzeugmontage Halle 20</w:t>
      </w:r>
      <w:r w:rsidR="00520590" w:rsidRPr="00600DE6">
        <w:rPr>
          <w:b/>
          <w:color w:val="000000"/>
        </w:rPr>
        <w:t>:</w:t>
      </w:r>
    </w:p>
    <w:p w14:paraId="5999521A" w14:textId="77777777" w:rsidR="00520590" w:rsidRPr="00F573AC" w:rsidRDefault="00520590" w:rsidP="00F573AC">
      <w:pPr>
        <w:autoSpaceDE w:val="0"/>
        <w:autoSpaceDN w:val="0"/>
        <w:adjustRightInd w:val="0"/>
        <w:rPr>
          <w:color w:val="000000"/>
        </w:rPr>
      </w:pPr>
    </w:p>
    <w:p w14:paraId="69EF8323" w14:textId="77777777" w:rsidR="00F573AC"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Anpassung der Errichtung von Fertigungslinien zur Montage</w:t>
      </w:r>
      <w:r w:rsidR="00520590" w:rsidRPr="00520590">
        <w:rPr>
          <w:bCs/>
          <w:color w:val="000000"/>
        </w:rPr>
        <w:t xml:space="preserve"> </w:t>
      </w:r>
      <w:r w:rsidRPr="00520590">
        <w:rPr>
          <w:bCs/>
          <w:color w:val="000000"/>
        </w:rPr>
        <w:t>von Kraftfahrzeugen inkl. der erf. Ver- und</w:t>
      </w:r>
      <w:r w:rsidR="00520590" w:rsidRPr="00520590">
        <w:rPr>
          <w:bCs/>
          <w:color w:val="000000"/>
        </w:rPr>
        <w:t xml:space="preserve"> </w:t>
      </w:r>
      <w:r w:rsidRPr="00520590">
        <w:rPr>
          <w:bCs/>
          <w:color w:val="000000"/>
        </w:rPr>
        <w:t>Entsorgungseinrichtungen, Förderstrecken und</w:t>
      </w:r>
      <w:r w:rsidR="00520590" w:rsidRPr="00520590">
        <w:rPr>
          <w:bCs/>
          <w:color w:val="000000"/>
        </w:rPr>
        <w:t xml:space="preserve"> </w:t>
      </w:r>
      <w:r w:rsidRPr="00520590">
        <w:rPr>
          <w:bCs/>
          <w:color w:val="000000"/>
        </w:rPr>
        <w:t>Transportsysteme.</w:t>
      </w:r>
    </w:p>
    <w:p w14:paraId="2486D1CC" w14:textId="77777777" w:rsidR="00520590" w:rsidRPr="00520590" w:rsidRDefault="00520590" w:rsidP="00600DE6">
      <w:pPr>
        <w:autoSpaceDE w:val="0"/>
        <w:autoSpaceDN w:val="0"/>
        <w:adjustRightInd w:val="0"/>
        <w:jc w:val="both"/>
        <w:rPr>
          <w:bCs/>
          <w:color w:val="000000"/>
        </w:rPr>
      </w:pPr>
    </w:p>
    <w:p w14:paraId="632B5127" w14:textId="77777777" w:rsidR="00F573AC" w:rsidRDefault="00F573AC" w:rsidP="00600DE6">
      <w:pPr>
        <w:autoSpaceDE w:val="0"/>
        <w:autoSpaceDN w:val="0"/>
        <w:adjustRightInd w:val="0"/>
        <w:jc w:val="both"/>
        <w:rPr>
          <w:bCs/>
          <w:color w:val="000000"/>
        </w:rPr>
      </w:pPr>
      <w:r w:rsidRPr="00F573AC">
        <w:rPr>
          <w:color w:val="000000"/>
        </w:rPr>
        <w:t xml:space="preserve">• </w:t>
      </w:r>
      <w:r w:rsidRPr="00520590">
        <w:rPr>
          <w:bCs/>
          <w:color w:val="000000"/>
        </w:rPr>
        <w:t>Einrichtung einer Linie zur Befüllung der Fahrzeuge mit</w:t>
      </w:r>
      <w:r w:rsidR="00520590" w:rsidRPr="00520590">
        <w:rPr>
          <w:bCs/>
          <w:color w:val="000000"/>
        </w:rPr>
        <w:t xml:space="preserve"> </w:t>
      </w:r>
      <w:r w:rsidRPr="00520590">
        <w:rPr>
          <w:bCs/>
          <w:color w:val="000000"/>
        </w:rPr>
        <w:t>Betriebsmedien innerhalb der Halle 20 (bisher in Halle 9</w:t>
      </w:r>
      <w:r w:rsidR="00520590" w:rsidRPr="00520590">
        <w:rPr>
          <w:bCs/>
          <w:color w:val="000000"/>
        </w:rPr>
        <w:t xml:space="preserve"> </w:t>
      </w:r>
      <w:r w:rsidRPr="00520590">
        <w:rPr>
          <w:bCs/>
          <w:color w:val="000000"/>
        </w:rPr>
        <w:t>geplant).</w:t>
      </w:r>
    </w:p>
    <w:p w14:paraId="0FD54167" w14:textId="77777777" w:rsidR="00520590" w:rsidRPr="00520590" w:rsidRDefault="00520590" w:rsidP="00600DE6">
      <w:pPr>
        <w:autoSpaceDE w:val="0"/>
        <w:autoSpaceDN w:val="0"/>
        <w:adjustRightInd w:val="0"/>
        <w:jc w:val="both"/>
        <w:rPr>
          <w:bCs/>
          <w:color w:val="000000"/>
        </w:rPr>
      </w:pPr>
    </w:p>
    <w:p w14:paraId="033AC60B" w14:textId="77777777" w:rsidR="00F573AC" w:rsidRPr="00D91A00" w:rsidRDefault="00F573AC" w:rsidP="00600DE6">
      <w:pPr>
        <w:autoSpaceDE w:val="0"/>
        <w:autoSpaceDN w:val="0"/>
        <w:adjustRightInd w:val="0"/>
        <w:jc w:val="both"/>
        <w:rPr>
          <w:bCs/>
          <w:color w:val="000000"/>
        </w:rPr>
      </w:pPr>
      <w:r w:rsidRPr="00F573AC">
        <w:rPr>
          <w:color w:val="000000"/>
        </w:rPr>
        <w:t xml:space="preserve">• </w:t>
      </w:r>
      <w:r w:rsidRPr="00D91A00">
        <w:rPr>
          <w:bCs/>
          <w:color w:val="000000"/>
        </w:rPr>
        <w:t>Erstellung von Rohrleitungen zur Versorgung der</w:t>
      </w:r>
      <w:r w:rsidR="00D91A00" w:rsidRPr="00D91A00">
        <w:rPr>
          <w:bCs/>
          <w:color w:val="000000"/>
        </w:rPr>
        <w:t xml:space="preserve"> </w:t>
      </w:r>
      <w:r w:rsidRPr="00D91A00">
        <w:rPr>
          <w:bCs/>
          <w:color w:val="000000"/>
        </w:rPr>
        <w:t>Befüllanlagen mit Betriebsmedien aus dem Tanklager der BE</w:t>
      </w:r>
      <w:r w:rsidR="00D91A00" w:rsidRPr="00D91A00">
        <w:rPr>
          <w:bCs/>
          <w:color w:val="000000"/>
        </w:rPr>
        <w:t xml:space="preserve"> </w:t>
      </w:r>
      <w:r w:rsidRPr="00D91A00">
        <w:rPr>
          <w:bCs/>
          <w:color w:val="000000"/>
        </w:rPr>
        <w:t>1102 und BE 1106.</w:t>
      </w:r>
    </w:p>
    <w:p w14:paraId="00CC3B43" w14:textId="77777777" w:rsidR="00F573AC" w:rsidRPr="00D91A00" w:rsidRDefault="00F573AC" w:rsidP="00600DE6">
      <w:pPr>
        <w:autoSpaceDE w:val="0"/>
        <w:autoSpaceDN w:val="0"/>
        <w:adjustRightInd w:val="0"/>
        <w:jc w:val="both"/>
        <w:rPr>
          <w:bCs/>
          <w:color w:val="000000"/>
        </w:rPr>
      </w:pPr>
      <w:r w:rsidRPr="00D91A00">
        <w:rPr>
          <w:color w:val="000000"/>
        </w:rPr>
        <w:t xml:space="preserve">• </w:t>
      </w:r>
      <w:r w:rsidRPr="00D91A00">
        <w:rPr>
          <w:bCs/>
          <w:color w:val="000000"/>
        </w:rPr>
        <w:t>Änderung der verbindenden Förderbrücke zwischen Halle 4</w:t>
      </w:r>
      <w:r w:rsidR="00D91A00" w:rsidRPr="00D91A00">
        <w:rPr>
          <w:bCs/>
          <w:color w:val="000000"/>
        </w:rPr>
        <w:t xml:space="preserve"> </w:t>
      </w:r>
      <w:r w:rsidRPr="00D91A00">
        <w:rPr>
          <w:bCs/>
          <w:color w:val="000000"/>
        </w:rPr>
        <w:t>und Halle 20, (Bauantrag Nr. 10).</w:t>
      </w:r>
    </w:p>
    <w:p w14:paraId="360A33B6" w14:textId="77777777" w:rsidR="00D91A00" w:rsidRDefault="00F573AC" w:rsidP="00600DE6">
      <w:pPr>
        <w:autoSpaceDE w:val="0"/>
        <w:autoSpaceDN w:val="0"/>
        <w:adjustRightInd w:val="0"/>
        <w:jc w:val="both"/>
        <w:rPr>
          <w:bCs/>
          <w:color w:val="000000"/>
        </w:rPr>
      </w:pPr>
      <w:r w:rsidRPr="00D91A00">
        <w:rPr>
          <w:color w:val="000000"/>
        </w:rPr>
        <w:t xml:space="preserve">• </w:t>
      </w:r>
      <w:r w:rsidRPr="00D91A00">
        <w:rPr>
          <w:bCs/>
          <w:color w:val="000000"/>
        </w:rPr>
        <w:t>Fortschreibung zur Errichtung einer Förderbrücke zwischen</w:t>
      </w:r>
      <w:r w:rsidR="00D91A00" w:rsidRPr="00D91A00">
        <w:rPr>
          <w:bCs/>
          <w:color w:val="000000"/>
        </w:rPr>
        <w:t xml:space="preserve"> </w:t>
      </w:r>
      <w:r w:rsidRPr="00D91A00">
        <w:rPr>
          <w:bCs/>
          <w:color w:val="000000"/>
        </w:rPr>
        <w:t>Halle 4 und Halle 20. (Bauantrag Nr. 10, „Neuerrichtung einer</w:t>
      </w:r>
      <w:r w:rsidR="00D91A00" w:rsidRPr="00D91A00">
        <w:rPr>
          <w:bCs/>
          <w:color w:val="000000"/>
        </w:rPr>
        <w:t xml:space="preserve"> </w:t>
      </w:r>
      <w:r w:rsidRPr="00D91A00">
        <w:rPr>
          <w:bCs/>
          <w:color w:val="000000"/>
        </w:rPr>
        <w:t>verbindenden Förderbrücke zwischen Halle 4 und Halle 20“</w:t>
      </w:r>
    </w:p>
    <w:p w14:paraId="406EAAB2" w14:textId="77777777" w:rsidR="00D91A00" w:rsidRDefault="00D91A00" w:rsidP="00600DE6">
      <w:pPr>
        <w:autoSpaceDE w:val="0"/>
        <w:autoSpaceDN w:val="0"/>
        <w:adjustRightInd w:val="0"/>
        <w:jc w:val="both"/>
        <w:rPr>
          <w:bCs/>
          <w:color w:val="000000"/>
        </w:rPr>
      </w:pPr>
    </w:p>
    <w:p w14:paraId="709756BD" w14:textId="77777777" w:rsidR="00F573AC" w:rsidRDefault="00F573AC" w:rsidP="00600DE6">
      <w:pPr>
        <w:autoSpaceDE w:val="0"/>
        <w:autoSpaceDN w:val="0"/>
        <w:adjustRightInd w:val="0"/>
        <w:jc w:val="both"/>
        <w:rPr>
          <w:bCs/>
          <w:color w:val="000000"/>
        </w:rPr>
      </w:pPr>
      <w:r w:rsidRPr="00D91A00">
        <w:rPr>
          <w:color w:val="000000"/>
        </w:rPr>
        <w:t xml:space="preserve">• </w:t>
      </w:r>
      <w:r w:rsidRPr="00D91A00">
        <w:rPr>
          <w:bCs/>
          <w:color w:val="000000"/>
        </w:rPr>
        <w:t>Brutto Geschoss Fläche (BGF) Änderung 2.320 m².</w:t>
      </w:r>
    </w:p>
    <w:p w14:paraId="78E775F6" w14:textId="77777777" w:rsidR="00D91A00" w:rsidRPr="00D91A00" w:rsidRDefault="00D91A00" w:rsidP="00600DE6">
      <w:pPr>
        <w:autoSpaceDE w:val="0"/>
        <w:autoSpaceDN w:val="0"/>
        <w:adjustRightInd w:val="0"/>
        <w:jc w:val="both"/>
        <w:rPr>
          <w:bCs/>
          <w:color w:val="000000"/>
        </w:rPr>
      </w:pPr>
    </w:p>
    <w:p w14:paraId="62A54E62" w14:textId="77777777" w:rsidR="00F573AC" w:rsidRDefault="00F573AC" w:rsidP="00600DE6">
      <w:pPr>
        <w:autoSpaceDE w:val="0"/>
        <w:autoSpaceDN w:val="0"/>
        <w:adjustRightInd w:val="0"/>
        <w:jc w:val="both"/>
        <w:rPr>
          <w:bCs/>
          <w:color w:val="000000"/>
        </w:rPr>
      </w:pPr>
      <w:r w:rsidRPr="00F573AC">
        <w:rPr>
          <w:color w:val="000000"/>
        </w:rPr>
        <w:t xml:space="preserve">• </w:t>
      </w:r>
      <w:r w:rsidRPr="00D91A00">
        <w:rPr>
          <w:bCs/>
          <w:color w:val="000000"/>
        </w:rPr>
        <w:t>Änderung der Nebenbestimmung 11.45 - nicht erteilte</w:t>
      </w:r>
      <w:r w:rsidR="00D91A00" w:rsidRPr="00D91A00">
        <w:rPr>
          <w:bCs/>
          <w:color w:val="000000"/>
        </w:rPr>
        <w:t xml:space="preserve"> </w:t>
      </w:r>
      <w:r w:rsidRPr="00D91A00">
        <w:rPr>
          <w:bCs/>
          <w:color w:val="000000"/>
        </w:rPr>
        <w:t>Abweichungen 16. Gliederungspunkt Bauantrag Nr. 10,</w:t>
      </w:r>
      <w:r w:rsidR="00D91A00" w:rsidRPr="00D91A00">
        <w:rPr>
          <w:bCs/>
          <w:color w:val="000000"/>
        </w:rPr>
        <w:t xml:space="preserve"> </w:t>
      </w:r>
      <w:r w:rsidRPr="00D91A00">
        <w:rPr>
          <w:bCs/>
          <w:color w:val="000000"/>
        </w:rPr>
        <w:t>„Neuerrichtung einer verbindenden Förderbrücke zwischen</w:t>
      </w:r>
      <w:r w:rsidR="00D91A00" w:rsidRPr="00D91A00">
        <w:rPr>
          <w:bCs/>
          <w:color w:val="000000"/>
        </w:rPr>
        <w:t xml:space="preserve"> </w:t>
      </w:r>
      <w:r w:rsidRPr="00D91A00">
        <w:rPr>
          <w:bCs/>
          <w:color w:val="000000"/>
        </w:rPr>
        <w:t>Halle 4 und Halle 20“.</w:t>
      </w:r>
      <w:r w:rsidR="00D91A00" w:rsidRPr="00D91A00">
        <w:rPr>
          <w:bCs/>
          <w:color w:val="000000"/>
        </w:rPr>
        <w:t xml:space="preserve"> </w:t>
      </w:r>
      <w:r w:rsidRPr="00D91A00">
        <w:rPr>
          <w:bCs/>
          <w:color w:val="000000"/>
        </w:rPr>
        <w:t>Abweichungsantrag 5.3.2 a) und d) LAR / Ergänzende</w:t>
      </w:r>
      <w:r w:rsidR="00D91A00" w:rsidRPr="00D91A00">
        <w:rPr>
          <w:bCs/>
          <w:color w:val="000000"/>
        </w:rPr>
        <w:t xml:space="preserve"> </w:t>
      </w:r>
      <w:r w:rsidRPr="00D91A00">
        <w:rPr>
          <w:bCs/>
          <w:color w:val="000000"/>
        </w:rPr>
        <w:t>Unterlagen:</w:t>
      </w:r>
    </w:p>
    <w:p w14:paraId="7ABCF4B8" w14:textId="77777777" w:rsidR="00600DE6" w:rsidRPr="00D91A00" w:rsidRDefault="00600DE6" w:rsidP="00600DE6">
      <w:pPr>
        <w:autoSpaceDE w:val="0"/>
        <w:autoSpaceDN w:val="0"/>
        <w:adjustRightInd w:val="0"/>
        <w:jc w:val="both"/>
        <w:rPr>
          <w:bCs/>
          <w:color w:val="000000"/>
        </w:rPr>
      </w:pPr>
    </w:p>
    <w:p w14:paraId="3E051EFF" w14:textId="77777777" w:rsidR="00F573AC" w:rsidRDefault="00F573AC" w:rsidP="00600DE6">
      <w:pPr>
        <w:autoSpaceDE w:val="0"/>
        <w:autoSpaceDN w:val="0"/>
        <w:adjustRightInd w:val="0"/>
        <w:jc w:val="both"/>
        <w:rPr>
          <w:bCs/>
          <w:color w:val="000000"/>
        </w:rPr>
      </w:pPr>
      <w:r w:rsidRPr="00D91A00">
        <w:rPr>
          <w:color w:val="000000"/>
        </w:rPr>
        <w:t xml:space="preserve">• </w:t>
      </w:r>
      <w:r w:rsidRPr="00D91A00">
        <w:rPr>
          <w:bCs/>
          <w:color w:val="000000"/>
        </w:rPr>
        <w:t>Bzgl. der nicht erteilten Abweichung zur Ausführung der</w:t>
      </w:r>
      <w:r w:rsidR="00D91A00" w:rsidRPr="00D91A00">
        <w:rPr>
          <w:bCs/>
          <w:color w:val="000000"/>
        </w:rPr>
        <w:t xml:space="preserve"> </w:t>
      </w:r>
      <w:r w:rsidRPr="00D91A00">
        <w:rPr>
          <w:bCs/>
          <w:color w:val="000000"/>
        </w:rPr>
        <w:t>Leitungsanlagen unter Berücksichtigung des beigefügten</w:t>
      </w:r>
      <w:r w:rsidR="00D91A00" w:rsidRPr="00D91A00">
        <w:rPr>
          <w:bCs/>
          <w:color w:val="000000"/>
        </w:rPr>
        <w:t xml:space="preserve"> </w:t>
      </w:r>
      <w:r w:rsidRPr="00D91A00">
        <w:rPr>
          <w:bCs/>
          <w:color w:val="000000"/>
        </w:rPr>
        <w:t>Abweichungsantrags mit der gutachterlichen Stellungnahme</w:t>
      </w:r>
      <w:r w:rsidR="00D91A00" w:rsidRPr="00D91A00">
        <w:rPr>
          <w:bCs/>
          <w:color w:val="000000"/>
        </w:rPr>
        <w:t xml:space="preserve"> </w:t>
      </w:r>
      <w:r w:rsidRPr="00D91A00">
        <w:rPr>
          <w:bCs/>
          <w:color w:val="000000"/>
        </w:rPr>
        <w:t>des TÜV Nord wird im Rahmen der 2. TG beantragt, dem</w:t>
      </w:r>
      <w:r w:rsidR="00D91A00" w:rsidRPr="00D91A00">
        <w:rPr>
          <w:bCs/>
          <w:color w:val="000000"/>
        </w:rPr>
        <w:t xml:space="preserve"> </w:t>
      </w:r>
      <w:r w:rsidRPr="00D91A00">
        <w:rPr>
          <w:bCs/>
          <w:color w:val="000000"/>
        </w:rPr>
        <w:t>Abweichungsantrag zuzustimmen und die Nebenbestimmung</w:t>
      </w:r>
      <w:r w:rsidR="00D91A00" w:rsidRPr="00D91A00">
        <w:rPr>
          <w:bCs/>
          <w:color w:val="000000"/>
        </w:rPr>
        <w:t xml:space="preserve"> </w:t>
      </w:r>
      <w:r w:rsidRPr="00D91A00">
        <w:rPr>
          <w:bCs/>
          <w:color w:val="000000"/>
        </w:rPr>
        <w:t>11.45 aus der 1. TG entsprechend abzuändern.</w:t>
      </w:r>
    </w:p>
    <w:p w14:paraId="6582E2B1" w14:textId="77777777" w:rsidR="00600DE6" w:rsidRPr="00D91A00" w:rsidRDefault="00600DE6" w:rsidP="00600DE6">
      <w:pPr>
        <w:autoSpaceDE w:val="0"/>
        <w:autoSpaceDN w:val="0"/>
        <w:adjustRightInd w:val="0"/>
        <w:jc w:val="both"/>
        <w:rPr>
          <w:bCs/>
          <w:color w:val="000000"/>
        </w:rPr>
      </w:pPr>
    </w:p>
    <w:p w14:paraId="693F9A22" w14:textId="77777777" w:rsidR="00F573AC" w:rsidRPr="00F015D3" w:rsidRDefault="00F573AC" w:rsidP="00600DE6">
      <w:pPr>
        <w:autoSpaceDE w:val="0"/>
        <w:autoSpaceDN w:val="0"/>
        <w:adjustRightInd w:val="0"/>
        <w:jc w:val="both"/>
        <w:rPr>
          <w:bCs/>
          <w:color w:val="000000"/>
        </w:rPr>
      </w:pPr>
      <w:r w:rsidRPr="00F573AC">
        <w:rPr>
          <w:color w:val="000000"/>
        </w:rPr>
        <w:t xml:space="preserve">• </w:t>
      </w:r>
      <w:r w:rsidRPr="00F015D3">
        <w:rPr>
          <w:bCs/>
          <w:color w:val="000000"/>
        </w:rPr>
        <w:t>Änderung der Nebenbestimmung 11.46 bzgl. der Festlegung</w:t>
      </w:r>
      <w:r w:rsidR="00F015D3" w:rsidRPr="00F015D3">
        <w:rPr>
          <w:bCs/>
          <w:color w:val="000000"/>
        </w:rPr>
        <w:t xml:space="preserve"> </w:t>
      </w:r>
      <w:r w:rsidRPr="00F015D3">
        <w:rPr>
          <w:bCs/>
          <w:color w:val="000000"/>
        </w:rPr>
        <w:t>der Brandbelastung der Brandabschnittsfläche 3 auf</w:t>
      </w:r>
      <w:r w:rsidR="00F015D3" w:rsidRPr="00F015D3">
        <w:rPr>
          <w:bCs/>
          <w:color w:val="000000"/>
        </w:rPr>
        <w:t xml:space="preserve"> </w:t>
      </w:r>
      <w:r w:rsidRPr="00F015D3">
        <w:rPr>
          <w:bCs/>
          <w:color w:val="000000"/>
        </w:rPr>
        <w:t>70kWh/m³.</w:t>
      </w:r>
      <w:r w:rsidR="00F015D3" w:rsidRPr="00F015D3">
        <w:rPr>
          <w:bCs/>
          <w:color w:val="000000"/>
        </w:rPr>
        <w:t xml:space="preserve"> </w:t>
      </w:r>
      <w:r w:rsidRPr="00F015D3">
        <w:rPr>
          <w:bCs/>
          <w:color w:val="000000"/>
        </w:rPr>
        <w:t>Auf Grundlage der ergänzenden fachtechnischen</w:t>
      </w:r>
      <w:r w:rsidR="00F015D3" w:rsidRPr="00F015D3">
        <w:rPr>
          <w:bCs/>
          <w:color w:val="000000"/>
        </w:rPr>
        <w:t xml:space="preserve"> </w:t>
      </w:r>
      <w:r w:rsidRPr="00F015D3">
        <w:rPr>
          <w:bCs/>
          <w:color w:val="000000"/>
        </w:rPr>
        <w:t>Stellungnahme des Brandschutzgutachters vom 09.04.2020</w:t>
      </w:r>
      <w:r w:rsidR="00F015D3" w:rsidRPr="00F015D3">
        <w:rPr>
          <w:bCs/>
          <w:color w:val="000000"/>
        </w:rPr>
        <w:t xml:space="preserve"> </w:t>
      </w:r>
      <w:r w:rsidRPr="00F015D3">
        <w:rPr>
          <w:bCs/>
          <w:color w:val="000000"/>
        </w:rPr>
        <w:t>wird beantragt, der Vergrößerung des Brandabschnittes 3</w:t>
      </w:r>
      <w:r w:rsidR="00F015D3" w:rsidRPr="00F015D3">
        <w:rPr>
          <w:bCs/>
          <w:color w:val="000000"/>
        </w:rPr>
        <w:t xml:space="preserve"> </w:t>
      </w:r>
      <w:r w:rsidRPr="00F015D3">
        <w:rPr>
          <w:bCs/>
          <w:color w:val="000000"/>
        </w:rPr>
        <w:t>ohne Begrenzung der Brandlast zuzustimmen.</w:t>
      </w:r>
    </w:p>
    <w:p w14:paraId="4808F187" w14:textId="77777777" w:rsidR="00F015D3" w:rsidRDefault="00F015D3" w:rsidP="00F573AC">
      <w:pPr>
        <w:autoSpaceDE w:val="0"/>
        <w:autoSpaceDN w:val="0"/>
        <w:adjustRightInd w:val="0"/>
        <w:rPr>
          <w:color w:val="000000"/>
        </w:rPr>
      </w:pPr>
    </w:p>
    <w:p w14:paraId="1A26A675" w14:textId="77777777" w:rsidR="00F573AC" w:rsidRPr="00600DE6" w:rsidRDefault="00F573AC" w:rsidP="00600DE6">
      <w:pPr>
        <w:autoSpaceDE w:val="0"/>
        <w:autoSpaceDN w:val="0"/>
        <w:adjustRightInd w:val="0"/>
        <w:jc w:val="both"/>
        <w:rPr>
          <w:b/>
          <w:color w:val="000000"/>
        </w:rPr>
      </w:pPr>
      <w:r w:rsidRPr="00600DE6">
        <w:rPr>
          <w:b/>
          <w:color w:val="000000"/>
        </w:rPr>
        <w:lastRenderedPageBreak/>
        <w:t>Betriebseinheit 3080 Fahrzeugmontage Halle 9</w:t>
      </w:r>
      <w:r w:rsidR="00B82364" w:rsidRPr="00600DE6">
        <w:rPr>
          <w:b/>
          <w:color w:val="000000"/>
        </w:rPr>
        <w:t>:</w:t>
      </w:r>
    </w:p>
    <w:p w14:paraId="57CC84E2" w14:textId="77777777" w:rsidR="00602897" w:rsidRPr="00602897" w:rsidRDefault="00602897" w:rsidP="00600DE6">
      <w:pPr>
        <w:autoSpaceDE w:val="0"/>
        <w:autoSpaceDN w:val="0"/>
        <w:adjustRightInd w:val="0"/>
        <w:jc w:val="both"/>
      </w:pPr>
    </w:p>
    <w:p w14:paraId="5C12BCA6" w14:textId="77777777" w:rsidR="00602897" w:rsidRPr="00602897" w:rsidRDefault="00F573AC" w:rsidP="00600DE6">
      <w:pPr>
        <w:autoSpaceDE w:val="0"/>
        <w:autoSpaceDN w:val="0"/>
        <w:adjustRightInd w:val="0"/>
        <w:jc w:val="both"/>
        <w:rPr>
          <w:bCs/>
          <w:color w:val="000000"/>
        </w:rPr>
      </w:pPr>
      <w:r w:rsidRPr="00F573AC">
        <w:rPr>
          <w:color w:val="000000"/>
        </w:rPr>
        <w:t xml:space="preserve">• </w:t>
      </w:r>
      <w:r w:rsidRPr="00602897">
        <w:rPr>
          <w:bCs/>
          <w:color w:val="000000"/>
        </w:rPr>
        <w:t>Entfall der mit 1. TG genehmigten Umfänge (Medienbefüllung) und</w:t>
      </w:r>
      <w:r w:rsidR="00602897" w:rsidRPr="00602897">
        <w:rPr>
          <w:bCs/>
          <w:color w:val="000000"/>
        </w:rPr>
        <w:t xml:space="preserve"> </w:t>
      </w:r>
      <w:r w:rsidRPr="00602897">
        <w:rPr>
          <w:bCs/>
          <w:color w:val="000000"/>
        </w:rPr>
        <w:t xml:space="preserve">Streichung der korrelierenden Nebenbestimmungen. </w:t>
      </w:r>
    </w:p>
    <w:p w14:paraId="55DC1162" w14:textId="77777777" w:rsidR="00602897" w:rsidRDefault="00602897" w:rsidP="00600DE6">
      <w:pPr>
        <w:autoSpaceDE w:val="0"/>
        <w:autoSpaceDN w:val="0"/>
        <w:adjustRightInd w:val="0"/>
        <w:jc w:val="both"/>
        <w:rPr>
          <w:b/>
          <w:bCs/>
          <w:color w:val="000000"/>
        </w:rPr>
      </w:pPr>
    </w:p>
    <w:p w14:paraId="7693B7B6" w14:textId="77777777" w:rsidR="00F573AC" w:rsidRDefault="00F573AC" w:rsidP="00600DE6">
      <w:pPr>
        <w:autoSpaceDE w:val="0"/>
        <w:autoSpaceDN w:val="0"/>
        <w:adjustRightInd w:val="0"/>
        <w:jc w:val="both"/>
        <w:rPr>
          <w:b/>
          <w:bCs/>
          <w:color w:val="000000"/>
        </w:rPr>
      </w:pPr>
      <w:r w:rsidRPr="00F573AC">
        <w:rPr>
          <w:b/>
          <w:bCs/>
          <w:color w:val="000000"/>
        </w:rPr>
        <w:t>Komponente</w:t>
      </w:r>
    </w:p>
    <w:p w14:paraId="1BFBBC87" w14:textId="77777777" w:rsidR="00600DE6" w:rsidRPr="00600DE6" w:rsidRDefault="00600DE6" w:rsidP="00600DE6">
      <w:pPr>
        <w:autoSpaceDE w:val="0"/>
        <w:autoSpaceDN w:val="0"/>
        <w:adjustRightInd w:val="0"/>
        <w:jc w:val="both"/>
        <w:rPr>
          <w:bCs/>
          <w:color w:val="000000"/>
        </w:rPr>
      </w:pPr>
    </w:p>
    <w:p w14:paraId="237C40D1" w14:textId="77777777" w:rsidR="00F573AC" w:rsidRPr="00F573AC" w:rsidRDefault="00B76050" w:rsidP="00600DE6">
      <w:pPr>
        <w:autoSpaceDE w:val="0"/>
        <w:autoSpaceDN w:val="0"/>
        <w:adjustRightInd w:val="0"/>
        <w:jc w:val="both"/>
        <w:rPr>
          <w:color w:val="000000"/>
        </w:rPr>
      </w:pPr>
      <w:r w:rsidRPr="00866AC8">
        <w:rPr>
          <w:color w:val="000000"/>
        </w:rPr>
        <w:t xml:space="preserve">• </w:t>
      </w:r>
      <w:r w:rsidR="00F573AC" w:rsidRPr="00F573AC">
        <w:rPr>
          <w:color w:val="000000"/>
        </w:rPr>
        <w:t>Betriebseinheit 3100 Batteriemontage Halle 1 wird künftig als Betriebseinheit der</w:t>
      </w:r>
    </w:p>
    <w:p w14:paraId="70CF471F" w14:textId="77777777" w:rsidR="00F573AC" w:rsidRPr="00F573AC" w:rsidRDefault="00F573AC" w:rsidP="00600DE6">
      <w:pPr>
        <w:autoSpaceDE w:val="0"/>
        <w:autoSpaceDN w:val="0"/>
        <w:adjustRightInd w:val="0"/>
        <w:jc w:val="both"/>
        <w:rPr>
          <w:color w:val="000000"/>
        </w:rPr>
      </w:pPr>
      <w:r w:rsidRPr="00F573AC">
        <w:rPr>
          <w:color w:val="000000"/>
        </w:rPr>
        <w:t>Logisitk BE 7210 Batterieumschlag (Halle 1) geführt (siehe Logisitk BE 7210).</w:t>
      </w:r>
    </w:p>
    <w:p w14:paraId="5AE86F1D" w14:textId="77777777" w:rsidR="00F573AC" w:rsidRPr="00602897" w:rsidRDefault="00F573AC" w:rsidP="00600DE6">
      <w:pPr>
        <w:autoSpaceDE w:val="0"/>
        <w:autoSpaceDN w:val="0"/>
        <w:adjustRightInd w:val="0"/>
        <w:jc w:val="both"/>
        <w:rPr>
          <w:i/>
          <w:iCs/>
        </w:rPr>
      </w:pPr>
    </w:p>
    <w:p w14:paraId="21FB994F" w14:textId="77777777" w:rsidR="00F573AC" w:rsidRPr="00F573AC" w:rsidRDefault="00B76050" w:rsidP="00600DE6">
      <w:pPr>
        <w:autoSpaceDE w:val="0"/>
        <w:autoSpaceDN w:val="0"/>
        <w:adjustRightInd w:val="0"/>
        <w:jc w:val="both"/>
        <w:rPr>
          <w:color w:val="000000"/>
        </w:rPr>
      </w:pPr>
      <w:r w:rsidRPr="00866AC8">
        <w:rPr>
          <w:color w:val="000000"/>
        </w:rPr>
        <w:t xml:space="preserve">• </w:t>
      </w:r>
      <w:r w:rsidR="00F573AC" w:rsidRPr="00F573AC">
        <w:rPr>
          <w:color w:val="000000"/>
        </w:rPr>
        <w:t>Betriebseinheit 3110 Komponentenvormontage Halle 21 wird künftig als</w:t>
      </w:r>
    </w:p>
    <w:p w14:paraId="4C352325" w14:textId="77777777" w:rsidR="00F573AC" w:rsidRDefault="00F573AC" w:rsidP="00600DE6">
      <w:pPr>
        <w:autoSpaceDE w:val="0"/>
        <w:autoSpaceDN w:val="0"/>
        <w:adjustRightInd w:val="0"/>
        <w:jc w:val="both"/>
        <w:rPr>
          <w:color w:val="000000"/>
        </w:rPr>
      </w:pPr>
      <w:r w:rsidRPr="00F573AC">
        <w:rPr>
          <w:color w:val="000000"/>
        </w:rPr>
        <w:t>Betriebseinheit BE 3110 (Halle 7) geführt.</w:t>
      </w:r>
    </w:p>
    <w:p w14:paraId="2D922C2B" w14:textId="77777777" w:rsidR="00B76050" w:rsidRPr="00F573AC" w:rsidRDefault="00B76050" w:rsidP="00600DE6">
      <w:pPr>
        <w:autoSpaceDE w:val="0"/>
        <w:autoSpaceDN w:val="0"/>
        <w:adjustRightInd w:val="0"/>
        <w:jc w:val="both"/>
        <w:rPr>
          <w:color w:val="000000"/>
        </w:rPr>
      </w:pPr>
    </w:p>
    <w:p w14:paraId="5BB52C69" w14:textId="77777777" w:rsidR="00BF69B0" w:rsidRDefault="00F573AC" w:rsidP="00600DE6">
      <w:pPr>
        <w:autoSpaceDE w:val="0"/>
        <w:autoSpaceDN w:val="0"/>
        <w:adjustRightInd w:val="0"/>
        <w:jc w:val="both"/>
        <w:rPr>
          <w:bCs/>
          <w:color w:val="000000"/>
        </w:rPr>
      </w:pPr>
      <w:r w:rsidRPr="00F573AC">
        <w:rPr>
          <w:color w:val="000000"/>
        </w:rPr>
        <w:t xml:space="preserve">• </w:t>
      </w:r>
      <w:r w:rsidRPr="00BF69B0">
        <w:rPr>
          <w:bCs/>
          <w:color w:val="000000"/>
        </w:rPr>
        <w:t>Entfall der in TG 1 avisierten Errichtung einer Halle 21.</w:t>
      </w:r>
    </w:p>
    <w:p w14:paraId="50759A3A" w14:textId="77777777" w:rsidR="00BF69B0" w:rsidRPr="00BF69B0" w:rsidRDefault="00BF69B0" w:rsidP="00600DE6">
      <w:pPr>
        <w:autoSpaceDE w:val="0"/>
        <w:autoSpaceDN w:val="0"/>
        <w:adjustRightInd w:val="0"/>
        <w:jc w:val="both"/>
        <w:rPr>
          <w:bCs/>
          <w:color w:val="000000"/>
        </w:rPr>
      </w:pPr>
    </w:p>
    <w:p w14:paraId="4AAA73FE" w14:textId="77777777" w:rsidR="00F573AC" w:rsidRPr="00BF69B0" w:rsidRDefault="00F573AC" w:rsidP="00600DE6">
      <w:pPr>
        <w:autoSpaceDE w:val="0"/>
        <w:autoSpaceDN w:val="0"/>
        <w:adjustRightInd w:val="0"/>
        <w:jc w:val="both"/>
        <w:rPr>
          <w:bCs/>
          <w:color w:val="000000"/>
        </w:rPr>
      </w:pPr>
      <w:r w:rsidRPr="00BF69B0">
        <w:rPr>
          <w:color w:val="000000"/>
        </w:rPr>
        <w:t xml:space="preserve">• </w:t>
      </w:r>
      <w:r w:rsidRPr="00BF69B0">
        <w:rPr>
          <w:bCs/>
          <w:color w:val="000000"/>
        </w:rPr>
        <w:t>Beantragung der Streichung der Nebenbestimmung 3.8 und</w:t>
      </w:r>
      <w:r w:rsidR="00BF69B0" w:rsidRPr="00BF69B0">
        <w:rPr>
          <w:bCs/>
          <w:color w:val="000000"/>
        </w:rPr>
        <w:t xml:space="preserve"> </w:t>
      </w:r>
      <w:r w:rsidRPr="00BF69B0">
        <w:rPr>
          <w:bCs/>
          <w:color w:val="000000"/>
        </w:rPr>
        <w:t xml:space="preserve">somit Entfall des Schallschutz MA-Parkplatz Halle 21. </w:t>
      </w:r>
    </w:p>
    <w:p w14:paraId="0830B7B6" w14:textId="77777777" w:rsidR="00F573AC" w:rsidRPr="00F573AC" w:rsidRDefault="00F573AC" w:rsidP="00600DE6">
      <w:pPr>
        <w:autoSpaceDE w:val="0"/>
        <w:autoSpaceDN w:val="0"/>
        <w:adjustRightInd w:val="0"/>
        <w:jc w:val="both"/>
        <w:rPr>
          <w:color w:val="000000"/>
        </w:rPr>
      </w:pPr>
    </w:p>
    <w:p w14:paraId="50046BD3" w14:textId="77777777" w:rsidR="00F573AC" w:rsidRPr="00F573AC" w:rsidRDefault="00F573AC" w:rsidP="00600DE6">
      <w:pPr>
        <w:autoSpaceDE w:val="0"/>
        <w:autoSpaceDN w:val="0"/>
        <w:adjustRightInd w:val="0"/>
        <w:jc w:val="both"/>
        <w:rPr>
          <w:color w:val="000000"/>
        </w:rPr>
      </w:pPr>
      <w:r w:rsidRPr="00F573AC">
        <w:rPr>
          <w:color w:val="000000"/>
        </w:rPr>
        <w:t>Betriebseinheit 3120 Batterielager Halle 20 Anbau wird künftig als Betriebseinheit der</w:t>
      </w:r>
    </w:p>
    <w:p w14:paraId="54A96C05" w14:textId="77777777" w:rsidR="00F573AC" w:rsidRDefault="00F573AC" w:rsidP="00600DE6">
      <w:pPr>
        <w:autoSpaceDE w:val="0"/>
        <w:autoSpaceDN w:val="0"/>
        <w:adjustRightInd w:val="0"/>
        <w:jc w:val="both"/>
        <w:rPr>
          <w:color w:val="000000"/>
        </w:rPr>
      </w:pPr>
      <w:r w:rsidRPr="00F573AC">
        <w:rPr>
          <w:color w:val="000000"/>
        </w:rPr>
        <w:t>Logisitk BE 7220 geführt (siehe Logisitk BE 7220).</w:t>
      </w:r>
    </w:p>
    <w:p w14:paraId="02A1EB04" w14:textId="77777777" w:rsidR="00BF69B0" w:rsidRPr="00F573AC" w:rsidRDefault="00BF69B0" w:rsidP="00600DE6">
      <w:pPr>
        <w:autoSpaceDE w:val="0"/>
        <w:autoSpaceDN w:val="0"/>
        <w:adjustRightInd w:val="0"/>
        <w:jc w:val="both"/>
        <w:rPr>
          <w:color w:val="000000"/>
        </w:rPr>
      </w:pPr>
    </w:p>
    <w:p w14:paraId="18C19AD9" w14:textId="77777777" w:rsidR="00F573AC" w:rsidRPr="00F573AC" w:rsidRDefault="00F573AC" w:rsidP="00600DE6">
      <w:pPr>
        <w:autoSpaceDE w:val="0"/>
        <w:autoSpaceDN w:val="0"/>
        <w:adjustRightInd w:val="0"/>
        <w:jc w:val="both"/>
        <w:rPr>
          <w:b/>
          <w:bCs/>
          <w:color w:val="000000"/>
        </w:rPr>
      </w:pPr>
      <w:r w:rsidRPr="00F573AC">
        <w:rPr>
          <w:b/>
          <w:bCs/>
          <w:color w:val="000000"/>
        </w:rPr>
        <w:t>Qualitätssicherung (Anlagenteil AN A400)</w:t>
      </w:r>
    </w:p>
    <w:p w14:paraId="565E389F" w14:textId="77777777" w:rsidR="00F573AC" w:rsidRPr="00600DE6" w:rsidRDefault="00F573AC" w:rsidP="00600DE6">
      <w:pPr>
        <w:autoSpaceDE w:val="0"/>
        <w:autoSpaceDN w:val="0"/>
        <w:adjustRightInd w:val="0"/>
        <w:jc w:val="both"/>
        <w:rPr>
          <w:b/>
          <w:color w:val="000000"/>
        </w:rPr>
      </w:pPr>
      <w:r w:rsidRPr="00600DE6">
        <w:rPr>
          <w:b/>
          <w:color w:val="000000"/>
        </w:rPr>
        <w:t>Betriebseinheit 4040 Fahrerprobungsstrecke</w:t>
      </w:r>
      <w:r w:rsidR="00BF69B0" w:rsidRPr="00600DE6">
        <w:rPr>
          <w:b/>
          <w:color w:val="000000"/>
        </w:rPr>
        <w:t>:</w:t>
      </w:r>
    </w:p>
    <w:p w14:paraId="77AF08AB" w14:textId="77777777" w:rsidR="00F573AC" w:rsidRPr="00BF69B0" w:rsidRDefault="00F573AC" w:rsidP="00600DE6">
      <w:pPr>
        <w:autoSpaceDE w:val="0"/>
        <w:autoSpaceDN w:val="0"/>
        <w:adjustRightInd w:val="0"/>
        <w:jc w:val="both"/>
        <w:rPr>
          <w:i/>
          <w:iCs/>
        </w:rPr>
      </w:pPr>
    </w:p>
    <w:p w14:paraId="10EC9151" w14:textId="77777777" w:rsidR="00F573AC" w:rsidRDefault="00F573AC" w:rsidP="00600DE6">
      <w:pPr>
        <w:autoSpaceDE w:val="0"/>
        <w:autoSpaceDN w:val="0"/>
        <w:adjustRightInd w:val="0"/>
        <w:jc w:val="both"/>
        <w:rPr>
          <w:bCs/>
          <w:color w:val="000000"/>
        </w:rPr>
      </w:pPr>
      <w:r w:rsidRPr="00F573AC">
        <w:rPr>
          <w:color w:val="000000"/>
        </w:rPr>
        <w:t xml:space="preserve">• </w:t>
      </w:r>
      <w:r w:rsidRPr="004F284A">
        <w:rPr>
          <w:bCs/>
          <w:color w:val="000000"/>
        </w:rPr>
        <w:t>Änderung / nördliche Einkürzung der FEPS und Anpassung</w:t>
      </w:r>
      <w:r w:rsidR="004F284A" w:rsidRPr="004F284A">
        <w:rPr>
          <w:bCs/>
          <w:color w:val="000000"/>
        </w:rPr>
        <w:t xml:space="preserve"> </w:t>
      </w:r>
      <w:r w:rsidRPr="004F284A">
        <w:rPr>
          <w:bCs/>
          <w:color w:val="000000"/>
        </w:rPr>
        <w:t>der Fahrverkehre.</w:t>
      </w:r>
    </w:p>
    <w:p w14:paraId="5E8F9A61" w14:textId="77777777" w:rsidR="004F284A" w:rsidRPr="004F284A" w:rsidRDefault="004F284A" w:rsidP="00600DE6">
      <w:pPr>
        <w:autoSpaceDE w:val="0"/>
        <w:autoSpaceDN w:val="0"/>
        <w:adjustRightInd w:val="0"/>
        <w:jc w:val="both"/>
        <w:rPr>
          <w:bCs/>
          <w:color w:val="000000"/>
        </w:rPr>
      </w:pPr>
    </w:p>
    <w:p w14:paraId="46225FCB" w14:textId="77777777" w:rsidR="00F573AC" w:rsidRDefault="00F573AC" w:rsidP="00600DE6">
      <w:pPr>
        <w:autoSpaceDE w:val="0"/>
        <w:autoSpaceDN w:val="0"/>
        <w:adjustRightInd w:val="0"/>
        <w:jc w:val="both"/>
        <w:rPr>
          <w:bCs/>
          <w:color w:val="000000"/>
        </w:rPr>
      </w:pPr>
      <w:r w:rsidRPr="004F284A">
        <w:rPr>
          <w:color w:val="000000"/>
        </w:rPr>
        <w:t xml:space="preserve">• </w:t>
      </w:r>
      <w:r w:rsidRPr="004F284A">
        <w:rPr>
          <w:bCs/>
          <w:color w:val="000000"/>
        </w:rPr>
        <w:t>Verlagerung, Errichtung und Betrieb einer Testfläche ABSPrüfung,</w:t>
      </w:r>
      <w:r w:rsidR="004F284A" w:rsidRPr="004F284A">
        <w:rPr>
          <w:bCs/>
          <w:color w:val="000000"/>
        </w:rPr>
        <w:t xml:space="preserve"> </w:t>
      </w:r>
      <w:r w:rsidRPr="004F284A">
        <w:rPr>
          <w:bCs/>
          <w:color w:val="000000"/>
        </w:rPr>
        <w:t>inkl. Havarieplatz.</w:t>
      </w:r>
    </w:p>
    <w:p w14:paraId="2FC1BF72" w14:textId="77777777" w:rsidR="004F284A" w:rsidRPr="004F284A" w:rsidRDefault="004F284A" w:rsidP="00600DE6">
      <w:pPr>
        <w:autoSpaceDE w:val="0"/>
        <w:autoSpaceDN w:val="0"/>
        <w:adjustRightInd w:val="0"/>
        <w:jc w:val="both"/>
        <w:rPr>
          <w:bCs/>
          <w:color w:val="000000"/>
        </w:rPr>
      </w:pPr>
    </w:p>
    <w:p w14:paraId="36DA43F1" w14:textId="77777777" w:rsidR="00F573AC" w:rsidRPr="004F284A" w:rsidRDefault="00F573AC" w:rsidP="00600DE6">
      <w:pPr>
        <w:autoSpaceDE w:val="0"/>
        <w:autoSpaceDN w:val="0"/>
        <w:adjustRightInd w:val="0"/>
        <w:jc w:val="both"/>
        <w:rPr>
          <w:bCs/>
          <w:color w:val="000000"/>
        </w:rPr>
      </w:pPr>
      <w:r w:rsidRPr="004F284A">
        <w:rPr>
          <w:color w:val="000000"/>
        </w:rPr>
        <w:t xml:space="preserve">• </w:t>
      </w:r>
      <w:r w:rsidRPr="004F284A">
        <w:rPr>
          <w:bCs/>
          <w:color w:val="000000"/>
        </w:rPr>
        <w:t xml:space="preserve">Bauantrag Nr. 17, Änderung FEPS. </w:t>
      </w:r>
    </w:p>
    <w:p w14:paraId="6E6D51FC" w14:textId="77777777" w:rsidR="004F284A" w:rsidRPr="004F284A" w:rsidRDefault="004F284A" w:rsidP="00600DE6">
      <w:pPr>
        <w:autoSpaceDE w:val="0"/>
        <w:autoSpaceDN w:val="0"/>
        <w:adjustRightInd w:val="0"/>
        <w:jc w:val="both"/>
        <w:rPr>
          <w:bCs/>
          <w:color w:val="000000"/>
        </w:rPr>
      </w:pPr>
    </w:p>
    <w:p w14:paraId="72EF1DCA" w14:textId="77777777" w:rsidR="00D003A6" w:rsidRDefault="00F573AC" w:rsidP="00600DE6">
      <w:pPr>
        <w:autoSpaceDE w:val="0"/>
        <w:autoSpaceDN w:val="0"/>
        <w:adjustRightInd w:val="0"/>
        <w:jc w:val="both"/>
        <w:rPr>
          <w:b/>
          <w:bCs/>
          <w:color w:val="000000"/>
        </w:rPr>
      </w:pPr>
      <w:r w:rsidRPr="00F573AC">
        <w:rPr>
          <w:b/>
          <w:bCs/>
          <w:color w:val="000000"/>
        </w:rPr>
        <w:t>Logistik</w:t>
      </w:r>
    </w:p>
    <w:p w14:paraId="5A56C84A" w14:textId="77777777" w:rsidR="00D003A6" w:rsidRPr="00D003A6" w:rsidRDefault="00D003A6" w:rsidP="00600DE6">
      <w:pPr>
        <w:autoSpaceDE w:val="0"/>
        <w:autoSpaceDN w:val="0"/>
        <w:adjustRightInd w:val="0"/>
        <w:jc w:val="both"/>
        <w:rPr>
          <w:bCs/>
          <w:color w:val="000000"/>
        </w:rPr>
      </w:pPr>
    </w:p>
    <w:p w14:paraId="4E4EAD1A" w14:textId="77777777" w:rsidR="00F573AC" w:rsidRPr="004F284A" w:rsidRDefault="00F573AC" w:rsidP="00600DE6">
      <w:pPr>
        <w:autoSpaceDE w:val="0"/>
        <w:autoSpaceDN w:val="0"/>
        <w:adjustRightInd w:val="0"/>
        <w:jc w:val="both"/>
        <w:rPr>
          <w:bCs/>
          <w:color w:val="000000"/>
        </w:rPr>
      </w:pPr>
      <w:r w:rsidRPr="00F573AC">
        <w:rPr>
          <w:color w:val="000000"/>
        </w:rPr>
        <w:t xml:space="preserve">• </w:t>
      </w:r>
      <w:r w:rsidRPr="004F284A">
        <w:rPr>
          <w:bCs/>
          <w:color w:val="000000"/>
        </w:rPr>
        <w:t>Erneute Anpassung des Logistikkonzeptes zur Anlieferung</w:t>
      </w:r>
      <w:r w:rsidR="004F284A">
        <w:rPr>
          <w:bCs/>
          <w:color w:val="000000"/>
        </w:rPr>
        <w:t xml:space="preserve"> </w:t>
      </w:r>
      <w:r w:rsidRPr="004F284A">
        <w:rPr>
          <w:bCs/>
          <w:color w:val="000000"/>
        </w:rPr>
        <w:t>und Verteilung von Einsatzstoffen und eingesetzten Bauteilen</w:t>
      </w:r>
      <w:r w:rsidR="004F284A">
        <w:rPr>
          <w:bCs/>
          <w:color w:val="000000"/>
        </w:rPr>
        <w:t xml:space="preserve"> </w:t>
      </w:r>
      <w:r w:rsidRPr="004F284A">
        <w:rPr>
          <w:bCs/>
          <w:color w:val="000000"/>
        </w:rPr>
        <w:t>sowie gefertigten Zwischenprodukten.</w:t>
      </w:r>
    </w:p>
    <w:p w14:paraId="3B539FB4" w14:textId="77777777" w:rsidR="004F284A" w:rsidRDefault="004F284A" w:rsidP="00600DE6">
      <w:pPr>
        <w:autoSpaceDE w:val="0"/>
        <w:autoSpaceDN w:val="0"/>
        <w:adjustRightInd w:val="0"/>
        <w:jc w:val="both"/>
        <w:rPr>
          <w:color w:val="000000"/>
        </w:rPr>
      </w:pPr>
    </w:p>
    <w:p w14:paraId="12228D64" w14:textId="77777777" w:rsidR="00F573AC" w:rsidRPr="00600DE6" w:rsidRDefault="00F573AC" w:rsidP="00600DE6">
      <w:pPr>
        <w:autoSpaceDE w:val="0"/>
        <w:autoSpaceDN w:val="0"/>
        <w:adjustRightInd w:val="0"/>
        <w:jc w:val="both"/>
        <w:rPr>
          <w:b/>
          <w:color w:val="000000"/>
        </w:rPr>
      </w:pPr>
      <w:r w:rsidRPr="00600DE6">
        <w:rPr>
          <w:b/>
          <w:color w:val="000000"/>
        </w:rPr>
        <w:t>Betriebseinheit 7100 LOC Halle 9</w:t>
      </w:r>
      <w:r w:rsidR="00824EEE" w:rsidRPr="00600DE6">
        <w:rPr>
          <w:b/>
          <w:color w:val="000000"/>
        </w:rPr>
        <w:t>:</w:t>
      </w:r>
    </w:p>
    <w:p w14:paraId="5296F65D" w14:textId="77777777" w:rsidR="00824EEE" w:rsidRPr="00F573AC" w:rsidRDefault="00824EEE" w:rsidP="00600DE6">
      <w:pPr>
        <w:autoSpaceDE w:val="0"/>
        <w:autoSpaceDN w:val="0"/>
        <w:adjustRightInd w:val="0"/>
        <w:jc w:val="both"/>
        <w:rPr>
          <w:color w:val="000000"/>
        </w:rPr>
      </w:pPr>
    </w:p>
    <w:p w14:paraId="0476411B" w14:textId="77777777" w:rsidR="00F573AC" w:rsidRDefault="00F573AC" w:rsidP="00600DE6">
      <w:pPr>
        <w:autoSpaceDE w:val="0"/>
        <w:autoSpaceDN w:val="0"/>
        <w:adjustRightInd w:val="0"/>
        <w:jc w:val="both"/>
        <w:rPr>
          <w:b/>
          <w:bCs/>
          <w:color w:val="000000"/>
        </w:rPr>
      </w:pPr>
      <w:r w:rsidRPr="00F573AC">
        <w:rPr>
          <w:color w:val="000000"/>
        </w:rPr>
        <w:t xml:space="preserve">• </w:t>
      </w:r>
      <w:r w:rsidRPr="00824EEE">
        <w:rPr>
          <w:bCs/>
          <w:color w:val="000000"/>
        </w:rPr>
        <w:t>Entfall der beantragten Umfänge</w:t>
      </w:r>
    </w:p>
    <w:p w14:paraId="47AC4AD3" w14:textId="77777777" w:rsidR="00824EEE" w:rsidRPr="00F573AC" w:rsidRDefault="00824EEE" w:rsidP="00600DE6">
      <w:pPr>
        <w:autoSpaceDE w:val="0"/>
        <w:autoSpaceDN w:val="0"/>
        <w:adjustRightInd w:val="0"/>
        <w:jc w:val="both"/>
        <w:rPr>
          <w:b/>
          <w:bCs/>
          <w:color w:val="000000"/>
        </w:rPr>
      </w:pPr>
    </w:p>
    <w:p w14:paraId="37BF6C53" w14:textId="77777777" w:rsidR="00F573AC" w:rsidRPr="00600DE6" w:rsidRDefault="00F573AC" w:rsidP="00600DE6">
      <w:pPr>
        <w:autoSpaceDE w:val="0"/>
        <w:autoSpaceDN w:val="0"/>
        <w:adjustRightInd w:val="0"/>
        <w:jc w:val="both"/>
        <w:rPr>
          <w:b/>
          <w:color w:val="000000"/>
        </w:rPr>
      </w:pPr>
      <w:r w:rsidRPr="00600DE6">
        <w:rPr>
          <w:b/>
          <w:color w:val="000000"/>
        </w:rPr>
        <w:t>Betriebseinheit 7110 Lager Halle 1</w:t>
      </w:r>
      <w:r w:rsidR="00824EEE" w:rsidRPr="00600DE6">
        <w:rPr>
          <w:b/>
          <w:color w:val="000000"/>
        </w:rPr>
        <w:t>:</w:t>
      </w:r>
    </w:p>
    <w:p w14:paraId="45AB86AA" w14:textId="77777777" w:rsidR="00F573AC" w:rsidRPr="00824EEE" w:rsidRDefault="00F573AC" w:rsidP="00600DE6">
      <w:pPr>
        <w:autoSpaceDE w:val="0"/>
        <w:autoSpaceDN w:val="0"/>
        <w:adjustRightInd w:val="0"/>
        <w:jc w:val="both"/>
      </w:pPr>
    </w:p>
    <w:p w14:paraId="605A11C8" w14:textId="77777777" w:rsidR="00F573AC" w:rsidRPr="00824EEE" w:rsidRDefault="00F573AC" w:rsidP="00600DE6">
      <w:pPr>
        <w:autoSpaceDE w:val="0"/>
        <w:autoSpaceDN w:val="0"/>
        <w:adjustRightInd w:val="0"/>
        <w:jc w:val="both"/>
        <w:rPr>
          <w:bCs/>
          <w:color w:val="000000"/>
        </w:rPr>
      </w:pPr>
      <w:r w:rsidRPr="00F573AC">
        <w:rPr>
          <w:color w:val="000000"/>
        </w:rPr>
        <w:t xml:space="preserve">• </w:t>
      </w:r>
      <w:r w:rsidRPr="00824EEE">
        <w:rPr>
          <w:bCs/>
          <w:color w:val="000000"/>
        </w:rPr>
        <w:t>Weiterbetrieb des bisherigen Lagers für Materialien in</w:t>
      </w:r>
      <w:r w:rsidR="00824EEE" w:rsidRPr="00824EEE">
        <w:rPr>
          <w:bCs/>
          <w:color w:val="000000"/>
        </w:rPr>
        <w:t xml:space="preserve"> </w:t>
      </w:r>
      <w:r w:rsidRPr="00824EEE">
        <w:rPr>
          <w:bCs/>
          <w:color w:val="000000"/>
        </w:rPr>
        <w:t>Großladungsträgern (GLT Lager).</w:t>
      </w:r>
    </w:p>
    <w:p w14:paraId="7A690051" w14:textId="77777777" w:rsidR="00824EEE" w:rsidRDefault="00824EEE" w:rsidP="00F573AC">
      <w:pPr>
        <w:autoSpaceDE w:val="0"/>
        <w:autoSpaceDN w:val="0"/>
        <w:adjustRightInd w:val="0"/>
        <w:rPr>
          <w:color w:val="000000"/>
        </w:rPr>
      </w:pPr>
    </w:p>
    <w:p w14:paraId="293E1B63" w14:textId="77777777" w:rsidR="00F573AC" w:rsidRPr="00600DE6" w:rsidRDefault="00F573AC" w:rsidP="00600DE6">
      <w:pPr>
        <w:autoSpaceDE w:val="0"/>
        <w:autoSpaceDN w:val="0"/>
        <w:adjustRightInd w:val="0"/>
        <w:jc w:val="both"/>
        <w:rPr>
          <w:b/>
          <w:color w:val="000000"/>
        </w:rPr>
      </w:pPr>
      <w:r w:rsidRPr="00600DE6">
        <w:rPr>
          <w:b/>
          <w:color w:val="000000"/>
        </w:rPr>
        <w:t>Betriebseinheit 7200 Halle 18A/B</w:t>
      </w:r>
    </w:p>
    <w:p w14:paraId="4EAD7776" w14:textId="77777777" w:rsidR="00F573AC" w:rsidRPr="00824EEE" w:rsidRDefault="00F573AC" w:rsidP="00600DE6">
      <w:pPr>
        <w:autoSpaceDE w:val="0"/>
        <w:autoSpaceDN w:val="0"/>
        <w:adjustRightInd w:val="0"/>
        <w:jc w:val="both"/>
      </w:pPr>
    </w:p>
    <w:p w14:paraId="6FCCC32E" w14:textId="77777777" w:rsidR="00F573AC" w:rsidRPr="00600DE6" w:rsidRDefault="00F573AC" w:rsidP="00600DE6">
      <w:pPr>
        <w:autoSpaceDE w:val="0"/>
        <w:autoSpaceDN w:val="0"/>
        <w:adjustRightInd w:val="0"/>
        <w:jc w:val="both"/>
        <w:rPr>
          <w:bCs/>
          <w:color w:val="000000"/>
        </w:rPr>
      </w:pPr>
      <w:r w:rsidRPr="00F573AC">
        <w:rPr>
          <w:color w:val="000000"/>
        </w:rPr>
        <w:t xml:space="preserve">• </w:t>
      </w:r>
      <w:r w:rsidRPr="00600DE6">
        <w:rPr>
          <w:bCs/>
          <w:color w:val="000000"/>
        </w:rPr>
        <w:t>Änderung der Nebenbestimmung 11.45 - nicht erteilte</w:t>
      </w:r>
      <w:r w:rsidR="00824EEE" w:rsidRPr="00600DE6">
        <w:rPr>
          <w:bCs/>
          <w:color w:val="000000"/>
        </w:rPr>
        <w:t xml:space="preserve"> </w:t>
      </w:r>
      <w:r w:rsidRPr="00600DE6">
        <w:rPr>
          <w:bCs/>
          <w:color w:val="000000"/>
        </w:rPr>
        <w:t>Abweichungen 4. Gliederungspunkt Bauantrag Nr. 3 „Halle 19</w:t>
      </w:r>
      <w:r w:rsidR="00824EEE" w:rsidRPr="00600DE6">
        <w:rPr>
          <w:bCs/>
          <w:color w:val="000000"/>
        </w:rPr>
        <w:t xml:space="preserve"> </w:t>
      </w:r>
      <w:r w:rsidRPr="00600DE6">
        <w:rPr>
          <w:bCs/>
          <w:color w:val="000000"/>
        </w:rPr>
        <w:t>– Neuerrichtung einer Karosseriebauhalle inkl.</w:t>
      </w:r>
      <w:r w:rsidR="00824EEE" w:rsidRPr="00600DE6">
        <w:rPr>
          <w:bCs/>
          <w:color w:val="000000"/>
        </w:rPr>
        <w:t xml:space="preserve"> </w:t>
      </w:r>
      <w:r w:rsidRPr="00600DE6">
        <w:rPr>
          <w:bCs/>
          <w:color w:val="000000"/>
        </w:rPr>
        <w:t>Förderbrücke“.</w:t>
      </w:r>
      <w:r w:rsidR="00824EEE" w:rsidRPr="00600DE6">
        <w:rPr>
          <w:bCs/>
          <w:color w:val="000000"/>
        </w:rPr>
        <w:t xml:space="preserve"> </w:t>
      </w:r>
      <w:r w:rsidRPr="00600DE6">
        <w:rPr>
          <w:bCs/>
          <w:color w:val="000000"/>
        </w:rPr>
        <w:t>Abweichungsantrag 5.3.2 a) und d) LAR / Ergänzende</w:t>
      </w:r>
      <w:r w:rsidR="00824EEE" w:rsidRPr="00600DE6">
        <w:rPr>
          <w:bCs/>
          <w:color w:val="000000"/>
        </w:rPr>
        <w:t xml:space="preserve"> </w:t>
      </w:r>
      <w:r w:rsidRPr="00600DE6">
        <w:rPr>
          <w:bCs/>
          <w:color w:val="000000"/>
        </w:rPr>
        <w:t>Unterlagen:</w:t>
      </w:r>
      <w:r w:rsidR="00824EEE" w:rsidRPr="00600DE6">
        <w:rPr>
          <w:bCs/>
          <w:color w:val="000000"/>
        </w:rPr>
        <w:t xml:space="preserve"> </w:t>
      </w:r>
      <w:r w:rsidRPr="00600DE6">
        <w:rPr>
          <w:color w:val="000000"/>
        </w:rPr>
        <w:t xml:space="preserve">• </w:t>
      </w:r>
      <w:r w:rsidRPr="00600DE6">
        <w:rPr>
          <w:bCs/>
          <w:color w:val="000000"/>
        </w:rPr>
        <w:t>Bzgl. der nicht erteilten Abweichung zur Ausführung der</w:t>
      </w:r>
      <w:r w:rsidR="00824EEE" w:rsidRPr="00600DE6">
        <w:rPr>
          <w:bCs/>
          <w:color w:val="000000"/>
        </w:rPr>
        <w:t xml:space="preserve"> </w:t>
      </w:r>
      <w:r w:rsidRPr="00600DE6">
        <w:rPr>
          <w:bCs/>
          <w:color w:val="000000"/>
        </w:rPr>
        <w:t>Leitungsanlagen unter Berücksichtigung des beigefügten</w:t>
      </w:r>
      <w:r w:rsidR="00824EEE" w:rsidRPr="00600DE6">
        <w:rPr>
          <w:bCs/>
          <w:color w:val="000000"/>
        </w:rPr>
        <w:t xml:space="preserve"> </w:t>
      </w:r>
      <w:r w:rsidRPr="00600DE6">
        <w:rPr>
          <w:bCs/>
          <w:color w:val="000000"/>
        </w:rPr>
        <w:t>Abweichungsantrags mit der gutachterlichen Stellungnahme</w:t>
      </w:r>
      <w:r w:rsidR="00600DE6">
        <w:rPr>
          <w:bCs/>
          <w:color w:val="000000"/>
        </w:rPr>
        <w:t xml:space="preserve"> </w:t>
      </w:r>
      <w:r w:rsidRPr="00600DE6">
        <w:rPr>
          <w:bCs/>
          <w:color w:val="000000"/>
        </w:rPr>
        <w:t>des TÜV Nord wird im Rahmen der 2. TG beantragt, dem</w:t>
      </w:r>
      <w:r w:rsidR="00824EEE" w:rsidRPr="00600DE6">
        <w:rPr>
          <w:bCs/>
          <w:color w:val="000000"/>
        </w:rPr>
        <w:t xml:space="preserve"> </w:t>
      </w:r>
      <w:r w:rsidRPr="00600DE6">
        <w:rPr>
          <w:bCs/>
          <w:color w:val="000000"/>
        </w:rPr>
        <w:t>Abweichungsantrag zuzustimmen und die Nebenbestimmung</w:t>
      </w:r>
      <w:r w:rsidR="00824EEE" w:rsidRPr="00600DE6">
        <w:rPr>
          <w:bCs/>
          <w:color w:val="000000"/>
        </w:rPr>
        <w:t xml:space="preserve"> </w:t>
      </w:r>
      <w:r w:rsidRPr="00600DE6">
        <w:rPr>
          <w:bCs/>
          <w:color w:val="000000"/>
        </w:rPr>
        <w:t>11.45 aus der 1. TG entsprechend abzuändern.</w:t>
      </w:r>
    </w:p>
    <w:p w14:paraId="1D68A955" w14:textId="77777777" w:rsidR="00600DE6" w:rsidRDefault="00600DE6" w:rsidP="00600DE6">
      <w:pPr>
        <w:autoSpaceDE w:val="0"/>
        <w:autoSpaceDN w:val="0"/>
        <w:adjustRightInd w:val="0"/>
        <w:jc w:val="both"/>
        <w:rPr>
          <w:color w:val="000000"/>
        </w:rPr>
      </w:pPr>
    </w:p>
    <w:p w14:paraId="5334F1D4" w14:textId="77777777" w:rsidR="00F573AC" w:rsidRPr="00F573AC" w:rsidRDefault="00F573AC" w:rsidP="00600DE6">
      <w:pPr>
        <w:autoSpaceDE w:val="0"/>
        <w:autoSpaceDN w:val="0"/>
        <w:adjustRightInd w:val="0"/>
        <w:jc w:val="both"/>
        <w:rPr>
          <w:color w:val="000000"/>
        </w:rPr>
      </w:pPr>
      <w:r w:rsidRPr="00F573AC">
        <w:rPr>
          <w:color w:val="000000"/>
        </w:rPr>
        <w:t>Betriebseinheit 7210 Batterieumschlag Halle 1, (bisher als Betriebseinheit der</w:t>
      </w:r>
    </w:p>
    <w:p w14:paraId="312E2496" w14:textId="77777777" w:rsidR="00F573AC" w:rsidRDefault="00F573AC" w:rsidP="00600DE6">
      <w:pPr>
        <w:autoSpaceDE w:val="0"/>
        <w:autoSpaceDN w:val="0"/>
        <w:adjustRightInd w:val="0"/>
        <w:jc w:val="both"/>
        <w:rPr>
          <w:color w:val="000000"/>
        </w:rPr>
      </w:pPr>
      <w:r w:rsidRPr="00F573AC">
        <w:rPr>
          <w:color w:val="000000"/>
        </w:rPr>
        <w:t>Komponente BE 3100 Batteriemontage geführt).</w:t>
      </w:r>
    </w:p>
    <w:p w14:paraId="523E6EC6" w14:textId="77777777" w:rsidR="00600DE6" w:rsidRPr="00F573AC" w:rsidRDefault="00600DE6" w:rsidP="00600DE6">
      <w:pPr>
        <w:autoSpaceDE w:val="0"/>
        <w:autoSpaceDN w:val="0"/>
        <w:adjustRightInd w:val="0"/>
        <w:jc w:val="both"/>
        <w:rPr>
          <w:color w:val="000000"/>
        </w:rPr>
      </w:pPr>
    </w:p>
    <w:p w14:paraId="402C8B6E" w14:textId="77777777" w:rsidR="00F573AC" w:rsidRPr="00600DE6" w:rsidRDefault="00F573AC" w:rsidP="00600DE6">
      <w:pPr>
        <w:autoSpaceDE w:val="0"/>
        <w:autoSpaceDN w:val="0"/>
        <w:adjustRightInd w:val="0"/>
        <w:jc w:val="both"/>
        <w:rPr>
          <w:bCs/>
          <w:color w:val="000000"/>
        </w:rPr>
      </w:pPr>
      <w:r w:rsidRPr="00F573AC">
        <w:rPr>
          <w:color w:val="000000"/>
        </w:rPr>
        <w:lastRenderedPageBreak/>
        <w:t xml:space="preserve">• </w:t>
      </w:r>
      <w:r w:rsidRPr="00600DE6">
        <w:rPr>
          <w:bCs/>
          <w:color w:val="000000"/>
        </w:rPr>
        <w:t>Einrichtung von Anlagen zur Anlieferung, Zwischenpufferung</w:t>
      </w:r>
      <w:r w:rsidR="00600DE6">
        <w:rPr>
          <w:bCs/>
          <w:color w:val="000000"/>
        </w:rPr>
        <w:t xml:space="preserve"> </w:t>
      </w:r>
      <w:r w:rsidRPr="00600DE6">
        <w:rPr>
          <w:bCs/>
          <w:color w:val="000000"/>
        </w:rPr>
        <w:t>und Disposition von Batterien inkl. Logistikanlagen,</w:t>
      </w:r>
      <w:r w:rsidR="00600DE6">
        <w:rPr>
          <w:bCs/>
          <w:color w:val="000000"/>
        </w:rPr>
        <w:t xml:space="preserve"> </w:t>
      </w:r>
      <w:r w:rsidRPr="00600DE6">
        <w:rPr>
          <w:bCs/>
          <w:color w:val="000000"/>
        </w:rPr>
        <w:t>Förderstrecken und aller erforderlichen Ver- und</w:t>
      </w:r>
      <w:r w:rsidR="00600DE6">
        <w:rPr>
          <w:bCs/>
          <w:color w:val="000000"/>
        </w:rPr>
        <w:t xml:space="preserve"> </w:t>
      </w:r>
      <w:r w:rsidRPr="00600DE6">
        <w:rPr>
          <w:bCs/>
          <w:color w:val="000000"/>
        </w:rPr>
        <w:t>Entsorgungseinrichtungen in Halle 1.</w:t>
      </w:r>
    </w:p>
    <w:p w14:paraId="07EDCB36" w14:textId="77777777" w:rsidR="00F573AC" w:rsidRPr="00600DE6" w:rsidRDefault="00F573AC" w:rsidP="00600DE6">
      <w:pPr>
        <w:autoSpaceDE w:val="0"/>
        <w:autoSpaceDN w:val="0"/>
        <w:adjustRightInd w:val="0"/>
        <w:jc w:val="both"/>
        <w:rPr>
          <w:bCs/>
          <w:color w:val="000000"/>
        </w:rPr>
      </w:pPr>
      <w:r w:rsidRPr="00F573AC">
        <w:rPr>
          <w:color w:val="000000"/>
        </w:rPr>
        <w:t xml:space="preserve">• </w:t>
      </w:r>
      <w:r w:rsidRPr="00600DE6">
        <w:rPr>
          <w:bCs/>
          <w:color w:val="000000"/>
        </w:rPr>
        <w:t>Festsetzung des maximalen Zwischenpufferstandes in Halle 1</w:t>
      </w:r>
      <w:r w:rsidR="00600DE6" w:rsidRPr="00600DE6">
        <w:rPr>
          <w:bCs/>
          <w:color w:val="000000"/>
        </w:rPr>
        <w:t xml:space="preserve"> </w:t>
      </w:r>
      <w:r w:rsidRPr="00600DE6">
        <w:rPr>
          <w:bCs/>
          <w:color w:val="000000"/>
        </w:rPr>
        <w:t>auf 1.300 Stück HV-Batterien.</w:t>
      </w:r>
    </w:p>
    <w:p w14:paraId="48999EB3" w14:textId="77777777" w:rsidR="00600DE6" w:rsidRDefault="00F573AC" w:rsidP="00600DE6">
      <w:pPr>
        <w:autoSpaceDE w:val="0"/>
        <w:autoSpaceDN w:val="0"/>
        <w:adjustRightInd w:val="0"/>
        <w:jc w:val="both"/>
        <w:rPr>
          <w:b/>
          <w:bCs/>
          <w:color w:val="000000"/>
        </w:rPr>
      </w:pPr>
      <w:r w:rsidRPr="00F573AC">
        <w:rPr>
          <w:color w:val="000000"/>
        </w:rPr>
        <w:t xml:space="preserve">• </w:t>
      </w:r>
      <w:r w:rsidRPr="00600DE6">
        <w:rPr>
          <w:bCs/>
          <w:color w:val="000000"/>
        </w:rPr>
        <w:t>Bauantrag HV Batterieumschlag Halle 1, Bauantrag Nr. 16</w:t>
      </w:r>
      <w:r w:rsidRPr="00F573AC">
        <w:rPr>
          <w:b/>
          <w:bCs/>
          <w:color w:val="000000"/>
        </w:rPr>
        <w:t xml:space="preserve"> </w:t>
      </w:r>
    </w:p>
    <w:p w14:paraId="486A08D3" w14:textId="77777777" w:rsidR="00F573AC" w:rsidRPr="00F573AC" w:rsidRDefault="00F573AC" w:rsidP="00600DE6">
      <w:pPr>
        <w:autoSpaceDE w:val="0"/>
        <w:autoSpaceDN w:val="0"/>
        <w:adjustRightInd w:val="0"/>
        <w:jc w:val="both"/>
        <w:rPr>
          <w:i/>
          <w:iCs/>
          <w:color w:val="000000"/>
        </w:rPr>
      </w:pPr>
    </w:p>
    <w:p w14:paraId="26E171A7" w14:textId="77777777" w:rsidR="00F573AC" w:rsidRPr="00F573AC" w:rsidRDefault="00F573AC" w:rsidP="00600DE6">
      <w:pPr>
        <w:autoSpaceDE w:val="0"/>
        <w:autoSpaceDN w:val="0"/>
        <w:adjustRightInd w:val="0"/>
        <w:jc w:val="both"/>
        <w:rPr>
          <w:color w:val="000000"/>
        </w:rPr>
      </w:pPr>
      <w:r w:rsidRPr="00F573AC">
        <w:rPr>
          <w:color w:val="000000"/>
        </w:rPr>
        <w:t>Betriebseinheit 7220 Batterielager Halle 20 Anbau (bisher als Betriebseinheit BE 3120</w:t>
      </w:r>
    </w:p>
    <w:p w14:paraId="31D1D5D5" w14:textId="77777777" w:rsidR="00F573AC" w:rsidRDefault="00F573AC" w:rsidP="00600DE6">
      <w:pPr>
        <w:autoSpaceDE w:val="0"/>
        <w:autoSpaceDN w:val="0"/>
        <w:adjustRightInd w:val="0"/>
        <w:jc w:val="both"/>
        <w:rPr>
          <w:color w:val="000000"/>
        </w:rPr>
      </w:pPr>
      <w:r w:rsidRPr="00F573AC">
        <w:rPr>
          <w:color w:val="000000"/>
        </w:rPr>
        <w:t>der Komponente geführt).</w:t>
      </w:r>
    </w:p>
    <w:p w14:paraId="5A050EC4" w14:textId="77777777" w:rsidR="00600DE6" w:rsidRPr="00F573AC" w:rsidRDefault="00600DE6" w:rsidP="00F573AC">
      <w:pPr>
        <w:autoSpaceDE w:val="0"/>
        <w:autoSpaceDN w:val="0"/>
        <w:adjustRightInd w:val="0"/>
        <w:rPr>
          <w:color w:val="000000"/>
        </w:rPr>
      </w:pPr>
    </w:p>
    <w:p w14:paraId="0F144C7F" w14:textId="77777777" w:rsidR="00F573AC" w:rsidRPr="00796874" w:rsidRDefault="00F573AC" w:rsidP="00F573AC">
      <w:pPr>
        <w:autoSpaceDE w:val="0"/>
        <w:autoSpaceDN w:val="0"/>
        <w:adjustRightInd w:val="0"/>
        <w:rPr>
          <w:bCs/>
          <w:color w:val="000000"/>
        </w:rPr>
      </w:pPr>
      <w:r w:rsidRPr="00F573AC">
        <w:rPr>
          <w:color w:val="000000"/>
        </w:rPr>
        <w:t xml:space="preserve">• </w:t>
      </w:r>
      <w:r w:rsidRPr="00796874">
        <w:rPr>
          <w:bCs/>
          <w:color w:val="000000"/>
        </w:rPr>
        <w:t>Erhöhung der theoretischen Maximalkapazität des Lagers auf</w:t>
      </w:r>
      <w:r w:rsidR="00796874" w:rsidRPr="00796874">
        <w:rPr>
          <w:bCs/>
          <w:color w:val="000000"/>
        </w:rPr>
        <w:t xml:space="preserve"> </w:t>
      </w:r>
      <w:r w:rsidRPr="00796874">
        <w:rPr>
          <w:bCs/>
          <w:color w:val="000000"/>
        </w:rPr>
        <w:t>künftig 4.800 Stück HV-Batterien.</w:t>
      </w:r>
    </w:p>
    <w:p w14:paraId="18C76F11" w14:textId="77777777" w:rsidR="00F573AC" w:rsidRPr="00796874" w:rsidRDefault="00F573AC" w:rsidP="00796874">
      <w:pPr>
        <w:autoSpaceDE w:val="0"/>
        <w:autoSpaceDN w:val="0"/>
        <w:adjustRightInd w:val="0"/>
        <w:rPr>
          <w:i/>
          <w:iCs/>
          <w:color w:val="000000"/>
        </w:rPr>
      </w:pPr>
    </w:p>
    <w:p w14:paraId="35FCAB3B" w14:textId="77777777" w:rsidR="00F573AC" w:rsidRDefault="00F573AC" w:rsidP="00F573AC">
      <w:pPr>
        <w:autoSpaceDE w:val="0"/>
        <w:autoSpaceDN w:val="0"/>
        <w:adjustRightInd w:val="0"/>
        <w:rPr>
          <w:b/>
          <w:bCs/>
          <w:color w:val="000000"/>
        </w:rPr>
      </w:pPr>
      <w:r w:rsidRPr="00F573AC">
        <w:rPr>
          <w:b/>
          <w:bCs/>
          <w:color w:val="000000"/>
        </w:rPr>
        <w:t>Transportwesen</w:t>
      </w:r>
    </w:p>
    <w:p w14:paraId="3941B7EC" w14:textId="77777777" w:rsidR="00796874" w:rsidRPr="00F573AC" w:rsidRDefault="00796874" w:rsidP="00F573AC">
      <w:pPr>
        <w:autoSpaceDE w:val="0"/>
        <w:autoSpaceDN w:val="0"/>
        <w:adjustRightInd w:val="0"/>
        <w:rPr>
          <w:b/>
          <w:bCs/>
          <w:color w:val="000000"/>
        </w:rPr>
      </w:pPr>
    </w:p>
    <w:p w14:paraId="2939A922" w14:textId="77777777" w:rsidR="00F573AC" w:rsidRDefault="00F573AC" w:rsidP="00F573AC">
      <w:pPr>
        <w:autoSpaceDE w:val="0"/>
        <w:autoSpaceDN w:val="0"/>
        <w:adjustRightInd w:val="0"/>
        <w:rPr>
          <w:b/>
          <w:color w:val="000000"/>
        </w:rPr>
      </w:pPr>
      <w:r w:rsidRPr="008C57FA">
        <w:rPr>
          <w:b/>
          <w:color w:val="000000"/>
        </w:rPr>
        <w:t>Betriebseinheit 8030 Leergutlager</w:t>
      </w:r>
    </w:p>
    <w:p w14:paraId="241A535F" w14:textId="77777777" w:rsidR="008C57FA" w:rsidRPr="008C57FA" w:rsidRDefault="008C57FA" w:rsidP="00F573AC">
      <w:pPr>
        <w:autoSpaceDE w:val="0"/>
        <w:autoSpaceDN w:val="0"/>
        <w:adjustRightInd w:val="0"/>
        <w:rPr>
          <w:b/>
          <w:color w:val="000000"/>
        </w:rPr>
      </w:pPr>
    </w:p>
    <w:p w14:paraId="20FD2B12" w14:textId="77777777" w:rsidR="00F573AC" w:rsidRPr="00796874" w:rsidRDefault="00F573AC" w:rsidP="00F573AC">
      <w:pPr>
        <w:autoSpaceDE w:val="0"/>
        <w:autoSpaceDN w:val="0"/>
        <w:adjustRightInd w:val="0"/>
        <w:rPr>
          <w:bCs/>
          <w:color w:val="000000"/>
        </w:rPr>
      </w:pPr>
      <w:r w:rsidRPr="00F573AC">
        <w:rPr>
          <w:color w:val="000000"/>
        </w:rPr>
        <w:t xml:space="preserve">• </w:t>
      </w:r>
      <w:r w:rsidRPr="00796874">
        <w:rPr>
          <w:bCs/>
          <w:color w:val="000000"/>
        </w:rPr>
        <w:t>Verlagerung des Leergutlagers (bisher neben Halle 9, künftig:</w:t>
      </w:r>
      <w:r w:rsidR="00796874" w:rsidRPr="00796874">
        <w:rPr>
          <w:bCs/>
          <w:color w:val="000000"/>
        </w:rPr>
        <w:t xml:space="preserve"> </w:t>
      </w:r>
      <w:r w:rsidRPr="00796874">
        <w:rPr>
          <w:bCs/>
          <w:color w:val="000000"/>
        </w:rPr>
        <w:t>östlich von Halle 17B).</w:t>
      </w:r>
    </w:p>
    <w:p w14:paraId="2B6A16ED" w14:textId="77777777" w:rsidR="00F573AC" w:rsidRDefault="00F573AC" w:rsidP="00F573AC">
      <w:pPr>
        <w:autoSpaceDE w:val="0"/>
        <w:autoSpaceDN w:val="0"/>
        <w:adjustRightInd w:val="0"/>
        <w:rPr>
          <w:bCs/>
          <w:color w:val="000000"/>
        </w:rPr>
      </w:pPr>
      <w:r w:rsidRPr="00796874">
        <w:rPr>
          <w:bCs/>
          <w:color w:val="000000"/>
        </w:rPr>
        <w:t>Versorgung</w:t>
      </w:r>
    </w:p>
    <w:p w14:paraId="1FFE3D38" w14:textId="77777777" w:rsidR="00796874" w:rsidRPr="00796874" w:rsidRDefault="00796874" w:rsidP="00F573AC">
      <w:pPr>
        <w:autoSpaceDE w:val="0"/>
        <w:autoSpaceDN w:val="0"/>
        <w:adjustRightInd w:val="0"/>
        <w:rPr>
          <w:bCs/>
          <w:color w:val="000000"/>
        </w:rPr>
      </w:pPr>
    </w:p>
    <w:p w14:paraId="777F4CE1" w14:textId="77777777" w:rsidR="00F573AC" w:rsidRPr="008C57FA" w:rsidRDefault="00F573AC" w:rsidP="00F573AC">
      <w:pPr>
        <w:autoSpaceDE w:val="0"/>
        <w:autoSpaceDN w:val="0"/>
        <w:adjustRightInd w:val="0"/>
        <w:rPr>
          <w:b/>
          <w:color w:val="000000"/>
        </w:rPr>
      </w:pPr>
      <w:r w:rsidRPr="008C57FA">
        <w:rPr>
          <w:b/>
          <w:color w:val="000000"/>
        </w:rPr>
        <w:t>Betriebseinheit 1107 Lager gasförmige Medien</w:t>
      </w:r>
    </w:p>
    <w:p w14:paraId="69B55523" w14:textId="77777777" w:rsidR="00796874" w:rsidRPr="00F573AC" w:rsidRDefault="00796874" w:rsidP="00F573AC">
      <w:pPr>
        <w:autoSpaceDE w:val="0"/>
        <w:autoSpaceDN w:val="0"/>
        <w:adjustRightInd w:val="0"/>
        <w:rPr>
          <w:color w:val="000000"/>
        </w:rPr>
      </w:pPr>
    </w:p>
    <w:p w14:paraId="6C90143A" w14:textId="77777777" w:rsidR="00F573AC" w:rsidRPr="008C57FA" w:rsidRDefault="00F573AC" w:rsidP="00F573AC">
      <w:pPr>
        <w:autoSpaceDE w:val="0"/>
        <w:autoSpaceDN w:val="0"/>
        <w:adjustRightInd w:val="0"/>
        <w:rPr>
          <w:bCs/>
          <w:color w:val="000000"/>
        </w:rPr>
      </w:pPr>
      <w:r w:rsidRPr="00F573AC">
        <w:rPr>
          <w:color w:val="000000"/>
        </w:rPr>
        <w:t xml:space="preserve">• </w:t>
      </w:r>
      <w:r w:rsidRPr="008C57FA">
        <w:rPr>
          <w:bCs/>
          <w:color w:val="000000"/>
        </w:rPr>
        <w:t xml:space="preserve">Maßnahmen zur Erkundung der Kampfmittelfreiheit. </w:t>
      </w:r>
      <w:r w:rsidRPr="008C57FA">
        <w:rPr>
          <w:color w:val="000000"/>
        </w:rPr>
        <w:t xml:space="preserve">• </w:t>
      </w:r>
      <w:r w:rsidRPr="008C57FA">
        <w:rPr>
          <w:bCs/>
          <w:color w:val="000000"/>
        </w:rPr>
        <w:t>Die Errichtung der Bodenplatte inkl. Gründung zur</w:t>
      </w:r>
      <w:r w:rsidR="00796874" w:rsidRPr="008C57FA">
        <w:rPr>
          <w:bCs/>
          <w:color w:val="000000"/>
        </w:rPr>
        <w:t xml:space="preserve"> </w:t>
      </w:r>
      <w:r w:rsidRPr="008C57FA">
        <w:rPr>
          <w:bCs/>
          <w:color w:val="000000"/>
        </w:rPr>
        <w:t>Aufstellung eines Lagerbehälters (CO2). (Bauantrag Nr.15)</w:t>
      </w:r>
      <w:r w:rsidR="00796874" w:rsidRPr="008C57FA">
        <w:rPr>
          <w:bCs/>
          <w:color w:val="000000"/>
        </w:rPr>
        <w:t xml:space="preserve"> </w:t>
      </w:r>
    </w:p>
    <w:p w14:paraId="6E64E037" w14:textId="77777777" w:rsidR="00796874" w:rsidRPr="008C57FA" w:rsidRDefault="00796874" w:rsidP="00F573AC">
      <w:pPr>
        <w:autoSpaceDE w:val="0"/>
        <w:autoSpaceDN w:val="0"/>
        <w:adjustRightInd w:val="0"/>
        <w:rPr>
          <w:bCs/>
          <w:color w:val="000000"/>
        </w:rPr>
      </w:pPr>
    </w:p>
    <w:p w14:paraId="2EFA9498" w14:textId="77777777" w:rsidR="00F573AC" w:rsidRPr="008C57FA" w:rsidRDefault="00F573AC" w:rsidP="00F573AC">
      <w:pPr>
        <w:autoSpaceDE w:val="0"/>
        <w:autoSpaceDN w:val="0"/>
        <w:adjustRightInd w:val="0"/>
        <w:rPr>
          <w:bCs/>
          <w:color w:val="000000"/>
        </w:rPr>
      </w:pPr>
      <w:r w:rsidRPr="008C57FA">
        <w:rPr>
          <w:color w:val="000000"/>
        </w:rPr>
        <w:t xml:space="preserve">• </w:t>
      </w:r>
      <w:r w:rsidRPr="008C57FA">
        <w:rPr>
          <w:bCs/>
          <w:color w:val="000000"/>
        </w:rPr>
        <w:t>Errichtung der CO2-Lageranlage inkl. aller erforderlichen</w:t>
      </w:r>
      <w:r w:rsidR="00796874" w:rsidRPr="008C57FA">
        <w:rPr>
          <w:bCs/>
          <w:color w:val="000000"/>
        </w:rPr>
        <w:t xml:space="preserve"> </w:t>
      </w:r>
      <w:r w:rsidRPr="008C57FA">
        <w:rPr>
          <w:bCs/>
          <w:color w:val="000000"/>
        </w:rPr>
        <w:t>Nebenenrichtungen zur Druck- und Temperaturregelung</w:t>
      </w:r>
      <w:r w:rsidR="00796874" w:rsidRPr="008C57FA">
        <w:rPr>
          <w:bCs/>
          <w:color w:val="000000"/>
        </w:rPr>
        <w:t xml:space="preserve"> </w:t>
      </w:r>
      <w:r w:rsidRPr="008C57FA">
        <w:rPr>
          <w:bCs/>
          <w:color w:val="000000"/>
        </w:rPr>
        <w:t>sowie Anschluss der Medienbefüllanlagen in Halle 20, BE</w:t>
      </w:r>
      <w:r w:rsidR="00796874" w:rsidRPr="008C57FA">
        <w:rPr>
          <w:bCs/>
          <w:color w:val="000000"/>
        </w:rPr>
        <w:t xml:space="preserve"> </w:t>
      </w:r>
      <w:r w:rsidRPr="008C57FA">
        <w:rPr>
          <w:bCs/>
          <w:color w:val="000000"/>
        </w:rPr>
        <w:t>3070.</w:t>
      </w:r>
    </w:p>
    <w:p w14:paraId="5E235360" w14:textId="77777777" w:rsidR="00796874" w:rsidRPr="008C57FA" w:rsidRDefault="00F573AC" w:rsidP="00F573AC">
      <w:pPr>
        <w:autoSpaceDE w:val="0"/>
        <w:autoSpaceDN w:val="0"/>
        <w:adjustRightInd w:val="0"/>
        <w:rPr>
          <w:bCs/>
          <w:color w:val="000000"/>
        </w:rPr>
      </w:pPr>
      <w:r w:rsidRPr="008C57FA">
        <w:rPr>
          <w:color w:val="000000"/>
        </w:rPr>
        <w:t xml:space="preserve">• </w:t>
      </w:r>
      <w:r w:rsidRPr="008C57FA">
        <w:rPr>
          <w:bCs/>
          <w:color w:val="000000"/>
        </w:rPr>
        <w:t xml:space="preserve">Betrieb des CO2-Lagers. </w:t>
      </w:r>
    </w:p>
    <w:p w14:paraId="0C4260A5" w14:textId="77777777" w:rsidR="00796874" w:rsidRDefault="00796874" w:rsidP="00F573AC">
      <w:pPr>
        <w:autoSpaceDE w:val="0"/>
        <w:autoSpaceDN w:val="0"/>
        <w:adjustRightInd w:val="0"/>
        <w:rPr>
          <w:b/>
          <w:bCs/>
          <w:color w:val="000000"/>
        </w:rPr>
      </w:pPr>
    </w:p>
    <w:p w14:paraId="69825A74" w14:textId="77777777" w:rsidR="00F573AC" w:rsidRDefault="00F573AC" w:rsidP="00F573AC">
      <w:pPr>
        <w:autoSpaceDE w:val="0"/>
        <w:autoSpaceDN w:val="0"/>
        <w:adjustRightInd w:val="0"/>
        <w:rPr>
          <w:b/>
          <w:bCs/>
          <w:color w:val="000000"/>
        </w:rPr>
      </w:pPr>
      <w:r w:rsidRPr="00F573AC">
        <w:rPr>
          <w:b/>
          <w:bCs/>
          <w:color w:val="000000"/>
        </w:rPr>
        <w:t>Entsorgung</w:t>
      </w:r>
    </w:p>
    <w:p w14:paraId="48D4FD0A" w14:textId="77777777" w:rsidR="008C57FA" w:rsidRPr="00F573AC" w:rsidRDefault="008C57FA" w:rsidP="00F573AC">
      <w:pPr>
        <w:autoSpaceDE w:val="0"/>
        <w:autoSpaceDN w:val="0"/>
        <w:adjustRightInd w:val="0"/>
        <w:rPr>
          <w:b/>
          <w:bCs/>
          <w:color w:val="000000"/>
        </w:rPr>
      </w:pPr>
    </w:p>
    <w:p w14:paraId="2DFC4DDD" w14:textId="77777777" w:rsidR="00F573AC" w:rsidRPr="008C57FA" w:rsidRDefault="00F573AC" w:rsidP="00F573AC">
      <w:pPr>
        <w:autoSpaceDE w:val="0"/>
        <w:autoSpaceDN w:val="0"/>
        <w:adjustRightInd w:val="0"/>
        <w:rPr>
          <w:b/>
          <w:color w:val="000000"/>
        </w:rPr>
      </w:pPr>
      <w:r w:rsidRPr="008C57FA">
        <w:rPr>
          <w:b/>
          <w:color w:val="000000"/>
        </w:rPr>
        <w:t>Betriebseinheit 1200 Kläranlage, Kanalnetz, Abscheider</w:t>
      </w:r>
    </w:p>
    <w:p w14:paraId="4343D9F9" w14:textId="77777777" w:rsidR="00796874" w:rsidRPr="00F573AC" w:rsidRDefault="00796874" w:rsidP="00F573AC">
      <w:pPr>
        <w:autoSpaceDE w:val="0"/>
        <w:autoSpaceDN w:val="0"/>
        <w:adjustRightInd w:val="0"/>
        <w:rPr>
          <w:color w:val="000000"/>
        </w:rPr>
      </w:pPr>
    </w:p>
    <w:p w14:paraId="1D0DF243" w14:textId="77777777" w:rsidR="00F573AC" w:rsidRPr="008C57FA" w:rsidRDefault="00F573AC" w:rsidP="00F573AC">
      <w:pPr>
        <w:autoSpaceDE w:val="0"/>
        <w:autoSpaceDN w:val="0"/>
        <w:adjustRightInd w:val="0"/>
        <w:rPr>
          <w:bCs/>
          <w:color w:val="000000"/>
        </w:rPr>
      </w:pPr>
      <w:r w:rsidRPr="00F573AC">
        <w:rPr>
          <w:color w:val="000000"/>
        </w:rPr>
        <w:t xml:space="preserve">• </w:t>
      </w:r>
      <w:r w:rsidRPr="008C57FA">
        <w:rPr>
          <w:bCs/>
          <w:color w:val="000000"/>
        </w:rPr>
        <w:t>Anschluss der neuen Gebäude an die</w:t>
      </w:r>
      <w:r w:rsidR="008C57FA" w:rsidRPr="008C57FA">
        <w:rPr>
          <w:bCs/>
          <w:color w:val="000000"/>
        </w:rPr>
        <w:t xml:space="preserve"> </w:t>
      </w:r>
      <w:r w:rsidRPr="008C57FA">
        <w:rPr>
          <w:bCs/>
          <w:color w:val="000000"/>
        </w:rPr>
        <w:t>Schmutzwasserkanalisation zur Weiterleitung in die</w:t>
      </w:r>
      <w:r w:rsidR="008C57FA" w:rsidRPr="008C57FA">
        <w:rPr>
          <w:bCs/>
          <w:color w:val="000000"/>
        </w:rPr>
        <w:t xml:space="preserve"> </w:t>
      </w:r>
      <w:r w:rsidRPr="008C57FA">
        <w:rPr>
          <w:bCs/>
          <w:color w:val="000000"/>
        </w:rPr>
        <w:t>betriebseigene Abwasserreinigungsanlage sowie Anpassung</w:t>
      </w:r>
      <w:r w:rsidR="008C57FA" w:rsidRPr="008C57FA">
        <w:rPr>
          <w:bCs/>
          <w:color w:val="000000"/>
        </w:rPr>
        <w:t xml:space="preserve"> </w:t>
      </w:r>
      <w:r w:rsidRPr="008C57FA">
        <w:rPr>
          <w:bCs/>
          <w:color w:val="000000"/>
        </w:rPr>
        <w:t>der Oberflächenentwässerung zur Ableitung von</w:t>
      </w:r>
      <w:r w:rsidR="008C57FA" w:rsidRPr="008C57FA">
        <w:rPr>
          <w:bCs/>
          <w:color w:val="000000"/>
        </w:rPr>
        <w:t xml:space="preserve"> </w:t>
      </w:r>
      <w:r w:rsidRPr="008C57FA">
        <w:rPr>
          <w:bCs/>
          <w:color w:val="000000"/>
        </w:rPr>
        <w:t>Niederschlagswasser. (Anpassung)</w:t>
      </w:r>
    </w:p>
    <w:p w14:paraId="3B13AEC9" w14:textId="77777777" w:rsidR="00F573AC" w:rsidRPr="00F573AC" w:rsidRDefault="00F573AC" w:rsidP="00F573AC">
      <w:pPr>
        <w:autoSpaceDE w:val="0"/>
        <w:autoSpaceDN w:val="0"/>
        <w:adjustRightInd w:val="0"/>
        <w:rPr>
          <w:b/>
          <w:bCs/>
          <w:color w:val="000000"/>
        </w:rPr>
      </w:pPr>
    </w:p>
    <w:p w14:paraId="7D252291" w14:textId="77777777" w:rsidR="00F573AC" w:rsidRDefault="00F573AC" w:rsidP="00F573AC">
      <w:pPr>
        <w:autoSpaceDE w:val="0"/>
        <w:autoSpaceDN w:val="0"/>
        <w:adjustRightInd w:val="0"/>
        <w:rPr>
          <w:b/>
          <w:bCs/>
          <w:color w:val="000000"/>
        </w:rPr>
      </w:pPr>
      <w:r w:rsidRPr="00F573AC">
        <w:rPr>
          <w:b/>
          <w:bCs/>
          <w:color w:val="000000"/>
        </w:rPr>
        <w:t>Indirekte Einrichtungen</w:t>
      </w:r>
    </w:p>
    <w:p w14:paraId="14AC14CE" w14:textId="77777777" w:rsidR="008C57FA" w:rsidRPr="00F573AC" w:rsidRDefault="008C57FA" w:rsidP="00F573AC">
      <w:pPr>
        <w:autoSpaceDE w:val="0"/>
        <w:autoSpaceDN w:val="0"/>
        <w:adjustRightInd w:val="0"/>
        <w:rPr>
          <w:b/>
          <w:bCs/>
          <w:color w:val="000000"/>
        </w:rPr>
      </w:pPr>
    </w:p>
    <w:p w14:paraId="28A6EDB1" w14:textId="77777777" w:rsidR="00F573AC" w:rsidRPr="008C57FA" w:rsidRDefault="00F573AC" w:rsidP="00F573AC">
      <w:pPr>
        <w:autoSpaceDE w:val="0"/>
        <w:autoSpaceDN w:val="0"/>
        <w:adjustRightInd w:val="0"/>
        <w:rPr>
          <w:b/>
          <w:color w:val="000000"/>
        </w:rPr>
      </w:pPr>
      <w:r w:rsidRPr="008C57FA">
        <w:rPr>
          <w:b/>
          <w:color w:val="000000"/>
        </w:rPr>
        <w:t>Betriebseinheit 1303 Park-, Abstell- und Verkehrsflächen</w:t>
      </w:r>
    </w:p>
    <w:p w14:paraId="26F96463" w14:textId="77777777" w:rsidR="008C57FA" w:rsidRPr="00F573AC" w:rsidRDefault="008C57FA" w:rsidP="00F573AC">
      <w:pPr>
        <w:autoSpaceDE w:val="0"/>
        <w:autoSpaceDN w:val="0"/>
        <w:adjustRightInd w:val="0"/>
        <w:rPr>
          <w:color w:val="000000"/>
        </w:rPr>
      </w:pPr>
    </w:p>
    <w:p w14:paraId="488CEF93" w14:textId="77777777" w:rsidR="00F573AC" w:rsidRPr="008C57FA" w:rsidRDefault="00F573AC" w:rsidP="00F573AC">
      <w:pPr>
        <w:autoSpaceDE w:val="0"/>
        <w:autoSpaceDN w:val="0"/>
        <w:adjustRightInd w:val="0"/>
        <w:rPr>
          <w:bCs/>
          <w:color w:val="000000"/>
        </w:rPr>
      </w:pPr>
      <w:r w:rsidRPr="00F573AC">
        <w:rPr>
          <w:color w:val="000000"/>
        </w:rPr>
        <w:t xml:space="preserve">• </w:t>
      </w:r>
      <w:r w:rsidRPr="008C57FA">
        <w:rPr>
          <w:bCs/>
          <w:color w:val="000000"/>
        </w:rPr>
        <w:t xml:space="preserve">Verlagerung Havarieplatz (Umfang Bauantrag FEPS, Nr. 17). </w:t>
      </w:r>
    </w:p>
    <w:p w14:paraId="61CFAA6D" w14:textId="77777777" w:rsidR="00F573AC" w:rsidRPr="008C57FA" w:rsidRDefault="00F573AC" w:rsidP="00F573AC">
      <w:pPr>
        <w:autoSpaceDE w:val="0"/>
        <w:autoSpaceDN w:val="0"/>
        <w:adjustRightInd w:val="0"/>
        <w:rPr>
          <w:bCs/>
          <w:color w:val="000000"/>
        </w:rPr>
      </w:pPr>
      <w:r w:rsidRPr="008C57FA">
        <w:rPr>
          <w:color w:val="000000"/>
        </w:rPr>
        <w:t xml:space="preserve">• </w:t>
      </w:r>
      <w:r w:rsidRPr="008C57FA">
        <w:rPr>
          <w:bCs/>
          <w:color w:val="000000"/>
        </w:rPr>
        <w:t xml:space="preserve">Entfall MA-Parkplätze an Halle 21. </w:t>
      </w:r>
    </w:p>
    <w:p w14:paraId="76C9F122" w14:textId="77777777" w:rsidR="00F573AC" w:rsidRPr="008C57FA" w:rsidRDefault="00F573AC" w:rsidP="00F573AC">
      <w:pPr>
        <w:autoSpaceDE w:val="0"/>
        <w:autoSpaceDN w:val="0"/>
        <w:adjustRightInd w:val="0"/>
        <w:rPr>
          <w:bCs/>
          <w:color w:val="000000"/>
        </w:rPr>
      </w:pPr>
      <w:r w:rsidRPr="008C57FA">
        <w:rPr>
          <w:color w:val="000000"/>
        </w:rPr>
        <w:t xml:space="preserve">• </w:t>
      </w:r>
      <w:r w:rsidRPr="008C57FA">
        <w:rPr>
          <w:bCs/>
          <w:color w:val="000000"/>
        </w:rPr>
        <w:t>Anpassungen der Verkehrswege (Zuwegung FEPS,</w:t>
      </w:r>
      <w:r w:rsidR="008C57FA" w:rsidRPr="008C57FA">
        <w:rPr>
          <w:bCs/>
          <w:color w:val="000000"/>
        </w:rPr>
        <w:t xml:space="preserve"> </w:t>
      </w:r>
      <w:r w:rsidRPr="008C57FA">
        <w:rPr>
          <w:bCs/>
          <w:color w:val="000000"/>
        </w:rPr>
        <w:t>Umfahrung Hallenkomplex (20 / 20B) (im jeweiligen Bauantrag</w:t>
      </w:r>
      <w:r w:rsidR="008C57FA" w:rsidRPr="008C57FA">
        <w:rPr>
          <w:bCs/>
          <w:color w:val="000000"/>
        </w:rPr>
        <w:t xml:space="preserve"> </w:t>
      </w:r>
      <w:r w:rsidRPr="008C57FA">
        <w:rPr>
          <w:bCs/>
          <w:color w:val="000000"/>
        </w:rPr>
        <w:t>mit beschrieben).</w:t>
      </w:r>
    </w:p>
    <w:p w14:paraId="3C34A7E1" w14:textId="77777777" w:rsidR="008C57FA" w:rsidRDefault="008C57FA" w:rsidP="00F573AC">
      <w:pPr>
        <w:autoSpaceDE w:val="0"/>
        <w:autoSpaceDN w:val="0"/>
        <w:adjustRightInd w:val="0"/>
        <w:rPr>
          <w:b/>
          <w:bCs/>
          <w:color w:val="000000"/>
        </w:rPr>
      </w:pPr>
    </w:p>
    <w:p w14:paraId="4B192666" w14:textId="77777777" w:rsidR="00F573AC" w:rsidRPr="008C57FA" w:rsidRDefault="008C57FA" w:rsidP="00F573AC">
      <w:pPr>
        <w:autoSpaceDE w:val="0"/>
        <w:autoSpaceDN w:val="0"/>
        <w:adjustRightInd w:val="0"/>
        <w:rPr>
          <w:bCs/>
          <w:color w:val="000000"/>
        </w:rPr>
      </w:pPr>
      <w:r w:rsidRPr="008C57FA">
        <w:rPr>
          <w:color w:val="000000"/>
        </w:rPr>
        <w:t xml:space="preserve">• </w:t>
      </w:r>
      <w:r w:rsidR="00F573AC" w:rsidRPr="008C57FA">
        <w:rPr>
          <w:bCs/>
          <w:color w:val="000000"/>
        </w:rPr>
        <w:t>Zulassung eines späteren Zeitpunktes zur Vorlage des</w:t>
      </w:r>
      <w:r w:rsidRPr="008C57FA">
        <w:rPr>
          <w:bCs/>
          <w:color w:val="000000"/>
        </w:rPr>
        <w:t xml:space="preserve"> </w:t>
      </w:r>
      <w:r w:rsidR="00F573AC" w:rsidRPr="008C57FA">
        <w:rPr>
          <w:bCs/>
          <w:color w:val="000000"/>
        </w:rPr>
        <w:t>Ausgangszustandsberichtes (AZB)</w:t>
      </w:r>
    </w:p>
    <w:p w14:paraId="1EE2F1B8" w14:textId="77777777" w:rsidR="008C57FA" w:rsidRDefault="008C57FA" w:rsidP="00F573AC">
      <w:pPr>
        <w:autoSpaceDE w:val="0"/>
        <w:autoSpaceDN w:val="0"/>
        <w:adjustRightInd w:val="0"/>
        <w:rPr>
          <w:color w:val="000000"/>
        </w:rPr>
      </w:pPr>
    </w:p>
    <w:p w14:paraId="035FF172" w14:textId="77777777" w:rsidR="00BB0553" w:rsidRDefault="00BB0553">
      <w:pPr>
        <w:rPr>
          <w:color w:val="000000"/>
        </w:rPr>
      </w:pPr>
      <w:r>
        <w:rPr>
          <w:color w:val="000000"/>
        </w:rPr>
        <w:br w:type="page"/>
      </w:r>
    </w:p>
    <w:p w14:paraId="12BE4E7A" w14:textId="77777777" w:rsidR="00BB0553" w:rsidRDefault="00BB0553" w:rsidP="00F573AC">
      <w:pPr>
        <w:autoSpaceDE w:val="0"/>
        <w:autoSpaceDN w:val="0"/>
        <w:adjustRightInd w:val="0"/>
        <w:rPr>
          <w:color w:val="000000"/>
        </w:rPr>
      </w:pPr>
      <w:r w:rsidRPr="00BB0553">
        <w:rPr>
          <w:noProof/>
          <w:color w:val="000000"/>
        </w:rPr>
        <w:lastRenderedPageBreak/>
        <w:drawing>
          <wp:inline distT="0" distB="0" distL="0" distR="0" wp14:anchorId="7ED155B1" wp14:editId="3FD16FAC">
            <wp:extent cx="5760720" cy="5020167"/>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020167"/>
                    </a:xfrm>
                    <a:prstGeom prst="rect">
                      <a:avLst/>
                    </a:prstGeom>
                    <a:noFill/>
                    <a:ln>
                      <a:noFill/>
                    </a:ln>
                  </pic:spPr>
                </pic:pic>
              </a:graphicData>
            </a:graphic>
          </wp:inline>
        </w:drawing>
      </w:r>
    </w:p>
    <w:p w14:paraId="29D54A4E" w14:textId="77777777" w:rsidR="00BB0553" w:rsidRDefault="00BB0553" w:rsidP="00F573AC">
      <w:pPr>
        <w:autoSpaceDE w:val="0"/>
        <w:autoSpaceDN w:val="0"/>
        <w:adjustRightInd w:val="0"/>
        <w:rPr>
          <w:color w:val="000000"/>
        </w:rPr>
      </w:pPr>
    </w:p>
    <w:p w14:paraId="76905DB6" w14:textId="77777777" w:rsidR="001137C1" w:rsidRDefault="00253E4E" w:rsidP="00253E4E">
      <w:r w:rsidRPr="00253E4E">
        <w:rPr>
          <w:b/>
        </w:rPr>
        <w:t>1.</w:t>
      </w:r>
      <w:r w:rsidRPr="00253E4E">
        <w:rPr>
          <w:b/>
        </w:rPr>
        <w:tab/>
        <w:t>Prüfergebnisse zu den Formularen 14.3 bis 14.3 b)</w:t>
      </w:r>
      <w:r w:rsidR="001137C1">
        <w:rPr>
          <w:b/>
        </w:rPr>
        <w:br/>
      </w:r>
      <w:r w:rsidRPr="00253E4E">
        <w:rPr>
          <w:b/>
        </w:rPr>
        <w:br/>
      </w:r>
      <w:r w:rsidRPr="00253E4E">
        <w:t xml:space="preserve">Die Formulare 14.3, 14.3 a) und 14.3 b) sind dieser Bewertung beigefügt. </w:t>
      </w:r>
      <w:r w:rsidRPr="00253E4E">
        <w:br/>
        <w:t>Sind die Angaben in den Formularen vollständig und richtig? </w:t>
      </w:r>
      <w:r w:rsidR="001137C1">
        <w:br/>
      </w:r>
    </w:p>
    <w:p w14:paraId="1B6804FB" w14:textId="77777777" w:rsidR="00253E4E" w:rsidRPr="00253E4E" w:rsidRDefault="00253E4E" w:rsidP="00253E4E">
      <w:r w:rsidRPr="00253E4E">
        <w:rPr>
          <w:b/>
        </w:rPr>
        <w:t xml:space="preserve">Ja </w:t>
      </w:r>
      <w:sdt>
        <w:sdtPr>
          <w:rPr>
            <w:b/>
          </w:rPr>
          <w:id w:val="-92400861"/>
          <w14:checkbox>
            <w14:checked w14:val="0"/>
            <w14:checkedState w14:val="2612" w14:font="MS Gothic"/>
            <w14:uncheckedState w14:val="2610" w14:font="MS Gothic"/>
          </w14:checkbox>
        </w:sdtPr>
        <w:sdtEndPr/>
        <w:sdtContent>
          <w:r w:rsidR="009F6A43">
            <w:rPr>
              <w:rFonts w:ascii="MS Gothic" w:eastAsia="MS Gothic" w:hAnsi="MS Gothic" w:hint="eastAsia"/>
              <w:b/>
            </w:rPr>
            <w:t>☐</w:t>
          </w:r>
        </w:sdtContent>
      </w:sdt>
      <w:r w:rsidRPr="00253E4E">
        <w:rPr>
          <w:b/>
        </w:rPr>
        <w:t xml:space="preserve"> Nein </w:t>
      </w:r>
      <w:sdt>
        <w:sdtPr>
          <w:rPr>
            <w:b/>
          </w:rPr>
          <w:id w:val="-399364094"/>
          <w14:checkbox>
            <w14:checked w14:val="1"/>
            <w14:checkedState w14:val="2612" w14:font="MS Gothic"/>
            <w14:uncheckedState w14:val="2610" w14:font="MS Gothic"/>
          </w14:checkbox>
        </w:sdtPr>
        <w:sdtEndPr/>
        <w:sdtContent>
          <w:r w:rsidR="009F6A43">
            <w:rPr>
              <w:rFonts w:ascii="MS Gothic" w:eastAsia="MS Gothic" w:hAnsi="MS Gothic" w:hint="eastAsia"/>
              <w:b/>
            </w:rPr>
            <w:t>☒</w:t>
          </w:r>
        </w:sdtContent>
      </w:sdt>
    </w:p>
    <w:p w14:paraId="0093E063" w14:textId="77777777" w:rsidR="000E7F3F" w:rsidRDefault="000E7F3F" w:rsidP="00253E4E"/>
    <w:p w14:paraId="4413E937" w14:textId="77777777" w:rsidR="008E4315" w:rsidRDefault="00847E2B" w:rsidP="00C4310D">
      <w:pPr>
        <w:jc w:val="both"/>
      </w:pPr>
      <w:r>
        <w:t xml:space="preserve">Teilweise </w:t>
      </w:r>
      <w:r w:rsidR="00051E80">
        <w:t xml:space="preserve">sind </w:t>
      </w:r>
      <w:r>
        <w:t>in den Formblättern</w:t>
      </w:r>
      <w:r w:rsidR="00051E80">
        <w:t xml:space="preserve"> falsche </w:t>
      </w:r>
      <w:r w:rsidR="00051E80" w:rsidRPr="00051E80">
        <w:t>Angaben</w:t>
      </w:r>
      <w:r w:rsidR="00051E80">
        <w:t xml:space="preserve"> enthalten.</w:t>
      </w:r>
      <w:r w:rsidR="006952AD">
        <w:t xml:space="preserve"> Zum Beispiel wurde </w:t>
      </w:r>
      <w:r w:rsidR="00077EC3">
        <w:t>vergessen ein Kreuz bei Landschaftsschutzgebiet zu setzen; die Entfernungsangabe ist aber enthalten</w:t>
      </w:r>
      <w:r w:rsidR="006952AD">
        <w:t xml:space="preserve">. Da dies aber nicht zum Nachteil der Bewertung der Umweltauswirkungen führt und </w:t>
      </w:r>
      <w:r w:rsidR="00051E80">
        <w:t xml:space="preserve">eine abschließende Bewertung </w:t>
      </w:r>
      <w:r w:rsidR="00586156">
        <w:t xml:space="preserve">des Vorhabens und seiner Auswirkungen </w:t>
      </w:r>
      <w:r w:rsidR="00051E80">
        <w:t xml:space="preserve">durch die Behörden </w:t>
      </w:r>
      <w:r w:rsidR="006952AD">
        <w:t>möglich ist</w:t>
      </w:r>
      <w:r w:rsidR="00051E80">
        <w:t xml:space="preserve">, </w:t>
      </w:r>
      <w:r w:rsidR="006952AD">
        <w:t>wurde</w:t>
      </w:r>
      <w:r w:rsidR="00051E80">
        <w:t xml:space="preserve"> eine Überarbeitung der Formblätter als</w:t>
      </w:r>
      <w:r w:rsidR="006952AD">
        <w:t xml:space="preserve"> nicht notwendig angesehen</w:t>
      </w:r>
      <w:r w:rsidR="00051E80">
        <w:t xml:space="preserve">. </w:t>
      </w:r>
    </w:p>
    <w:p w14:paraId="4AE6C61D" w14:textId="77777777" w:rsidR="008E4315" w:rsidRDefault="008E4315" w:rsidP="00C4310D">
      <w:pPr>
        <w:jc w:val="both"/>
      </w:pPr>
    </w:p>
    <w:p w14:paraId="124B1164" w14:textId="77777777" w:rsidR="00253E4E" w:rsidRDefault="008E4315" w:rsidP="00C4310D">
      <w:pPr>
        <w:jc w:val="both"/>
      </w:pPr>
      <w:r>
        <w:t xml:space="preserve">Außerdem handelt es sich </w:t>
      </w:r>
      <w:r w:rsidR="00501409">
        <w:t xml:space="preserve">bei der zweiten Teilgenehmigung </w:t>
      </w:r>
      <w:r>
        <w:t>nicht um ein hinzutretendes kumulierendes Vorhaben.</w:t>
      </w:r>
    </w:p>
    <w:p w14:paraId="64E6EE69" w14:textId="77777777" w:rsidR="00501409" w:rsidRDefault="00501409" w:rsidP="00253E4E"/>
    <w:p w14:paraId="0A551E1F" w14:textId="77777777" w:rsidR="006667B2" w:rsidRDefault="006667B2" w:rsidP="006667B2">
      <w:pPr>
        <w:rPr>
          <w:u w:val="single"/>
        </w:rPr>
      </w:pPr>
      <w:r w:rsidRPr="006667B2">
        <w:rPr>
          <w:u w:val="single"/>
        </w:rPr>
        <w:t xml:space="preserve">Lage: </w:t>
      </w:r>
    </w:p>
    <w:p w14:paraId="7E7134EB" w14:textId="77777777" w:rsidR="006667B2" w:rsidRPr="006667B2" w:rsidRDefault="006667B2" w:rsidP="006667B2">
      <w:pPr>
        <w:rPr>
          <w:u w:val="single"/>
        </w:rPr>
      </w:pPr>
    </w:p>
    <w:p w14:paraId="58081B46" w14:textId="77777777" w:rsidR="002B29A8" w:rsidRDefault="006667B2" w:rsidP="00C4310D">
      <w:pPr>
        <w:jc w:val="both"/>
      </w:pPr>
      <w:r>
        <w:t>Für das Vorhaben existiert ein Bebauungsplan der Stadt Emden. D</w:t>
      </w:r>
      <w:r w:rsidRPr="00A165F8">
        <w:t xml:space="preserve">as eigentliche Haupt-Betriebsgelände </w:t>
      </w:r>
      <w:r>
        <w:t xml:space="preserve">befindet sich auf dem Flurstück 2/28; dort </w:t>
      </w:r>
      <w:r w:rsidRPr="00A165F8">
        <w:t>gilt</w:t>
      </w:r>
      <w:r>
        <w:t xml:space="preserve"> der B-Plan</w:t>
      </w:r>
      <w:r w:rsidRPr="00A165F8">
        <w:t xml:space="preserve"> D68 </w:t>
      </w:r>
      <w:r>
        <w:t xml:space="preserve">„Larrelter Polder“ </w:t>
      </w:r>
      <w:r w:rsidRPr="00A165F8">
        <w:t>rechtsverbindlich ab 15.06.1973</w:t>
      </w:r>
      <w:r>
        <w:t xml:space="preserve">. </w:t>
      </w:r>
      <w:r w:rsidRPr="00A165F8">
        <w:t xml:space="preserve">Auf dem o.g. Flurstück gibt es </w:t>
      </w:r>
      <w:r>
        <w:t xml:space="preserve">Änderungen im B-Plan: </w:t>
      </w:r>
      <w:r w:rsidRPr="00A165F8">
        <w:t xml:space="preserve">1. Änderung </w:t>
      </w:r>
      <w:r>
        <w:t xml:space="preserve">(1984) </w:t>
      </w:r>
      <w:r w:rsidRPr="00A165F8">
        <w:t>und 5. Änderung</w:t>
      </w:r>
      <w:r>
        <w:t xml:space="preserve"> (2004)</w:t>
      </w:r>
      <w:r w:rsidRPr="00A165F8">
        <w:t>.</w:t>
      </w:r>
      <w:r>
        <w:t xml:space="preserve"> Es handelt sich bei der Vorhabenfläche um ein Industriegebiet.</w:t>
      </w:r>
    </w:p>
    <w:p w14:paraId="4A0B28AB" w14:textId="77777777" w:rsidR="00606084" w:rsidRDefault="00606084" w:rsidP="00C4310D">
      <w:pPr>
        <w:jc w:val="both"/>
      </w:pPr>
      <w:r>
        <w:lastRenderedPageBreak/>
        <w:t>Südlich grenzt der Larrelter Polder an eine Küstenschutzanlage (Seedeich) mit dahinterliegender Ems. Zwischen den Hallenbauten des Volkswagen Werkes und dem Seedeich befindet sich ein Windpark. Nördlich des Werkgeländes grenzt eine geschlossene Gehölzreihe an.</w:t>
      </w:r>
      <w:r w:rsidR="00BB0553">
        <w:t xml:space="preserve"> </w:t>
      </w:r>
      <w:r>
        <w:t>Östlich befinden sich Gewerbe- und Industriebetriebe.</w:t>
      </w:r>
      <w:r w:rsidR="00BB0553">
        <w:t xml:space="preserve"> </w:t>
      </w:r>
      <w:r>
        <w:t>Westlich neben dem Werkgelände grenzt die Wolfsburger Str. und dahinter landwirtschaftliche Flächen.</w:t>
      </w:r>
    </w:p>
    <w:p w14:paraId="2923F29A" w14:textId="77777777" w:rsidR="00606084" w:rsidRDefault="00606084" w:rsidP="00253E4E"/>
    <w:p w14:paraId="631EC68D" w14:textId="77777777" w:rsidR="006667B2" w:rsidRDefault="006667B2" w:rsidP="00253E4E">
      <w:r w:rsidRPr="006667B2">
        <w:rPr>
          <w:u w:val="single"/>
        </w:rPr>
        <w:t>Schutzgebiete</w:t>
      </w:r>
      <w:r>
        <w:t>:</w:t>
      </w:r>
    </w:p>
    <w:p w14:paraId="2EB3E970" w14:textId="77777777" w:rsidR="002B29A8" w:rsidRDefault="002B29A8" w:rsidP="00253E4E"/>
    <w:p w14:paraId="470F3BD6" w14:textId="77777777" w:rsidR="001B7045" w:rsidRDefault="001B7045" w:rsidP="00253E4E">
      <w:r>
        <w:t>Südlich:</w:t>
      </w:r>
    </w:p>
    <w:p w14:paraId="2E776BE4" w14:textId="77777777" w:rsidR="001B7045" w:rsidRPr="00164250" w:rsidRDefault="001B7045" w:rsidP="001B7045">
      <w:pPr>
        <w:pStyle w:val="Listenabsatz"/>
        <w:numPr>
          <w:ilvl w:val="0"/>
          <w:numId w:val="3"/>
        </w:numPr>
      </w:pPr>
      <w:r w:rsidRPr="00164250">
        <w:t xml:space="preserve">Naturschutzgebiet Außenems, Entfernung zur betroffenen Vorhabenfläche: ca. </w:t>
      </w:r>
      <w:r w:rsidR="00B030CA" w:rsidRPr="00164250">
        <w:t>620 m</w:t>
      </w:r>
      <w:r w:rsidRPr="00164250">
        <w:t>.</w:t>
      </w:r>
    </w:p>
    <w:p w14:paraId="3672D9ED" w14:textId="77777777" w:rsidR="001B7045" w:rsidRPr="00164250" w:rsidRDefault="00EC654A" w:rsidP="001B7045">
      <w:pPr>
        <w:pStyle w:val="Listenabsatz"/>
        <w:numPr>
          <w:ilvl w:val="0"/>
          <w:numId w:val="3"/>
        </w:numPr>
      </w:pPr>
      <w:r w:rsidRPr="00164250">
        <w:t xml:space="preserve">Natura 2000 Gebiet, FFH-Gebiet Unterems und Außenems, Entfernung zur betroffenen Vorhabenfläche: ca. </w:t>
      </w:r>
      <w:r w:rsidR="0031025E" w:rsidRPr="00164250">
        <w:t xml:space="preserve">620 </w:t>
      </w:r>
      <w:r w:rsidRPr="00164250">
        <w:t>m.</w:t>
      </w:r>
    </w:p>
    <w:p w14:paraId="6F1F399A" w14:textId="77777777" w:rsidR="00266BD6" w:rsidRPr="00164250" w:rsidRDefault="00266BD6" w:rsidP="00266BD6">
      <w:pPr>
        <w:pStyle w:val="Listenabsatz"/>
        <w:numPr>
          <w:ilvl w:val="0"/>
          <w:numId w:val="3"/>
        </w:numPr>
      </w:pPr>
      <w:r w:rsidRPr="00164250">
        <w:t>Natura 2000 Gebiet, EU-Vogelschutzgebiet Emsmarsch von Leer bis Emden, Entfernung zur betroffenen Vorhabenfläche: ca. 1,2 km.</w:t>
      </w:r>
    </w:p>
    <w:p w14:paraId="1BF1C75A" w14:textId="77777777" w:rsidR="00266BD6" w:rsidRPr="00164250" w:rsidRDefault="00266BD6" w:rsidP="00164250">
      <w:pPr>
        <w:pStyle w:val="Listenabsatz"/>
      </w:pPr>
    </w:p>
    <w:p w14:paraId="25798BA8" w14:textId="77777777" w:rsidR="006667B2" w:rsidRPr="00164250" w:rsidRDefault="001B7045" w:rsidP="00253E4E">
      <w:r w:rsidRPr="00164250">
        <w:t>Nördlich:</w:t>
      </w:r>
    </w:p>
    <w:p w14:paraId="42EF7C34" w14:textId="77777777" w:rsidR="001B7045" w:rsidRPr="00164250" w:rsidRDefault="001B7045" w:rsidP="001B7045">
      <w:pPr>
        <w:pStyle w:val="Listenabsatz"/>
        <w:numPr>
          <w:ilvl w:val="0"/>
          <w:numId w:val="3"/>
        </w:numPr>
      </w:pPr>
      <w:r w:rsidRPr="00164250">
        <w:t>Landschaftsschutzgebiet Schlafdeich Constantia und Krummhörn, Entfernung zur betroffenen Vorhabenfläche: ca. 1,</w:t>
      </w:r>
      <w:r w:rsidR="0014766B" w:rsidRPr="00164250">
        <w:t>3</w:t>
      </w:r>
      <w:r w:rsidRPr="00164250">
        <w:t xml:space="preserve"> km und 1,</w:t>
      </w:r>
      <w:r w:rsidR="0014766B" w:rsidRPr="00164250">
        <w:t>82</w:t>
      </w:r>
      <w:r w:rsidRPr="00164250">
        <w:t xml:space="preserve"> km.</w:t>
      </w:r>
    </w:p>
    <w:p w14:paraId="787CBE5D" w14:textId="77777777" w:rsidR="00EC654A" w:rsidRPr="00164250" w:rsidRDefault="00EC654A" w:rsidP="001B7045">
      <w:pPr>
        <w:pStyle w:val="Listenabsatz"/>
        <w:numPr>
          <w:ilvl w:val="0"/>
          <w:numId w:val="3"/>
        </w:numPr>
      </w:pPr>
      <w:r w:rsidRPr="00164250">
        <w:t>Natura 2000 Gebiet, EU-Vogelschutzgebiet Krummhörn, Entfernung zur betroffenen Vorhabenfläche: ca. 1,</w:t>
      </w:r>
      <w:r w:rsidR="0031025E" w:rsidRPr="00164250">
        <w:t>92</w:t>
      </w:r>
      <w:r w:rsidRPr="00164250">
        <w:t xml:space="preserve"> km.</w:t>
      </w:r>
    </w:p>
    <w:p w14:paraId="649FF011" w14:textId="77777777" w:rsidR="001B7045" w:rsidRDefault="001B7045" w:rsidP="007E68A0">
      <w:pPr>
        <w:pStyle w:val="Listenabsatz"/>
      </w:pPr>
    </w:p>
    <w:p w14:paraId="66C9A6CC" w14:textId="77777777" w:rsidR="00253E4E" w:rsidRPr="00253E4E" w:rsidRDefault="00253E4E" w:rsidP="00253E4E">
      <w:pPr>
        <w:rPr>
          <w:b/>
        </w:rPr>
      </w:pPr>
      <w:r w:rsidRPr="00253E4E">
        <w:rPr>
          <w:b/>
        </w:rPr>
        <w:t>2. </w:t>
      </w:r>
      <w:r w:rsidRPr="00253E4E">
        <w:rPr>
          <w:b/>
        </w:rPr>
        <w:tab/>
      </w:r>
      <w:r w:rsidR="004B3707">
        <w:rPr>
          <w:b/>
        </w:rPr>
        <w:t xml:space="preserve">Art und </w:t>
      </w:r>
      <w:r w:rsidRPr="00253E4E">
        <w:rPr>
          <w:b/>
        </w:rPr>
        <w:t>Merkmale der möglichen Auswirkungen </w:t>
      </w:r>
    </w:p>
    <w:p w14:paraId="6110CC27" w14:textId="77777777" w:rsidR="00253E4E" w:rsidRPr="005C5E30" w:rsidRDefault="00253E4E" w:rsidP="00253E4E">
      <w:pPr>
        <w:rPr>
          <w:sz w:val="16"/>
          <w:szCs w:val="16"/>
        </w:rPr>
      </w:pPr>
    </w:p>
    <w:p w14:paraId="5C74F186" w14:textId="77777777" w:rsidR="00253E4E" w:rsidRDefault="00167CEE" w:rsidP="00BD4EF3">
      <w:r>
        <w:t>(</w:t>
      </w:r>
      <w:r w:rsidR="00253E4E" w:rsidRPr="00253E4E">
        <w:t xml:space="preserve">Die möglichen erheblichen Auswirkungen auf die Schutzgüter sind anhand der in den Formularen 14.3 bis 14.3 b) gemachten Angaben </w:t>
      </w:r>
      <w:r w:rsidR="00BD4EF3">
        <w:t xml:space="preserve">als Wirkfaktoren </w:t>
      </w:r>
      <w:r w:rsidR="00253E4E" w:rsidRPr="00253E4E">
        <w:t>zu be</w:t>
      </w:r>
      <w:r w:rsidR="00BD4EF3">
        <w:t xml:space="preserve">schreiben. </w:t>
      </w:r>
      <w:r w:rsidR="00BD4EF3" w:rsidRPr="00BD4EF3">
        <w:t>Wirkfaktoren sind die Sachverhalte,</w:t>
      </w:r>
      <w:r w:rsidR="00BD4EF3">
        <w:t xml:space="preserve"> </w:t>
      </w:r>
      <w:r w:rsidR="00BD4EF3" w:rsidRPr="00BD4EF3">
        <w:t>Tätigkeiten und Eigenschaften des Vorhabens, die Auswirkungen auf die</w:t>
      </w:r>
      <w:r w:rsidR="00BD4EF3">
        <w:t xml:space="preserve"> </w:t>
      </w:r>
      <w:r w:rsidR="00BD4EF3" w:rsidRPr="00BD4EF3">
        <w:t>Schutzguter haben können</w:t>
      </w:r>
      <w:r w:rsidR="00A5637C">
        <w:t>.</w:t>
      </w:r>
      <w:r>
        <w:t>)</w:t>
      </w:r>
    </w:p>
    <w:p w14:paraId="0D62771A" w14:textId="77777777" w:rsidR="00253E4E" w:rsidRDefault="00253E4E" w:rsidP="00253E4E"/>
    <w:tbl>
      <w:tblPr>
        <w:tblStyle w:val="Tabellenraster"/>
        <w:tblW w:w="8972" w:type="dxa"/>
        <w:tblInd w:w="108" w:type="dxa"/>
        <w:tblLayout w:type="fixed"/>
        <w:tblLook w:val="04A0" w:firstRow="1" w:lastRow="0" w:firstColumn="1" w:lastColumn="0" w:noHBand="0" w:noVBand="1"/>
      </w:tblPr>
      <w:tblGrid>
        <w:gridCol w:w="2127"/>
        <w:gridCol w:w="6845"/>
      </w:tblGrid>
      <w:tr w:rsidR="00532186" w:rsidRPr="00532186" w14:paraId="51A2113C" w14:textId="77777777" w:rsidTr="0040212A">
        <w:trPr>
          <w:cantSplit/>
          <w:trHeight w:val="285"/>
        </w:trPr>
        <w:tc>
          <w:tcPr>
            <w:tcW w:w="2127" w:type="dxa"/>
          </w:tcPr>
          <w:p w14:paraId="157FD69F" w14:textId="77777777" w:rsidR="00532186" w:rsidRPr="00F078B4" w:rsidRDefault="00F078B4" w:rsidP="00532186">
            <w:pPr>
              <w:rPr>
                <w:i/>
              </w:rPr>
            </w:pPr>
            <w:r w:rsidRPr="00F078B4">
              <w:rPr>
                <w:i/>
              </w:rPr>
              <w:t>Tabelle 1</w:t>
            </w:r>
          </w:p>
        </w:tc>
        <w:tc>
          <w:tcPr>
            <w:tcW w:w="6845" w:type="dxa"/>
            <w:vAlign w:val="center"/>
          </w:tcPr>
          <w:p w14:paraId="645951C0" w14:textId="77777777" w:rsidR="00532186" w:rsidRPr="00935E5E" w:rsidRDefault="00532186" w:rsidP="008950F9">
            <w:pPr>
              <w:jc w:val="center"/>
              <w:rPr>
                <w:b/>
              </w:rPr>
            </w:pPr>
            <w:r w:rsidRPr="00935E5E">
              <w:rPr>
                <w:b/>
              </w:rPr>
              <w:t>Überschlägige Beschr</w:t>
            </w:r>
            <w:r w:rsidR="008950F9" w:rsidRPr="00935E5E">
              <w:rPr>
                <w:b/>
              </w:rPr>
              <w:t>eibung der möglichen nachteiligen Umweltauswirkungen (</w:t>
            </w:r>
            <w:r w:rsidRPr="00935E5E">
              <w:rPr>
                <w:b/>
              </w:rPr>
              <w:t>Wirkfaktoren</w:t>
            </w:r>
            <w:r w:rsidR="008950F9" w:rsidRPr="00935E5E">
              <w:rPr>
                <w:b/>
              </w:rPr>
              <w:t>)</w:t>
            </w:r>
          </w:p>
        </w:tc>
      </w:tr>
      <w:tr w:rsidR="00532186" w:rsidRPr="00532186" w14:paraId="491DDF1F" w14:textId="77777777" w:rsidTr="0040212A">
        <w:trPr>
          <w:cantSplit/>
          <w:trHeight w:val="285"/>
        </w:trPr>
        <w:tc>
          <w:tcPr>
            <w:tcW w:w="2127" w:type="dxa"/>
          </w:tcPr>
          <w:p w14:paraId="517C0682" w14:textId="77777777" w:rsidR="00532186" w:rsidRPr="00532186" w:rsidRDefault="007E3762" w:rsidP="007E3762">
            <w:r w:rsidRPr="007E3762">
              <w:t xml:space="preserve">Menschen, </w:t>
            </w:r>
            <w:r w:rsidR="00972DC6">
              <w:t xml:space="preserve">insbes. </w:t>
            </w:r>
            <w:r w:rsidRPr="007E3762">
              <w:t>menschliche Gesundhei</w:t>
            </w:r>
            <w:r>
              <w:t>t</w:t>
            </w:r>
          </w:p>
        </w:tc>
        <w:tc>
          <w:tcPr>
            <w:tcW w:w="6845" w:type="dxa"/>
            <w:vAlign w:val="center"/>
          </w:tcPr>
          <w:p w14:paraId="1E128FA8" w14:textId="77777777" w:rsidR="00532186" w:rsidRPr="00532186" w:rsidRDefault="005D34D5" w:rsidP="00BA3A6B">
            <w:r>
              <w:t xml:space="preserve">Baustelleneinrichtung, </w:t>
            </w:r>
            <w:r w:rsidR="00B33FD0">
              <w:t>Baustellenlärm</w:t>
            </w:r>
            <w:r>
              <w:t>,</w:t>
            </w:r>
            <w:r w:rsidR="000F450E">
              <w:t xml:space="preserve"> Errichtung</w:t>
            </w:r>
            <w:r w:rsidR="00320F00">
              <w:t xml:space="preserve"> und</w:t>
            </w:r>
            <w:r w:rsidR="00B33FD0">
              <w:t xml:space="preserve"> Betrieb </w:t>
            </w:r>
            <w:r>
              <w:t xml:space="preserve">des </w:t>
            </w:r>
            <w:r w:rsidR="00FE3D3D">
              <w:t>Automobilwerk</w:t>
            </w:r>
            <w:r>
              <w:t>es, Logistik und Verkehr</w:t>
            </w:r>
            <w:r w:rsidR="000F450E">
              <w:t xml:space="preserve"> </w:t>
            </w:r>
            <w:r w:rsidR="00574414">
              <w:t>(</w:t>
            </w:r>
            <w:r w:rsidR="000F450E">
              <w:t>Luftschadstoffe</w:t>
            </w:r>
            <w:r w:rsidR="00493038">
              <w:t>, Lärm</w:t>
            </w:r>
            <w:r w:rsidR="00FE3D3D">
              <w:t>, Gerüche</w:t>
            </w:r>
            <w:r w:rsidR="00B33FD0">
              <w:t>)</w:t>
            </w:r>
          </w:p>
        </w:tc>
      </w:tr>
      <w:tr w:rsidR="008A5C5E" w:rsidRPr="00532186" w14:paraId="0F92BF02" w14:textId="77777777" w:rsidTr="004B3707">
        <w:trPr>
          <w:cantSplit/>
          <w:trHeight w:val="1649"/>
        </w:trPr>
        <w:tc>
          <w:tcPr>
            <w:tcW w:w="2127" w:type="dxa"/>
          </w:tcPr>
          <w:p w14:paraId="1A057FDB" w14:textId="77777777" w:rsidR="008A5C5E" w:rsidRPr="00532186" w:rsidRDefault="008A5C5E" w:rsidP="00532186">
            <w:r w:rsidRPr="00532186">
              <w:t>Tiere</w:t>
            </w:r>
          </w:p>
          <w:p w14:paraId="6006B4FF" w14:textId="77777777" w:rsidR="008A5C5E" w:rsidRPr="00532186" w:rsidRDefault="008A5C5E" w:rsidP="00532186">
            <w:r w:rsidRPr="00532186">
              <w:t>Pflanzen</w:t>
            </w:r>
          </w:p>
          <w:p w14:paraId="7C5A7C91" w14:textId="77777777" w:rsidR="008A5C5E" w:rsidRPr="00532186" w:rsidRDefault="008A5C5E" w:rsidP="00570EA7">
            <w:r w:rsidRPr="0040212A">
              <w:t xml:space="preserve">biologische Vielfalt, </w:t>
            </w:r>
            <w:r w:rsidRPr="004B3707">
              <w:rPr>
                <w:sz w:val="18"/>
                <w:szCs w:val="18"/>
              </w:rPr>
              <w:t xml:space="preserve">einschließlich </w:t>
            </w:r>
            <w:r w:rsidR="004B3707">
              <w:rPr>
                <w:sz w:val="18"/>
                <w:szCs w:val="18"/>
              </w:rPr>
              <w:t xml:space="preserve">der </w:t>
            </w:r>
            <w:r w:rsidRPr="004B3707">
              <w:rPr>
                <w:sz w:val="18"/>
                <w:szCs w:val="18"/>
              </w:rPr>
              <w:t>Arten und Lebensraumtypen von gemeinschaftlicher Bedeutung</w:t>
            </w:r>
            <w:r>
              <w:t xml:space="preserve"> </w:t>
            </w:r>
          </w:p>
        </w:tc>
        <w:tc>
          <w:tcPr>
            <w:tcW w:w="6845" w:type="dxa"/>
            <w:vAlign w:val="center"/>
          </w:tcPr>
          <w:p w14:paraId="3669B007" w14:textId="77777777" w:rsidR="008A5C5E" w:rsidRPr="00532186" w:rsidRDefault="005D34D5" w:rsidP="00BA3A6B">
            <w:r>
              <w:t xml:space="preserve">Baustelleneinrichtung, Baustellenlärm, Errichtung und Betrieb des Automobilwerkes, Logistik und Verkehr </w:t>
            </w:r>
            <w:r w:rsidR="00FE3D3D">
              <w:t>(Luftschadstoffe, Lärm, Flächeninanspruchnahme</w:t>
            </w:r>
            <w:r w:rsidR="00B33FD0" w:rsidRPr="00B33FD0">
              <w:t>)</w:t>
            </w:r>
          </w:p>
        </w:tc>
      </w:tr>
      <w:tr w:rsidR="00532186" w:rsidRPr="00532186" w14:paraId="214C3C41" w14:textId="77777777" w:rsidTr="0040212A">
        <w:trPr>
          <w:cantSplit/>
          <w:trHeight w:val="285"/>
        </w:trPr>
        <w:tc>
          <w:tcPr>
            <w:tcW w:w="2127" w:type="dxa"/>
          </w:tcPr>
          <w:p w14:paraId="0BB667A0" w14:textId="77777777" w:rsidR="00532186" w:rsidRPr="00532186" w:rsidRDefault="00570EA7" w:rsidP="00532186">
            <w:r>
              <w:t>Fläche</w:t>
            </w:r>
          </w:p>
        </w:tc>
        <w:tc>
          <w:tcPr>
            <w:tcW w:w="6845" w:type="dxa"/>
            <w:vAlign w:val="center"/>
          </w:tcPr>
          <w:p w14:paraId="6FB22BEE" w14:textId="77777777" w:rsidR="00532186" w:rsidRPr="00532186" w:rsidRDefault="00E62026" w:rsidP="00FA6EE0">
            <w:r>
              <w:t>zusätzliche Flächenversiegelung</w:t>
            </w:r>
            <w:r w:rsidR="002B29A8">
              <w:t xml:space="preserve"> </w:t>
            </w:r>
            <w:r w:rsidR="000F450E">
              <w:t xml:space="preserve">ca. </w:t>
            </w:r>
            <w:r w:rsidR="00FA6EE0" w:rsidRPr="00FA6EE0">
              <w:rPr>
                <w:b/>
              </w:rPr>
              <w:t>8,8</w:t>
            </w:r>
            <w:r w:rsidR="00077EC3" w:rsidRPr="00FA6EE0">
              <w:rPr>
                <w:b/>
              </w:rPr>
              <w:t xml:space="preserve"> </w:t>
            </w:r>
            <w:r w:rsidR="00077EC3" w:rsidRPr="00077EC3">
              <w:rPr>
                <w:b/>
              </w:rPr>
              <w:t>ha</w:t>
            </w:r>
          </w:p>
        </w:tc>
      </w:tr>
      <w:tr w:rsidR="00570EA7" w:rsidRPr="00532186" w14:paraId="76F9679F" w14:textId="77777777" w:rsidTr="0040212A">
        <w:trPr>
          <w:cantSplit/>
          <w:trHeight w:val="285"/>
        </w:trPr>
        <w:tc>
          <w:tcPr>
            <w:tcW w:w="2127" w:type="dxa"/>
          </w:tcPr>
          <w:p w14:paraId="04B04795" w14:textId="77777777" w:rsidR="00570EA7" w:rsidRPr="00532186" w:rsidRDefault="00570EA7" w:rsidP="00532186">
            <w:r w:rsidRPr="00532186">
              <w:t>Boden</w:t>
            </w:r>
          </w:p>
        </w:tc>
        <w:tc>
          <w:tcPr>
            <w:tcW w:w="6845" w:type="dxa"/>
            <w:vAlign w:val="center"/>
          </w:tcPr>
          <w:p w14:paraId="79B6DAEB" w14:textId="77777777" w:rsidR="00570EA7" w:rsidRPr="004048B4" w:rsidRDefault="004048B4" w:rsidP="00532186">
            <w:r w:rsidRPr="004048B4">
              <w:t>Gebohrte Fundamentgründungen für den Hallenbau/Hallenanbau</w:t>
            </w:r>
          </w:p>
        </w:tc>
      </w:tr>
      <w:tr w:rsidR="00532186" w:rsidRPr="00532186" w14:paraId="248A7F36" w14:textId="77777777" w:rsidTr="0040212A">
        <w:trPr>
          <w:cantSplit/>
          <w:trHeight w:val="285"/>
        </w:trPr>
        <w:tc>
          <w:tcPr>
            <w:tcW w:w="2127" w:type="dxa"/>
          </w:tcPr>
          <w:p w14:paraId="59094183" w14:textId="77777777" w:rsidR="00532186" w:rsidRPr="00532186" w:rsidRDefault="00532186" w:rsidP="00532186">
            <w:r w:rsidRPr="00532186">
              <w:t>Wasser</w:t>
            </w:r>
          </w:p>
        </w:tc>
        <w:tc>
          <w:tcPr>
            <w:tcW w:w="6845" w:type="dxa"/>
            <w:vAlign w:val="center"/>
          </w:tcPr>
          <w:p w14:paraId="53231714" w14:textId="77777777" w:rsidR="00115F09" w:rsidRDefault="00E62026" w:rsidP="00AC1F9A">
            <w:r w:rsidRPr="00F91963">
              <w:t xml:space="preserve">Keine </w:t>
            </w:r>
            <w:r w:rsidR="000F450E" w:rsidRPr="00F91963">
              <w:t>Grundw</w:t>
            </w:r>
            <w:r w:rsidRPr="00F91963">
              <w:t>asserentnahme</w:t>
            </w:r>
            <w:r w:rsidR="00115F09">
              <w:t>,</w:t>
            </w:r>
          </w:p>
          <w:p w14:paraId="043947F7" w14:textId="77777777" w:rsidR="00532186" w:rsidRPr="00F91963" w:rsidRDefault="00D44420" w:rsidP="00AC1F9A">
            <w:r w:rsidRPr="00F91963">
              <w:t xml:space="preserve">Änderung </w:t>
            </w:r>
            <w:r w:rsidR="004048B4">
              <w:t>der Oberflächenentwässerung</w:t>
            </w:r>
          </w:p>
        </w:tc>
      </w:tr>
      <w:tr w:rsidR="00532186" w:rsidRPr="00532186" w14:paraId="0C5DA69A" w14:textId="77777777" w:rsidTr="0040212A">
        <w:trPr>
          <w:cantSplit/>
          <w:trHeight w:val="285"/>
        </w:trPr>
        <w:tc>
          <w:tcPr>
            <w:tcW w:w="2127" w:type="dxa"/>
          </w:tcPr>
          <w:p w14:paraId="703F0219" w14:textId="77777777" w:rsidR="00532186" w:rsidRPr="00532186" w:rsidRDefault="00532186" w:rsidP="00532186">
            <w:r w:rsidRPr="00532186">
              <w:t>Luft</w:t>
            </w:r>
          </w:p>
        </w:tc>
        <w:tc>
          <w:tcPr>
            <w:tcW w:w="6845" w:type="dxa"/>
            <w:vAlign w:val="center"/>
          </w:tcPr>
          <w:p w14:paraId="3C405DDC" w14:textId="77777777" w:rsidR="00532186" w:rsidRPr="00532186" w:rsidRDefault="000F450E" w:rsidP="00FE3D3D">
            <w:r>
              <w:t xml:space="preserve">Luftschadstoffe durch </w:t>
            </w:r>
            <w:r w:rsidR="00115F09">
              <w:t xml:space="preserve">den </w:t>
            </w:r>
            <w:r w:rsidR="00FE3D3D">
              <w:t>Anlagenbetrieb</w:t>
            </w:r>
          </w:p>
        </w:tc>
      </w:tr>
      <w:tr w:rsidR="00532186" w:rsidRPr="00532186" w14:paraId="70BC1985" w14:textId="77777777" w:rsidTr="0040212A">
        <w:trPr>
          <w:cantSplit/>
          <w:trHeight w:val="285"/>
        </w:trPr>
        <w:tc>
          <w:tcPr>
            <w:tcW w:w="2127" w:type="dxa"/>
          </w:tcPr>
          <w:p w14:paraId="7FCD2813" w14:textId="77777777" w:rsidR="00532186" w:rsidRPr="00532186" w:rsidRDefault="00532186" w:rsidP="00532186">
            <w:r w:rsidRPr="00532186">
              <w:t>Klima</w:t>
            </w:r>
          </w:p>
        </w:tc>
        <w:tc>
          <w:tcPr>
            <w:tcW w:w="6845" w:type="dxa"/>
            <w:vAlign w:val="center"/>
          </w:tcPr>
          <w:p w14:paraId="7C8761B3" w14:textId="77777777" w:rsidR="00532186" w:rsidRPr="00532186" w:rsidRDefault="00FA33CF" w:rsidP="00532186">
            <w:r>
              <w:t>Nicht bekannt</w:t>
            </w:r>
          </w:p>
        </w:tc>
      </w:tr>
      <w:tr w:rsidR="00532186" w:rsidRPr="00532186" w14:paraId="2268C7BC" w14:textId="77777777" w:rsidTr="0040212A">
        <w:trPr>
          <w:cantSplit/>
          <w:trHeight w:val="285"/>
        </w:trPr>
        <w:tc>
          <w:tcPr>
            <w:tcW w:w="2127" w:type="dxa"/>
          </w:tcPr>
          <w:p w14:paraId="7B2BE924" w14:textId="77777777" w:rsidR="00532186" w:rsidRPr="00532186" w:rsidRDefault="00532186" w:rsidP="00532186">
            <w:r w:rsidRPr="00532186">
              <w:t>Landschaft</w:t>
            </w:r>
          </w:p>
        </w:tc>
        <w:tc>
          <w:tcPr>
            <w:tcW w:w="6845" w:type="dxa"/>
            <w:vAlign w:val="center"/>
          </w:tcPr>
          <w:p w14:paraId="5E9C0496" w14:textId="77777777" w:rsidR="00532186" w:rsidRPr="00532186" w:rsidRDefault="00FA33CF" w:rsidP="00FA33CF">
            <w:r>
              <w:t>Das Landschaftsbild wird durch die Erweiterung des Automobilwerkes nicht beeinträchtigt. Da</w:t>
            </w:r>
            <w:r w:rsidR="00FF3838">
              <w:t>s</w:t>
            </w:r>
            <w:r>
              <w:t xml:space="preserve"> Gebiet „Larrelter Polder“ ist bereits durch industrielle Tätigkeiten und Hallenbauten geprägt.</w:t>
            </w:r>
          </w:p>
        </w:tc>
      </w:tr>
      <w:tr w:rsidR="00532186" w:rsidRPr="00532186" w14:paraId="5E680BA3" w14:textId="77777777" w:rsidTr="0040212A">
        <w:trPr>
          <w:cantSplit/>
          <w:trHeight w:val="285"/>
        </w:trPr>
        <w:tc>
          <w:tcPr>
            <w:tcW w:w="2127" w:type="dxa"/>
          </w:tcPr>
          <w:p w14:paraId="28C33796" w14:textId="77777777" w:rsidR="00532186" w:rsidRPr="00532186" w:rsidRDefault="00532186" w:rsidP="00532186">
            <w:r w:rsidRPr="00532186">
              <w:t>Kultur- und sonstige Sachgüter</w:t>
            </w:r>
          </w:p>
        </w:tc>
        <w:tc>
          <w:tcPr>
            <w:tcW w:w="6845" w:type="dxa"/>
            <w:vAlign w:val="center"/>
          </w:tcPr>
          <w:p w14:paraId="6438497C" w14:textId="77777777" w:rsidR="00532186" w:rsidRPr="00532186" w:rsidRDefault="00FA33CF" w:rsidP="00532186">
            <w:r>
              <w:t>Nicht bekannt</w:t>
            </w:r>
          </w:p>
        </w:tc>
      </w:tr>
    </w:tbl>
    <w:p w14:paraId="58935424" w14:textId="77777777" w:rsidR="001137C1" w:rsidRDefault="001137C1" w:rsidP="00196C32"/>
    <w:p w14:paraId="270FC072" w14:textId="77777777" w:rsidR="001137C1" w:rsidRPr="00253E4E" w:rsidRDefault="00196C32" w:rsidP="00253E4E">
      <w:r w:rsidRPr="00196C32">
        <w:lastRenderedPageBreak/>
        <w:t xml:space="preserve">Die </w:t>
      </w:r>
      <w:r w:rsidR="004B3707">
        <w:t xml:space="preserve">folgende </w:t>
      </w:r>
      <w:r w:rsidRPr="00196C32">
        <w:t>Matrix dient nur dazu, einen Überblick über die näher zu behandelnden Punkte bei der Gesamteinschätzung zu geben. Wenn in der Spalte für ein Schutzgut kein Eintrag erfolgt, ist dieses Schutzgut für die Einschätzung nicht relevant. </w:t>
      </w:r>
      <w:r w:rsidR="0054301A">
        <w:br/>
      </w:r>
    </w:p>
    <w:tbl>
      <w:tblPr>
        <w:tblStyle w:val="Tabellenraster"/>
        <w:tblW w:w="8893" w:type="dxa"/>
        <w:tblInd w:w="108" w:type="dxa"/>
        <w:tblLayout w:type="fixed"/>
        <w:tblLook w:val="04A0" w:firstRow="1" w:lastRow="0" w:firstColumn="1" w:lastColumn="0" w:noHBand="0" w:noVBand="1"/>
      </w:tblPr>
      <w:tblGrid>
        <w:gridCol w:w="2268"/>
        <w:gridCol w:w="567"/>
        <w:gridCol w:w="598"/>
        <w:gridCol w:w="780"/>
        <w:gridCol w:w="624"/>
        <w:gridCol w:w="468"/>
        <w:gridCol w:w="624"/>
        <w:gridCol w:w="624"/>
        <w:gridCol w:w="780"/>
        <w:gridCol w:w="779"/>
        <w:gridCol w:w="781"/>
      </w:tblGrid>
      <w:tr w:rsidR="001F1B25" w:rsidRPr="00253E4E" w14:paraId="289E4B80" w14:textId="77777777" w:rsidTr="0054301A">
        <w:trPr>
          <w:trHeight w:val="114"/>
        </w:trPr>
        <w:tc>
          <w:tcPr>
            <w:tcW w:w="2268" w:type="dxa"/>
          </w:tcPr>
          <w:p w14:paraId="2256A750" w14:textId="77777777" w:rsidR="001F1B25" w:rsidRPr="00F078B4" w:rsidRDefault="00F078B4" w:rsidP="00253E4E">
            <w:pPr>
              <w:rPr>
                <w:i/>
              </w:rPr>
            </w:pPr>
            <w:r w:rsidRPr="00F078B4">
              <w:rPr>
                <w:i/>
              </w:rPr>
              <w:t>Tabelle 2</w:t>
            </w:r>
          </w:p>
        </w:tc>
        <w:tc>
          <w:tcPr>
            <w:tcW w:w="6625" w:type="dxa"/>
            <w:gridSpan w:val="10"/>
          </w:tcPr>
          <w:p w14:paraId="715D6FFE" w14:textId="77777777" w:rsidR="001F1B25" w:rsidRPr="00253E4E" w:rsidRDefault="001F1B25" w:rsidP="00253E4E">
            <w:r w:rsidRPr="00253E4E">
              <w:rPr>
                <w:b/>
              </w:rPr>
              <w:t>Kriterien für die Beurteilung der Auswirkungen</w:t>
            </w:r>
          </w:p>
        </w:tc>
      </w:tr>
      <w:tr w:rsidR="001F1B25" w:rsidRPr="00253E4E" w14:paraId="6C9CB46C" w14:textId="77777777" w:rsidTr="0054301A">
        <w:trPr>
          <w:cantSplit/>
          <w:trHeight w:val="2420"/>
        </w:trPr>
        <w:tc>
          <w:tcPr>
            <w:tcW w:w="2268" w:type="dxa"/>
          </w:tcPr>
          <w:p w14:paraId="5BC33A73" w14:textId="77777777" w:rsidR="001F1B25" w:rsidRPr="00253E4E" w:rsidRDefault="001F1B25" w:rsidP="00253E4E">
            <w:r w:rsidRPr="00253E4E">
              <w:t>bezogen auf den Einwirkungsbereich der Anlage</w:t>
            </w:r>
          </w:p>
        </w:tc>
        <w:tc>
          <w:tcPr>
            <w:tcW w:w="567" w:type="dxa"/>
            <w:textDirection w:val="btLr"/>
            <w:vAlign w:val="center"/>
          </w:tcPr>
          <w:p w14:paraId="6BA63C85" w14:textId="77777777" w:rsidR="001F1B25" w:rsidRPr="00253E4E" w:rsidRDefault="001F1B25" w:rsidP="00253E4E">
            <w:r w:rsidRPr="00253E4E">
              <w:t>hohes Ausmaß</w:t>
            </w:r>
            <w:r w:rsidR="005C5E30">
              <w:t>, viele Personen</w:t>
            </w:r>
          </w:p>
        </w:tc>
        <w:tc>
          <w:tcPr>
            <w:tcW w:w="598" w:type="dxa"/>
            <w:textDirection w:val="btLr"/>
            <w:vAlign w:val="center"/>
          </w:tcPr>
          <w:p w14:paraId="636CA5FD" w14:textId="77777777" w:rsidR="001F1B25" w:rsidRPr="00253E4E" w:rsidRDefault="00942E98" w:rsidP="00253E4E">
            <w:r w:rsidRPr="00942E98">
              <w:t>grenzüberschreitend</w:t>
            </w:r>
          </w:p>
        </w:tc>
        <w:tc>
          <w:tcPr>
            <w:tcW w:w="780" w:type="dxa"/>
            <w:textDirection w:val="btLr"/>
            <w:vAlign w:val="center"/>
          </w:tcPr>
          <w:p w14:paraId="5A28B57F" w14:textId="77777777" w:rsidR="001F1B25" w:rsidRPr="00253E4E" w:rsidRDefault="001F1B25" w:rsidP="001F1B25">
            <w:r w:rsidRPr="00253E4E">
              <w:t>Schwere und Komplexität</w:t>
            </w:r>
          </w:p>
        </w:tc>
        <w:tc>
          <w:tcPr>
            <w:tcW w:w="624" w:type="dxa"/>
            <w:textDirection w:val="btLr"/>
            <w:vAlign w:val="center"/>
          </w:tcPr>
          <w:p w14:paraId="66C7BA20" w14:textId="77777777" w:rsidR="001F1B25" w:rsidRPr="00D91028" w:rsidRDefault="001F1B25" w:rsidP="00253E4E">
            <w:r w:rsidRPr="00D91028">
              <w:t>hohe Wahrscheinlichkeit</w:t>
            </w:r>
          </w:p>
        </w:tc>
        <w:tc>
          <w:tcPr>
            <w:tcW w:w="468" w:type="dxa"/>
            <w:textDirection w:val="btLr"/>
            <w:vAlign w:val="center"/>
          </w:tcPr>
          <w:p w14:paraId="173C5A89" w14:textId="77777777" w:rsidR="001F1B25" w:rsidRPr="00D91028" w:rsidRDefault="001F1B25" w:rsidP="00253E4E">
            <w:r w:rsidRPr="00D91028">
              <w:t>lange Dauer</w:t>
            </w:r>
          </w:p>
        </w:tc>
        <w:tc>
          <w:tcPr>
            <w:tcW w:w="624" w:type="dxa"/>
            <w:textDirection w:val="btLr"/>
            <w:vAlign w:val="center"/>
          </w:tcPr>
          <w:p w14:paraId="0169E562" w14:textId="77777777" w:rsidR="001F1B25" w:rsidRPr="00D91028" w:rsidRDefault="001F1B25" w:rsidP="00253E4E">
            <w:r w:rsidRPr="00D91028">
              <w:t>hohe Häufigkeit</w:t>
            </w:r>
          </w:p>
        </w:tc>
        <w:tc>
          <w:tcPr>
            <w:tcW w:w="624" w:type="dxa"/>
            <w:textDirection w:val="btLr"/>
            <w:vAlign w:val="center"/>
          </w:tcPr>
          <w:p w14:paraId="56918923" w14:textId="77777777" w:rsidR="001F1B25" w:rsidRPr="00253E4E" w:rsidRDefault="003E7B32" w:rsidP="00942E98">
            <w:r>
              <w:t xml:space="preserve">geringe </w:t>
            </w:r>
            <w:r w:rsidR="00942E98" w:rsidRPr="00942E98">
              <w:t>Wiederherstellbarkeit</w:t>
            </w:r>
          </w:p>
        </w:tc>
        <w:tc>
          <w:tcPr>
            <w:tcW w:w="780" w:type="dxa"/>
            <w:textDirection w:val="btLr"/>
          </w:tcPr>
          <w:p w14:paraId="2846E7D2" w14:textId="77777777" w:rsidR="001F1B25" w:rsidRPr="001F1B25" w:rsidRDefault="001F1B25" w:rsidP="00253E4E">
            <w:r>
              <w:t>Zusammenwirken mit</w:t>
            </w:r>
            <w:r>
              <w:br/>
              <w:t>anderen Vorhaben</w:t>
            </w:r>
          </w:p>
        </w:tc>
        <w:tc>
          <w:tcPr>
            <w:tcW w:w="779" w:type="dxa"/>
            <w:textDirection w:val="btLr"/>
          </w:tcPr>
          <w:p w14:paraId="43383C01" w14:textId="77777777" w:rsidR="001F1B25" w:rsidRPr="001F1B25" w:rsidRDefault="001F1B25" w:rsidP="001F1B25">
            <w:r>
              <w:t xml:space="preserve">Vermind.-Möglichkeiten der Auswirkungen </w:t>
            </w:r>
          </w:p>
        </w:tc>
        <w:tc>
          <w:tcPr>
            <w:tcW w:w="781" w:type="dxa"/>
            <w:textDirection w:val="btLr"/>
            <w:vAlign w:val="center"/>
          </w:tcPr>
          <w:p w14:paraId="5F62CE99" w14:textId="77777777" w:rsidR="001F1B25" w:rsidRPr="00253E4E" w:rsidRDefault="001F1B25" w:rsidP="00253E4E">
            <w:pPr>
              <w:rPr>
                <w:b/>
              </w:rPr>
            </w:pPr>
            <w:r w:rsidRPr="00253E4E">
              <w:rPr>
                <w:b/>
              </w:rPr>
              <w:t>Keine erheblichen Auswirkungen</w:t>
            </w:r>
          </w:p>
        </w:tc>
      </w:tr>
      <w:tr w:rsidR="00942E98" w:rsidRPr="00253E4E" w14:paraId="11F32B99" w14:textId="77777777" w:rsidTr="0054301A">
        <w:trPr>
          <w:cantSplit/>
          <w:trHeight w:val="291"/>
        </w:trPr>
        <w:tc>
          <w:tcPr>
            <w:tcW w:w="2268" w:type="dxa"/>
          </w:tcPr>
          <w:p w14:paraId="52C28234" w14:textId="77777777" w:rsidR="00942E98" w:rsidRPr="00253E4E" w:rsidRDefault="00942E98" w:rsidP="00253E4E">
            <w:r w:rsidRPr="00253E4E">
              <w:t>Menschen</w:t>
            </w:r>
            <w:r w:rsidR="006F057C">
              <w:t>,</w:t>
            </w:r>
            <w:r>
              <w:t xml:space="preserve"> </w:t>
            </w:r>
            <w:r w:rsidRPr="008A5C5E">
              <w:t>insbes. menschliche Gesundheit</w:t>
            </w:r>
          </w:p>
        </w:tc>
        <w:sdt>
          <w:sdtPr>
            <w:id w:val="-1913006151"/>
            <w14:checkbox>
              <w14:checked w14:val="0"/>
              <w14:checkedState w14:val="2612" w14:font="MS Gothic"/>
              <w14:uncheckedState w14:val="2610" w14:font="MS Gothic"/>
            </w14:checkbox>
          </w:sdtPr>
          <w:sdtEndPr/>
          <w:sdtContent>
            <w:tc>
              <w:tcPr>
                <w:tcW w:w="567" w:type="dxa"/>
                <w:vAlign w:val="center"/>
              </w:tcPr>
              <w:p w14:paraId="0B09DF2F" w14:textId="77777777" w:rsidR="00942E98" w:rsidRPr="00253E4E" w:rsidRDefault="00057745" w:rsidP="00253E4E">
                <w:r>
                  <w:rPr>
                    <w:rFonts w:ascii="MS Gothic" w:eastAsia="MS Gothic" w:hAnsi="MS Gothic" w:hint="eastAsia"/>
                  </w:rPr>
                  <w:t>☐</w:t>
                </w:r>
              </w:p>
            </w:tc>
          </w:sdtContent>
        </w:sdt>
        <w:sdt>
          <w:sdtPr>
            <w:id w:val="-1675098806"/>
            <w14:checkbox>
              <w14:checked w14:val="0"/>
              <w14:checkedState w14:val="2612" w14:font="MS Gothic"/>
              <w14:uncheckedState w14:val="2610" w14:font="MS Gothic"/>
            </w14:checkbox>
          </w:sdtPr>
          <w:sdtEndPr/>
          <w:sdtContent>
            <w:tc>
              <w:tcPr>
                <w:tcW w:w="598" w:type="dxa"/>
                <w:vAlign w:val="center"/>
              </w:tcPr>
              <w:p w14:paraId="14C3BCD5" w14:textId="77777777" w:rsidR="00942E98" w:rsidRPr="00253E4E" w:rsidRDefault="00942E98" w:rsidP="00253E4E">
                <w:r w:rsidRPr="00253E4E">
                  <w:rPr>
                    <w:rFonts w:ascii="MS Gothic" w:eastAsia="MS Gothic" w:hAnsi="MS Gothic" w:cs="MS Gothic" w:hint="eastAsia"/>
                  </w:rPr>
                  <w:t>☐</w:t>
                </w:r>
              </w:p>
            </w:tc>
          </w:sdtContent>
        </w:sdt>
        <w:sdt>
          <w:sdtPr>
            <w:id w:val="-1919783830"/>
            <w14:checkbox>
              <w14:checked w14:val="0"/>
              <w14:checkedState w14:val="2612" w14:font="MS Gothic"/>
              <w14:uncheckedState w14:val="2610" w14:font="MS Gothic"/>
            </w14:checkbox>
          </w:sdtPr>
          <w:sdtEndPr/>
          <w:sdtContent>
            <w:tc>
              <w:tcPr>
                <w:tcW w:w="780" w:type="dxa"/>
                <w:vAlign w:val="center"/>
              </w:tcPr>
              <w:p w14:paraId="342FF80B" w14:textId="77777777" w:rsidR="00942E98" w:rsidRPr="00253E4E" w:rsidRDefault="00942E98" w:rsidP="00253E4E">
                <w:r w:rsidRPr="00253E4E">
                  <w:rPr>
                    <w:rFonts w:ascii="MS Gothic" w:eastAsia="MS Gothic" w:hAnsi="MS Gothic" w:cs="MS Gothic" w:hint="eastAsia"/>
                  </w:rPr>
                  <w:t>☐</w:t>
                </w:r>
              </w:p>
            </w:tc>
          </w:sdtContent>
        </w:sdt>
        <w:sdt>
          <w:sdtPr>
            <w:id w:val="-284808507"/>
            <w14:checkbox>
              <w14:checked w14:val="1"/>
              <w14:checkedState w14:val="2612" w14:font="MS Gothic"/>
              <w14:uncheckedState w14:val="2610" w14:font="MS Gothic"/>
            </w14:checkbox>
          </w:sdtPr>
          <w:sdtEndPr/>
          <w:sdtContent>
            <w:tc>
              <w:tcPr>
                <w:tcW w:w="624" w:type="dxa"/>
                <w:vAlign w:val="center"/>
              </w:tcPr>
              <w:p w14:paraId="2F4B8E78" w14:textId="1AE107B8" w:rsidR="00942E98" w:rsidRPr="007C16AE" w:rsidRDefault="007C16AE" w:rsidP="00253E4E">
                <w:r>
                  <w:rPr>
                    <w:rFonts w:ascii="MS Gothic" w:eastAsia="MS Gothic" w:hAnsi="MS Gothic" w:hint="eastAsia"/>
                  </w:rPr>
                  <w:t>☒</w:t>
                </w:r>
              </w:p>
            </w:tc>
          </w:sdtContent>
        </w:sdt>
        <w:sdt>
          <w:sdtPr>
            <w:id w:val="-969282143"/>
            <w14:checkbox>
              <w14:checked w14:val="1"/>
              <w14:checkedState w14:val="2612" w14:font="MS Gothic"/>
              <w14:uncheckedState w14:val="2610" w14:font="MS Gothic"/>
            </w14:checkbox>
          </w:sdtPr>
          <w:sdtEndPr/>
          <w:sdtContent>
            <w:tc>
              <w:tcPr>
                <w:tcW w:w="468" w:type="dxa"/>
                <w:vAlign w:val="center"/>
              </w:tcPr>
              <w:p w14:paraId="00A56E95" w14:textId="77777777" w:rsidR="00942E98" w:rsidRPr="007C16AE" w:rsidRDefault="00FC3BB7" w:rsidP="00253E4E">
                <w:r w:rsidRPr="007C16AE">
                  <w:rPr>
                    <w:rFonts w:ascii="MS Gothic" w:eastAsia="MS Gothic" w:hAnsi="MS Gothic" w:hint="eastAsia"/>
                  </w:rPr>
                  <w:t>☒</w:t>
                </w:r>
              </w:p>
            </w:tc>
          </w:sdtContent>
        </w:sdt>
        <w:sdt>
          <w:sdtPr>
            <w:id w:val="-177660202"/>
            <w14:checkbox>
              <w14:checked w14:val="1"/>
              <w14:checkedState w14:val="2612" w14:font="MS Gothic"/>
              <w14:uncheckedState w14:val="2610" w14:font="MS Gothic"/>
            </w14:checkbox>
          </w:sdtPr>
          <w:sdtEndPr/>
          <w:sdtContent>
            <w:tc>
              <w:tcPr>
                <w:tcW w:w="624" w:type="dxa"/>
                <w:vAlign w:val="center"/>
              </w:tcPr>
              <w:p w14:paraId="65900D90" w14:textId="77777777" w:rsidR="00942E98" w:rsidRPr="007C16AE" w:rsidRDefault="008879CA" w:rsidP="00253E4E">
                <w:r w:rsidRPr="007C16AE">
                  <w:rPr>
                    <w:rFonts w:ascii="MS Gothic" w:eastAsia="MS Gothic" w:hAnsi="MS Gothic" w:hint="eastAsia"/>
                  </w:rPr>
                  <w:t>☒</w:t>
                </w:r>
              </w:p>
            </w:tc>
          </w:sdtContent>
        </w:sdt>
        <w:sdt>
          <w:sdtPr>
            <w:id w:val="1794244347"/>
            <w14:checkbox>
              <w14:checked w14:val="0"/>
              <w14:checkedState w14:val="2612" w14:font="MS Gothic"/>
              <w14:uncheckedState w14:val="2610" w14:font="MS Gothic"/>
            </w14:checkbox>
          </w:sdtPr>
          <w:sdtEndPr/>
          <w:sdtContent>
            <w:tc>
              <w:tcPr>
                <w:tcW w:w="624" w:type="dxa"/>
                <w:vAlign w:val="center"/>
              </w:tcPr>
              <w:p w14:paraId="6265396F" w14:textId="77777777" w:rsidR="00942E98" w:rsidRPr="00253E4E" w:rsidRDefault="00942E98" w:rsidP="00253E4E">
                <w:r w:rsidRPr="00253E4E">
                  <w:rPr>
                    <w:rFonts w:ascii="MS Gothic" w:eastAsia="MS Gothic" w:hAnsi="MS Gothic" w:cs="MS Gothic" w:hint="eastAsia"/>
                  </w:rPr>
                  <w:t>☐</w:t>
                </w:r>
              </w:p>
            </w:tc>
          </w:sdtContent>
        </w:sdt>
        <w:sdt>
          <w:sdtPr>
            <w:id w:val="-1120374980"/>
            <w14:checkbox>
              <w14:checked w14:val="0"/>
              <w14:checkedState w14:val="2612" w14:font="MS Gothic"/>
              <w14:uncheckedState w14:val="2610" w14:font="MS Gothic"/>
            </w14:checkbox>
          </w:sdtPr>
          <w:sdtEndPr/>
          <w:sdtContent>
            <w:tc>
              <w:tcPr>
                <w:tcW w:w="780" w:type="dxa"/>
                <w:vAlign w:val="center"/>
              </w:tcPr>
              <w:p w14:paraId="605940BF" w14:textId="77777777" w:rsidR="00942E98" w:rsidRPr="00253E4E" w:rsidRDefault="00942E98" w:rsidP="00E84206">
                <w:r w:rsidRPr="00253E4E">
                  <w:rPr>
                    <w:rFonts w:ascii="MS Gothic" w:eastAsia="MS Gothic" w:hAnsi="MS Gothic" w:cs="MS Gothic" w:hint="eastAsia"/>
                  </w:rPr>
                  <w:t>☐</w:t>
                </w:r>
              </w:p>
            </w:tc>
          </w:sdtContent>
        </w:sdt>
        <w:sdt>
          <w:sdtPr>
            <w:id w:val="-1656839848"/>
            <w14:checkbox>
              <w14:checked w14:val="1"/>
              <w14:checkedState w14:val="2612" w14:font="MS Gothic"/>
              <w14:uncheckedState w14:val="2610" w14:font="MS Gothic"/>
            </w14:checkbox>
          </w:sdtPr>
          <w:sdtEndPr/>
          <w:sdtContent>
            <w:tc>
              <w:tcPr>
                <w:tcW w:w="779" w:type="dxa"/>
                <w:vAlign w:val="center"/>
              </w:tcPr>
              <w:p w14:paraId="5B15CF07" w14:textId="77777777" w:rsidR="00942E98" w:rsidRPr="00253E4E" w:rsidRDefault="0001396C" w:rsidP="00E84206">
                <w:r>
                  <w:rPr>
                    <w:rFonts w:ascii="MS Gothic" w:eastAsia="MS Gothic" w:hAnsi="MS Gothic" w:hint="eastAsia"/>
                  </w:rPr>
                  <w:t>☒</w:t>
                </w:r>
              </w:p>
            </w:tc>
          </w:sdtContent>
        </w:sdt>
        <w:sdt>
          <w:sdtPr>
            <w:id w:val="2022815040"/>
            <w14:checkbox>
              <w14:checked w14:val="1"/>
              <w14:checkedState w14:val="2612" w14:font="MS Gothic"/>
              <w14:uncheckedState w14:val="2610" w14:font="MS Gothic"/>
            </w14:checkbox>
          </w:sdtPr>
          <w:sdtEndPr/>
          <w:sdtContent>
            <w:tc>
              <w:tcPr>
                <w:tcW w:w="781" w:type="dxa"/>
                <w:vAlign w:val="center"/>
              </w:tcPr>
              <w:p w14:paraId="6EB4321B" w14:textId="77777777" w:rsidR="00942E98" w:rsidRPr="00253E4E" w:rsidRDefault="00CC69CB" w:rsidP="00253E4E">
                <w:r>
                  <w:rPr>
                    <w:rFonts w:ascii="MS Gothic" w:eastAsia="MS Gothic" w:hAnsi="MS Gothic" w:hint="eastAsia"/>
                  </w:rPr>
                  <w:t>☒</w:t>
                </w:r>
              </w:p>
            </w:tc>
          </w:sdtContent>
        </w:sdt>
      </w:tr>
      <w:tr w:rsidR="00942E98" w:rsidRPr="00253E4E" w14:paraId="07BBD409" w14:textId="77777777" w:rsidTr="0054301A">
        <w:trPr>
          <w:cantSplit/>
          <w:trHeight w:val="291"/>
        </w:trPr>
        <w:tc>
          <w:tcPr>
            <w:tcW w:w="2268" w:type="dxa"/>
          </w:tcPr>
          <w:p w14:paraId="38DC54BD" w14:textId="77777777" w:rsidR="00942E98" w:rsidRPr="00253E4E" w:rsidRDefault="00942E98" w:rsidP="004B3707">
            <w:r w:rsidRPr="00253E4E">
              <w:t>Tiere</w:t>
            </w:r>
            <w:r>
              <w:t xml:space="preserve">, </w:t>
            </w:r>
            <w:r w:rsidRPr="001F1B25">
              <w:t>Pflanzen</w:t>
            </w:r>
            <w:r>
              <w:t xml:space="preserve"> und</w:t>
            </w:r>
            <w:r w:rsidR="004B3707">
              <w:t xml:space="preserve"> </w:t>
            </w:r>
            <w:r w:rsidRPr="001F1B25">
              <w:t xml:space="preserve">biologische Vielfalt, </w:t>
            </w:r>
            <w:r w:rsidRPr="004B3707">
              <w:rPr>
                <w:sz w:val="18"/>
                <w:szCs w:val="18"/>
              </w:rPr>
              <w:t xml:space="preserve">einschließlich </w:t>
            </w:r>
            <w:r w:rsidR="004B3707">
              <w:rPr>
                <w:sz w:val="18"/>
                <w:szCs w:val="18"/>
              </w:rPr>
              <w:t xml:space="preserve">der </w:t>
            </w:r>
            <w:r w:rsidRPr="004B3707">
              <w:rPr>
                <w:sz w:val="18"/>
                <w:szCs w:val="18"/>
              </w:rPr>
              <w:t>Arten und Lebensraumtypen von gemeinschaftlicher Bedeutung</w:t>
            </w:r>
          </w:p>
        </w:tc>
        <w:sdt>
          <w:sdtPr>
            <w:id w:val="308599740"/>
            <w14:checkbox>
              <w14:checked w14:val="0"/>
              <w14:checkedState w14:val="2612" w14:font="MS Gothic"/>
              <w14:uncheckedState w14:val="2610" w14:font="MS Gothic"/>
            </w14:checkbox>
          </w:sdtPr>
          <w:sdtEndPr/>
          <w:sdtContent>
            <w:tc>
              <w:tcPr>
                <w:tcW w:w="567" w:type="dxa"/>
                <w:vAlign w:val="center"/>
              </w:tcPr>
              <w:p w14:paraId="77ABAD6D" w14:textId="77777777" w:rsidR="00942E98" w:rsidRPr="00253E4E" w:rsidRDefault="00942E98" w:rsidP="00253E4E">
                <w:r w:rsidRPr="00253E4E">
                  <w:rPr>
                    <w:rFonts w:ascii="MS Gothic" w:eastAsia="MS Gothic" w:hAnsi="MS Gothic" w:cs="MS Gothic" w:hint="eastAsia"/>
                  </w:rPr>
                  <w:t>☐</w:t>
                </w:r>
              </w:p>
            </w:tc>
          </w:sdtContent>
        </w:sdt>
        <w:sdt>
          <w:sdtPr>
            <w:id w:val="-280263905"/>
            <w14:checkbox>
              <w14:checked w14:val="0"/>
              <w14:checkedState w14:val="2612" w14:font="MS Gothic"/>
              <w14:uncheckedState w14:val="2610" w14:font="MS Gothic"/>
            </w14:checkbox>
          </w:sdtPr>
          <w:sdtEndPr/>
          <w:sdtContent>
            <w:tc>
              <w:tcPr>
                <w:tcW w:w="598" w:type="dxa"/>
                <w:vAlign w:val="center"/>
              </w:tcPr>
              <w:p w14:paraId="1029157A" w14:textId="77777777" w:rsidR="00942E98" w:rsidRPr="00253E4E" w:rsidRDefault="00942E98" w:rsidP="00253E4E">
                <w:r w:rsidRPr="00253E4E">
                  <w:rPr>
                    <w:rFonts w:ascii="MS Gothic" w:eastAsia="MS Gothic" w:hAnsi="MS Gothic" w:cs="MS Gothic" w:hint="eastAsia"/>
                  </w:rPr>
                  <w:t>☐</w:t>
                </w:r>
              </w:p>
            </w:tc>
          </w:sdtContent>
        </w:sdt>
        <w:sdt>
          <w:sdtPr>
            <w:id w:val="781230211"/>
            <w14:checkbox>
              <w14:checked w14:val="0"/>
              <w14:checkedState w14:val="2612" w14:font="MS Gothic"/>
              <w14:uncheckedState w14:val="2610" w14:font="MS Gothic"/>
            </w14:checkbox>
          </w:sdtPr>
          <w:sdtEndPr/>
          <w:sdtContent>
            <w:tc>
              <w:tcPr>
                <w:tcW w:w="780" w:type="dxa"/>
                <w:vAlign w:val="center"/>
              </w:tcPr>
              <w:p w14:paraId="1329ABEF" w14:textId="77777777" w:rsidR="00942E98" w:rsidRPr="00253E4E" w:rsidRDefault="00942E98" w:rsidP="00253E4E">
                <w:r w:rsidRPr="00253E4E">
                  <w:rPr>
                    <w:rFonts w:ascii="MS Gothic" w:eastAsia="MS Gothic" w:hAnsi="MS Gothic" w:cs="MS Gothic" w:hint="eastAsia"/>
                  </w:rPr>
                  <w:t>☐</w:t>
                </w:r>
              </w:p>
            </w:tc>
          </w:sdtContent>
        </w:sdt>
        <w:sdt>
          <w:sdtPr>
            <w:id w:val="-862979161"/>
            <w14:checkbox>
              <w14:checked w14:val="1"/>
              <w14:checkedState w14:val="2612" w14:font="MS Gothic"/>
              <w14:uncheckedState w14:val="2610" w14:font="MS Gothic"/>
            </w14:checkbox>
          </w:sdtPr>
          <w:sdtEndPr/>
          <w:sdtContent>
            <w:tc>
              <w:tcPr>
                <w:tcW w:w="624" w:type="dxa"/>
                <w:vAlign w:val="center"/>
              </w:tcPr>
              <w:p w14:paraId="40B5B5A8" w14:textId="77777777" w:rsidR="00942E98" w:rsidRPr="007C16AE" w:rsidRDefault="008879CA" w:rsidP="00253E4E">
                <w:r w:rsidRPr="007C16AE">
                  <w:rPr>
                    <w:rFonts w:ascii="MS Gothic" w:eastAsia="MS Gothic" w:hAnsi="MS Gothic" w:hint="eastAsia"/>
                  </w:rPr>
                  <w:t>☒</w:t>
                </w:r>
              </w:p>
            </w:tc>
          </w:sdtContent>
        </w:sdt>
        <w:sdt>
          <w:sdtPr>
            <w:id w:val="-228925196"/>
            <w14:checkbox>
              <w14:checked w14:val="1"/>
              <w14:checkedState w14:val="2612" w14:font="MS Gothic"/>
              <w14:uncheckedState w14:val="2610" w14:font="MS Gothic"/>
            </w14:checkbox>
          </w:sdtPr>
          <w:sdtEndPr/>
          <w:sdtContent>
            <w:tc>
              <w:tcPr>
                <w:tcW w:w="468" w:type="dxa"/>
                <w:vAlign w:val="center"/>
              </w:tcPr>
              <w:p w14:paraId="1606D2F6" w14:textId="77777777" w:rsidR="00942E98" w:rsidRPr="007C16AE" w:rsidRDefault="00FC3BB7" w:rsidP="00253E4E">
                <w:r w:rsidRPr="007C16AE">
                  <w:rPr>
                    <w:rFonts w:ascii="MS Gothic" w:eastAsia="MS Gothic" w:hAnsi="MS Gothic" w:hint="eastAsia"/>
                  </w:rPr>
                  <w:t>☒</w:t>
                </w:r>
              </w:p>
            </w:tc>
          </w:sdtContent>
        </w:sdt>
        <w:sdt>
          <w:sdtPr>
            <w:id w:val="1046109521"/>
            <w14:checkbox>
              <w14:checked w14:val="1"/>
              <w14:checkedState w14:val="2612" w14:font="MS Gothic"/>
              <w14:uncheckedState w14:val="2610" w14:font="MS Gothic"/>
            </w14:checkbox>
          </w:sdtPr>
          <w:sdtEndPr/>
          <w:sdtContent>
            <w:tc>
              <w:tcPr>
                <w:tcW w:w="624" w:type="dxa"/>
                <w:vAlign w:val="center"/>
              </w:tcPr>
              <w:p w14:paraId="1ED7F48C" w14:textId="77777777" w:rsidR="00942E98" w:rsidRPr="007C16AE" w:rsidRDefault="008879CA" w:rsidP="00253E4E">
                <w:r w:rsidRPr="007C16AE">
                  <w:rPr>
                    <w:rFonts w:ascii="MS Gothic" w:eastAsia="MS Gothic" w:hAnsi="MS Gothic" w:hint="eastAsia"/>
                  </w:rPr>
                  <w:t>☒</w:t>
                </w:r>
              </w:p>
            </w:tc>
          </w:sdtContent>
        </w:sdt>
        <w:sdt>
          <w:sdtPr>
            <w:id w:val="47811857"/>
            <w14:checkbox>
              <w14:checked w14:val="0"/>
              <w14:checkedState w14:val="2612" w14:font="MS Gothic"/>
              <w14:uncheckedState w14:val="2610" w14:font="MS Gothic"/>
            </w14:checkbox>
          </w:sdtPr>
          <w:sdtEndPr/>
          <w:sdtContent>
            <w:tc>
              <w:tcPr>
                <w:tcW w:w="624" w:type="dxa"/>
                <w:vAlign w:val="center"/>
              </w:tcPr>
              <w:p w14:paraId="5DCD55C8" w14:textId="77777777" w:rsidR="00942E98" w:rsidRPr="00253E4E" w:rsidRDefault="00942E98" w:rsidP="00253E4E">
                <w:r w:rsidRPr="00253E4E">
                  <w:rPr>
                    <w:rFonts w:ascii="MS Gothic" w:eastAsia="MS Gothic" w:hAnsi="MS Gothic" w:cs="MS Gothic" w:hint="eastAsia"/>
                  </w:rPr>
                  <w:t>☐</w:t>
                </w:r>
              </w:p>
            </w:tc>
          </w:sdtContent>
        </w:sdt>
        <w:sdt>
          <w:sdtPr>
            <w:id w:val="1506704419"/>
            <w14:checkbox>
              <w14:checked w14:val="0"/>
              <w14:checkedState w14:val="2612" w14:font="MS Gothic"/>
              <w14:uncheckedState w14:val="2610" w14:font="MS Gothic"/>
            </w14:checkbox>
          </w:sdtPr>
          <w:sdtEndPr/>
          <w:sdtContent>
            <w:tc>
              <w:tcPr>
                <w:tcW w:w="780" w:type="dxa"/>
                <w:vAlign w:val="center"/>
              </w:tcPr>
              <w:p w14:paraId="2960B8F7" w14:textId="77777777" w:rsidR="00942E98" w:rsidRPr="00253E4E" w:rsidRDefault="00942E98" w:rsidP="00E84206">
                <w:r w:rsidRPr="00253E4E">
                  <w:rPr>
                    <w:rFonts w:ascii="MS Gothic" w:eastAsia="MS Gothic" w:hAnsi="MS Gothic" w:cs="MS Gothic" w:hint="eastAsia"/>
                  </w:rPr>
                  <w:t>☐</w:t>
                </w:r>
              </w:p>
            </w:tc>
          </w:sdtContent>
        </w:sdt>
        <w:sdt>
          <w:sdtPr>
            <w:id w:val="-1149203940"/>
            <w14:checkbox>
              <w14:checked w14:val="1"/>
              <w14:checkedState w14:val="2612" w14:font="MS Gothic"/>
              <w14:uncheckedState w14:val="2610" w14:font="MS Gothic"/>
            </w14:checkbox>
          </w:sdtPr>
          <w:sdtEndPr/>
          <w:sdtContent>
            <w:tc>
              <w:tcPr>
                <w:tcW w:w="779" w:type="dxa"/>
                <w:vAlign w:val="center"/>
              </w:tcPr>
              <w:p w14:paraId="7EA4B75D" w14:textId="77777777" w:rsidR="00942E98" w:rsidRPr="00253E4E" w:rsidRDefault="006A2F02" w:rsidP="00E84206">
                <w:r>
                  <w:rPr>
                    <w:rFonts w:ascii="MS Gothic" w:eastAsia="MS Gothic" w:hAnsi="MS Gothic" w:hint="eastAsia"/>
                  </w:rPr>
                  <w:t>☒</w:t>
                </w:r>
              </w:p>
            </w:tc>
          </w:sdtContent>
        </w:sdt>
        <w:sdt>
          <w:sdtPr>
            <w:id w:val="-869989512"/>
            <w14:checkbox>
              <w14:checked w14:val="1"/>
              <w14:checkedState w14:val="2612" w14:font="MS Gothic"/>
              <w14:uncheckedState w14:val="2610" w14:font="MS Gothic"/>
            </w14:checkbox>
          </w:sdtPr>
          <w:sdtEndPr/>
          <w:sdtContent>
            <w:tc>
              <w:tcPr>
                <w:tcW w:w="781" w:type="dxa"/>
                <w:vAlign w:val="center"/>
              </w:tcPr>
              <w:p w14:paraId="101B709C" w14:textId="77777777" w:rsidR="00942E98" w:rsidRPr="00253E4E" w:rsidRDefault="00CC69CB" w:rsidP="00253E4E">
                <w:r>
                  <w:rPr>
                    <w:rFonts w:ascii="MS Gothic" w:eastAsia="MS Gothic" w:hAnsi="MS Gothic" w:hint="eastAsia"/>
                  </w:rPr>
                  <w:t>☒</w:t>
                </w:r>
              </w:p>
            </w:tc>
          </w:sdtContent>
        </w:sdt>
      </w:tr>
      <w:tr w:rsidR="00942E98" w:rsidRPr="00253E4E" w14:paraId="3E3832DD" w14:textId="77777777" w:rsidTr="0054301A">
        <w:trPr>
          <w:cantSplit/>
          <w:trHeight w:val="291"/>
        </w:trPr>
        <w:tc>
          <w:tcPr>
            <w:tcW w:w="2268" w:type="dxa"/>
          </w:tcPr>
          <w:p w14:paraId="4BC21C0F" w14:textId="77777777" w:rsidR="00942E98" w:rsidRPr="00253E4E" w:rsidRDefault="00942E98" w:rsidP="008A5C5E">
            <w:r>
              <w:t>Fläche</w:t>
            </w:r>
            <w:r w:rsidR="008879CA">
              <w:t>/ Boden</w:t>
            </w:r>
          </w:p>
        </w:tc>
        <w:sdt>
          <w:sdtPr>
            <w:id w:val="-1554227582"/>
            <w14:checkbox>
              <w14:checked w14:val="0"/>
              <w14:checkedState w14:val="2612" w14:font="MS Gothic"/>
              <w14:uncheckedState w14:val="2610" w14:font="MS Gothic"/>
            </w14:checkbox>
          </w:sdtPr>
          <w:sdtEndPr/>
          <w:sdtContent>
            <w:tc>
              <w:tcPr>
                <w:tcW w:w="567" w:type="dxa"/>
                <w:vAlign w:val="center"/>
              </w:tcPr>
              <w:p w14:paraId="70BB4D87" w14:textId="77777777" w:rsidR="00942E98" w:rsidRPr="00253E4E" w:rsidRDefault="00942E98" w:rsidP="00253E4E">
                <w:r w:rsidRPr="00253E4E">
                  <w:rPr>
                    <w:rFonts w:ascii="MS Gothic" w:eastAsia="MS Gothic" w:hAnsi="MS Gothic" w:cs="MS Gothic" w:hint="eastAsia"/>
                  </w:rPr>
                  <w:t>☐</w:t>
                </w:r>
              </w:p>
            </w:tc>
          </w:sdtContent>
        </w:sdt>
        <w:sdt>
          <w:sdtPr>
            <w:id w:val="884135618"/>
            <w14:checkbox>
              <w14:checked w14:val="0"/>
              <w14:checkedState w14:val="2612" w14:font="MS Gothic"/>
              <w14:uncheckedState w14:val="2610" w14:font="MS Gothic"/>
            </w14:checkbox>
          </w:sdtPr>
          <w:sdtEndPr/>
          <w:sdtContent>
            <w:tc>
              <w:tcPr>
                <w:tcW w:w="598" w:type="dxa"/>
                <w:vAlign w:val="center"/>
              </w:tcPr>
              <w:p w14:paraId="5C9A2B54" w14:textId="77777777" w:rsidR="00942E98" w:rsidRPr="00253E4E" w:rsidRDefault="00942E98" w:rsidP="00253E4E">
                <w:r w:rsidRPr="00253E4E">
                  <w:rPr>
                    <w:rFonts w:ascii="MS Gothic" w:eastAsia="MS Gothic" w:hAnsi="MS Gothic" w:cs="MS Gothic" w:hint="eastAsia"/>
                  </w:rPr>
                  <w:t>☐</w:t>
                </w:r>
              </w:p>
            </w:tc>
          </w:sdtContent>
        </w:sdt>
        <w:sdt>
          <w:sdtPr>
            <w:id w:val="969171237"/>
            <w14:checkbox>
              <w14:checked w14:val="0"/>
              <w14:checkedState w14:val="2612" w14:font="MS Gothic"/>
              <w14:uncheckedState w14:val="2610" w14:font="MS Gothic"/>
            </w14:checkbox>
          </w:sdtPr>
          <w:sdtEndPr/>
          <w:sdtContent>
            <w:tc>
              <w:tcPr>
                <w:tcW w:w="780" w:type="dxa"/>
                <w:vAlign w:val="center"/>
              </w:tcPr>
              <w:p w14:paraId="217D15F3" w14:textId="701A5BC5" w:rsidR="00942E98" w:rsidRPr="00253E4E" w:rsidRDefault="00416C42" w:rsidP="00253E4E">
                <w:r>
                  <w:rPr>
                    <w:rFonts w:ascii="MS Gothic" w:eastAsia="MS Gothic" w:hAnsi="MS Gothic" w:hint="eastAsia"/>
                  </w:rPr>
                  <w:t>☐</w:t>
                </w:r>
              </w:p>
            </w:tc>
          </w:sdtContent>
        </w:sdt>
        <w:sdt>
          <w:sdtPr>
            <w:id w:val="-985931962"/>
            <w14:checkbox>
              <w14:checked w14:val="1"/>
              <w14:checkedState w14:val="2612" w14:font="MS Gothic"/>
              <w14:uncheckedState w14:val="2610" w14:font="MS Gothic"/>
            </w14:checkbox>
          </w:sdtPr>
          <w:sdtEndPr/>
          <w:sdtContent>
            <w:tc>
              <w:tcPr>
                <w:tcW w:w="624" w:type="dxa"/>
                <w:vAlign w:val="center"/>
              </w:tcPr>
              <w:p w14:paraId="56BFDC59" w14:textId="77777777" w:rsidR="00942E98" w:rsidRPr="007C16AE" w:rsidRDefault="008879CA" w:rsidP="00253E4E">
                <w:r w:rsidRPr="007C16AE">
                  <w:rPr>
                    <w:rFonts w:ascii="MS Gothic" w:eastAsia="MS Gothic" w:hAnsi="MS Gothic" w:hint="eastAsia"/>
                  </w:rPr>
                  <w:t>☒</w:t>
                </w:r>
              </w:p>
            </w:tc>
          </w:sdtContent>
        </w:sdt>
        <w:sdt>
          <w:sdtPr>
            <w:id w:val="-1827276700"/>
            <w14:checkbox>
              <w14:checked w14:val="1"/>
              <w14:checkedState w14:val="2612" w14:font="MS Gothic"/>
              <w14:uncheckedState w14:val="2610" w14:font="MS Gothic"/>
            </w14:checkbox>
          </w:sdtPr>
          <w:sdtEndPr/>
          <w:sdtContent>
            <w:tc>
              <w:tcPr>
                <w:tcW w:w="468" w:type="dxa"/>
                <w:vAlign w:val="center"/>
              </w:tcPr>
              <w:p w14:paraId="197530B4" w14:textId="77777777" w:rsidR="00942E98" w:rsidRPr="007C16AE" w:rsidRDefault="00D44420" w:rsidP="00253E4E">
                <w:r w:rsidRPr="007C16AE">
                  <w:rPr>
                    <w:rFonts w:ascii="MS Gothic" w:eastAsia="MS Gothic" w:hAnsi="MS Gothic" w:hint="eastAsia"/>
                  </w:rPr>
                  <w:t>☒</w:t>
                </w:r>
              </w:p>
            </w:tc>
          </w:sdtContent>
        </w:sdt>
        <w:sdt>
          <w:sdtPr>
            <w:id w:val="-733548020"/>
            <w14:checkbox>
              <w14:checked w14:val="0"/>
              <w14:checkedState w14:val="2612" w14:font="MS Gothic"/>
              <w14:uncheckedState w14:val="2610" w14:font="MS Gothic"/>
            </w14:checkbox>
          </w:sdtPr>
          <w:sdtEndPr/>
          <w:sdtContent>
            <w:tc>
              <w:tcPr>
                <w:tcW w:w="624" w:type="dxa"/>
                <w:vAlign w:val="center"/>
              </w:tcPr>
              <w:p w14:paraId="3FDA3239" w14:textId="3C57E4BA" w:rsidR="00942E98" w:rsidRPr="007C16AE" w:rsidRDefault="007C16AE" w:rsidP="00253E4E">
                <w:r>
                  <w:rPr>
                    <w:rFonts w:ascii="MS Gothic" w:eastAsia="MS Gothic" w:hAnsi="MS Gothic" w:hint="eastAsia"/>
                  </w:rPr>
                  <w:t>☐</w:t>
                </w:r>
              </w:p>
            </w:tc>
          </w:sdtContent>
        </w:sdt>
        <w:sdt>
          <w:sdtPr>
            <w:id w:val="-1317878310"/>
            <w14:checkbox>
              <w14:checked w14:val="0"/>
              <w14:checkedState w14:val="2612" w14:font="MS Gothic"/>
              <w14:uncheckedState w14:val="2610" w14:font="MS Gothic"/>
            </w14:checkbox>
          </w:sdtPr>
          <w:sdtEndPr/>
          <w:sdtContent>
            <w:tc>
              <w:tcPr>
                <w:tcW w:w="624" w:type="dxa"/>
                <w:vAlign w:val="center"/>
              </w:tcPr>
              <w:p w14:paraId="30C57D77" w14:textId="77777777" w:rsidR="00942E98" w:rsidRPr="00253E4E" w:rsidRDefault="00942E98" w:rsidP="00253E4E">
                <w:r w:rsidRPr="00253E4E">
                  <w:rPr>
                    <w:rFonts w:ascii="MS Gothic" w:eastAsia="MS Gothic" w:hAnsi="MS Gothic" w:cs="MS Gothic" w:hint="eastAsia"/>
                  </w:rPr>
                  <w:t>☐</w:t>
                </w:r>
              </w:p>
            </w:tc>
          </w:sdtContent>
        </w:sdt>
        <w:sdt>
          <w:sdtPr>
            <w:id w:val="-1016543616"/>
            <w14:checkbox>
              <w14:checked w14:val="0"/>
              <w14:checkedState w14:val="2612" w14:font="MS Gothic"/>
              <w14:uncheckedState w14:val="2610" w14:font="MS Gothic"/>
            </w14:checkbox>
          </w:sdtPr>
          <w:sdtEndPr/>
          <w:sdtContent>
            <w:tc>
              <w:tcPr>
                <w:tcW w:w="780" w:type="dxa"/>
                <w:vAlign w:val="center"/>
              </w:tcPr>
              <w:p w14:paraId="236B0005" w14:textId="77777777" w:rsidR="00942E98" w:rsidRPr="00253E4E" w:rsidRDefault="00942E98" w:rsidP="00E84206">
                <w:r w:rsidRPr="00253E4E">
                  <w:rPr>
                    <w:rFonts w:ascii="MS Gothic" w:eastAsia="MS Gothic" w:hAnsi="MS Gothic" w:cs="MS Gothic" w:hint="eastAsia"/>
                  </w:rPr>
                  <w:t>☐</w:t>
                </w:r>
              </w:p>
            </w:tc>
          </w:sdtContent>
        </w:sdt>
        <w:sdt>
          <w:sdtPr>
            <w:id w:val="2032302535"/>
            <w14:checkbox>
              <w14:checked w14:val="0"/>
              <w14:checkedState w14:val="2612" w14:font="MS Gothic"/>
              <w14:uncheckedState w14:val="2610" w14:font="MS Gothic"/>
            </w14:checkbox>
          </w:sdtPr>
          <w:sdtEndPr/>
          <w:sdtContent>
            <w:tc>
              <w:tcPr>
                <w:tcW w:w="779" w:type="dxa"/>
                <w:vAlign w:val="center"/>
              </w:tcPr>
              <w:p w14:paraId="5AEC85B9" w14:textId="77777777" w:rsidR="00942E98" w:rsidRPr="00253E4E" w:rsidRDefault="00942E98" w:rsidP="00E84206">
                <w:r w:rsidRPr="00253E4E">
                  <w:rPr>
                    <w:rFonts w:ascii="MS Gothic" w:eastAsia="MS Gothic" w:hAnsi="MS Gothic" w:cs="MS Gothic" w:hint="eastAsia"/>
                  </w:rPr>
                  <w:t>☐</w:t>
                </w:r>
              </w:p>
            </w:tc>
          </w:sdtContent>
        </w:sdt>
        <w:sdt>
          <w:sdtPr>
            <w:id w:val="-440062384"/>
            <w14:checkbox>
              <w14:checked w14:val="1"/>
              <w14:checkedState w14:val="2612" w14:font="MS Gothic"/>
              <w14:uncheckedState w14:val="2610" w14:font="MS Gothic"/>
            </w14:checkbox>
          </w:sdtPr>
          <w:sdtEndPr/>
          <w:sdtContent>
            <w:tc>
              <w:tcPr>
                <w:tcW w:w="781" w:type="dxa"/>
                <w:vAlign w:val="center"/>
              </w:tcPr>
              <w:p w14:paraId="3ED2F61B" w14:textId="77777777" w:rsidR="00942E98" w:rsidRPr="00253E4E" w:rsidRDefault="006A2F02" w:rsidP="00253E4E">
                <w:r>
                  <w:rPr>
                    <w:rFonts w:ascii="MS Gothic" w:eastAsia="MS Gothic" w:hAnsi="MS Gothic" w:hint="eastAsia"/>
                  </w:rPr>
                  <w:t>☒</w:t>
                </w:r>
              </w:p>
            </w:tc>
          </w:sdtContent>
        </w:sdt>
      </w:tr>
      <w:tr w:rsidR="00942E98" w:rsidRPr="00253E4E" w14:paraId="67DE1527" w14:textId="77777777" w:rsidTr="00A72284">
        <w:trPr>
          <w:cantSplit/>
          <w:trHeight w:val="291"/>
        </w:trPr>
        <w:tc>
          <w:tcPr>
            <w:tcW w:w="2268" w:type="dxa"/>
            <w:shd w:val="clear" w:color="auto" w:fill="auto"/>
          </w:tcPr>
          <w:p w14:paraId="0D0425F3" w14:textId="77777777" w:rsidR="00942E98" w:rsidRPr="00A72284" w:rsidRDefault="00942E98" w:rsidP="00253E4E">
            <w:r w:rsidRPr="00A72284">
              <w:t>Wasser</w:t>
            </w:r>
          </w:p>
        </w:tc>
        <w:sdt>
          <w:sdtPr>
            <w:id w:val="775837291"/>
            <w14:checkbox>
              <w14:checked w14:val="0"/>
              <w14:checkedState w14:val="2612" w14:font="MS Gothic"/>
              <w14:uncheckedState w14:val="2610" w14:font="MS Gothic"/>
            </w14:checkbox>
          </w:sdtPr>
          <w:sdtEndPr/>
          <w:sdtContent>
            <w:tc>
              <w:tcPr>
                <w:tcW w:w="567" w:type="dxa"/>
                <w:vAlign w:val="center"/>
              </w:tcPr>
              <w:p w14:paraId="733090B3" w14:textId="77777777" w:rsidR="00942E98" w:rsidRPr="00253E4E" w:rsidRDefault="00942E98" w:rsidP="00253E4E">
                <w:r w:rsidRPr="00253E4E">
                  <w:rPr>
                    <w:rFonts w:ascii="MS Gothic" w:eastAsia="MS Gothic" w:hAnsi="MS Gothic" w:cs="MS Gothic" w:hint="eastAsia"/>
                  </w:rPr>
                  <w:t>☐</w:t>
                </w:r>
              </w:p>
            </w:tc>
          </w:sdtContent>
        </w:sdt>
        <w:sdt>
          <w:sdtPr>
            <w:id w:val="680018989"/>
            <w14:checkbox>
              <w14:checked w14:val="0"/>
              <w14:checkedState w14:val="2612" w14:font="MS Gothic"/>
              <w14:uncheckedState w14:val="2610" w14:font="MS Gothic"/>
            </w14:checkbox>
          </w:sdtPr>
          <w:sdtEndPr/>
          <w:sdtContent>
            <w:tc>
              <w:tcPr>
                <w:tcW w:w="598" w:type="dxa"/>
                <w:vAlign w:val="center"/>
              </w:tcPr>
              <w:p w14:paraId="292C106D" w14:textId="77777777" w:rsidR="00942E98" w:rsidRPr="00253E4E" w:rsidRDefault="00942E98" w:rsidP="00253E4E">
                <w:r w:rsidRPr="00253E4E">
                  <w:rPr>
                    <w:rFonts w:ascii="MS Gothic" w:eastAsia="MS Gothic" w:hAnsi="MS Gothic" w:cs="MS Gothic" w:hint="eastAsia"/>
                  </w:rPr>
                  <w:t>☐</w:t>
                </w:r>
              </w:p>
            </w:tc>
          </w:sdtContent>
        </w:sdt>
        <w:sdt>
          <w:sdtPr>
            <w:id w:val="-1210953830"/>
            <w14:checkbox>
              <w14:checked w14:val="0"/>
              <w14:checkedState w14:val="2612" w14:font="MS Gothic"/>
              <w14:uncheckedState w14:val="2610" w14:font="MS Gothic"/>
            </w14:checkbox>
          </w:sdtPr>
          <w:sdtEndPr/>
          <w:sdtContent>
            <w:tc>
              <w:tcPr>
                <w:tcW w:w="780" w:type="dxa"/>
                <w:vAlign w:val="center"/>
              </w:tcPr>
              <w:p w14:paraId="1A7EE092" w14:textId="77777777" w:rsidR="00942E98" w:rsidRPr="00253E4E" w:rsidRDefault="00942E98" w:rsidP="00253E4E">
                <w:r w:rsidRPr="00253E4E">
                  <w:rPr>
                    <w:rFonts w:ascii="MS Gothic" w:eastAsia="MS Gothic" w:hAnsi="MS Gothic" w:cs="MS Gothic" w:hint="eastAsia"/>
                  </w:rPr>
                  <w:t>☐</w:t>
                </w:r>
              </w:p>
            </w:tc>
          </w:sdtContent>
        </w:sdt>
        <w:sdt>
          <w:sdtPr>
            <w:id w:val="2012022604"/>
            <w14:checkbox>
              <w14:checked w14:val="0"/>
              <w14:checkedState w14:val="2612" w14:font="MS Gothic"/>
              <w14:uncheckedState w14:val="2610" w14:font="MS Gothic"/>
            </w14:checkbox>
          </w:sdtPr>
          <w:sdtEndPr/>
          <w:sdtContent>
            <w:tc>
              <w:tcPr>
                <w:tcW w:w="624" w:type="dxa"/>
                <w:vAlign w:val="center"/>
              </w:tcPr>
              <w:p w14:paraId="1079F2A5" w14:textId="77777777" w:rsidR="00942E98" w:rsidRPr="007C16AE" w:rsidRDefault="00942E98" w:rsidP="00253E4E">
                <w:r w:rsidRPr="007C16AE">
                  <w:rPr>
                    <w:rFonts w:ascii="MS Gothic" w:eastAsia="MS Gothic" w:hAnsi="MS Gothic" w:cs="MS Gothic" w:hint="eastAsia"/>
                  </w:rPr>
                  <w:t>☐</w:t>
                </w:r>
              </w:p>
            </w:tc>
          </w:sdtContent>
        </w:sdt>
        <w:sdt>
          <w:sdtPr>
            <w:id w:val="-1090851987"/>
            <w14:checkbox>
              <w14:checked w14:val="0"/>
              <w14:checkedState w14:val="2612" w14:font="MS Gothic"/>
              <w14:uncheckedState w14:val="2610" w14:font="MS Gothic"/>
            </w14:checkbox>
          </w:sdtPr>
          <w:sdtEndPr/>
          <w:sdtContent>
            <w:tc>
              <w:tcPr>
                <w:tcW w:w="468" w:type="dxa"/>
                <w:vAlign w:val="center"/>
              </w:tcPr>
              <w:p w14:paraId="315E60DC" w14:textId="77777777" w:rsidR="00942E98" w:rsidRPr="007C16AE" w:rsidRDefault="00942E98" w:rsidP="00253E4E">
                <w:r w:rsidRPr="007C16AE">
                  <w:rPr>
                    <w:rFonts w:ascii="MS Gothic" w:eastAsia="MS Gothic" w:hAnsi="MS Gothic" w:cs="MS Gothic" w:hint="eastAsia"/>
                  </w:rPr>
                  <w:t>☐</w:t>
                </w:r>
              </w:p>
            </w:tc>
          </w:sdtContent>
        </w:sdt>
        <w:sdt>
          <w:sdtPr>
            <w:id w:val="-1976371562"/>
            <w14:checkbox>
              <w14:checked w14:val="0"/>
              <w14:checkedState w14:val="2612" w14:font="MS Gothic"/>
              <w14:uncheckedState w14:val="2610" w14:font="MS Gothic"/>
            </w14:checkbox>
          </w:sdtPr>
          <w:sdtEndPr/>
          <w:sdtContent>
            <w:tc>
              <w:tcPr>
                <w:tcW w:w="624" w:type="dxa"/>
                <w:vAlign w:val="center"/>
              </w:tcPr>
              <w:p w14:paraId="0CB6A540" w14:textId="77777777" w:rsidR="00942E98" w:rsidRPr="007C16AE" w:rsidRDefault="00942E98" w:rsidP="00253E4E">
                <w:r w:rsidRPr="007C16AE">
                  <w:rPr>
                    <w:rFonts w:ascii="MS Gothic" w:eastAsia="MS Gothic" w:hAnsi="MS Gothic" w:cs="MS Gothic" w:hint="eastAsia"/>
                  </w:rPr>
                  <w:t>☐</w:t>
                </w:r>
              </w:p>
            </w:tc>
          </w:sdtContent>
        </w:sdt>
        <w:sdt>
          <w:sdtPr>
            <w:id w:val="675548129"/>
            <w14:checkbox>
              <w14:checked w14:val="0"/>
              <w14:checkedState w14:val="2612" w14:font="MS Gothic"/>
              <w14:uncheckedState w14:val="2610" w14:font="MS Gothic"/>
            </w14:checkbox>
          </w:sdtPr>
          <w:sdtEndPr/>
          <w:sdtContent>
            <w:tc>
              <w:tcPr>
                <w:tcW w:w="624" w:type="dxa"/>
                <w:vAlign w:val="center"/>
              </w:tcPr>
              <w:p w14:paraId="55EE4D1C" w14:textId="77777777" w:rsidR="00942E98" w:rsidRPr="00253E4E" w:rsidRDefault="00942E98" w:rsidP="00253E4E">
                <w:r w:rsidRPr="00253E4E">
                  <w:rPr>
                    <w:rFonts w:ascii="MS Gothic" w:eastAsia="MS Gothic" w:hAnsi="MS Gothic" w:cs="MS Gothic" w:hint="eastAsia"/>
                  </w:rPr>
                  <w:t>☐</w:t>
                </w:r>
              </w:p>
            </w:tc>
          </w:sdtContent>
        </w:sdt>
        <w:sdt>
          <w:sdtPr>
            <w:id w:val="182335693"/>
            <w14:checkbox>
              <w14:checked w14:val="0"/>
              <w14:checkedState w14:val="2612" w14:font="MS Gothic"/>
              <w14:uncheckedState w14:val="2610" w14:font="MS Gothic"/>
            </w14:checkbox>
          </w:sdtPr>
          <w:sdtEndPr/>
          <w:sdtContent>
            <w:tc>
              <w:tcPr>
                <w:tcW w:w="780" w:type="dxa"/>
                <w:vAlign w:val="center"/>
              </w:tcPr>
              <w:p w14:paraId="3211023D" w14:textId="77777777" w:rsidR="00942E98" w:rsidRPr="00253E4E" w:rsidRDefault="00942E98" w:rsidP="00E84206">
                <w:r w:rsidRPr="00253E4E">
                  <w:rPr>
                    <w:rFonts w:ascii="MS Gothic" w:eastAsia="MS Gothic" w:hAnsi="MS Gothic" w:cs="MS Gothic" w:hint="eastAsia"/>
                  </w:rPr>
                  <w:t>☐</w:t>
                </w:r>
              </w:p>
            </w:tc>
          </w:sdtContent>
        </w:sdt>
        <w:sdt>
          <w:sdtPr>
            <w:id w:val="-2013754279"/>
            <w14:checkbox>
              <w14:checked w14:val="0"/>
              <w14:checkedState w14:val="2612" w14:font="MS Gothic"/>
              <w14:uncheckedState w14:val="2610" w14:font="MS Gothic"/>
            </w14:checkbox>
          </w:sdtPr>
          <w:sdtEndPr/>
          <w:sdtContent>
            <w:tc>
              <w:tcPr>
                <w:tcW w:w="779" w:type="dxa"/>
                <w:vAlign w:val="center"/>
              </w:tcPr>
              <w:p w14:paraId="518FBA8C" w14:textId="77777777" w:rsidR="00942E98" w:rsidRPr="00253E4E" w:rsidRDefault="00942E98" w:rsidP="00E84206">
                <w:r w:rsidRPr="00253E4E">
                  <w:rPr>
                    <w:rFonts w:ascii="MS Gothic" w:eastAsia="MS Gothic" w:hAnsi="MS Gothic" w:cs="MS Gothic" w:hint="eastAsia"/>
                  </w:rPr>
                  <w:t>☐</w:t>
                </w:r>
              </w:p>
            </w:tc>
          </w:sdtContent>
        </w:sdt>
        <w:sdt>
          <w:sdtPr>
            <w:id w:val="1015501300"/>
            <w14:checkbox>
              <w14:checked w14:val="1"/>
              <w14:checkedState w14:val="2612" w14:font="MS Gothic"/>
              <w14:uncheckedState w14:val="2610" w14:font="MS Gothic"/>
            </w14:checkbox>
          </w:sdtPr>
          <w:sdtEndPr/>
          <w:sdtContent>
            <w:tc>
              <w:tcPr>
                <w:tcW w:w="781" w:type="dxa"/>
                <w:vAlign w:val="center"/>
              </w:tcPr>
              <w:p w14:paraId="11F46547" w14:textId="77777777" w:rsidR="00942E98" w:rsidRPr="00253E4E" w:rsidRDefault="00FC3BB7" w:rsidP="00253E4E">
                <w:r>
                  <w:rPr>
                    <w:rFonts w:ascii="MS Gothic" w:eastAsia="MS Gothic" w:hAnsi="MS Gothic" w:hint="eastAsia"/>
                  </w:rPr>
                  <w:t>☒</w:t>
                </w:r>
              </w:p>
            </w:tc>
          </w:sdtContent>
        </w:sdt>
      </w:tr>
      <w:tr w:rsidR="00942E98" w:rsidRPr="00253E4E" w14:paraId="4988FB46" w14:textId="77777777" w:rsidTr="00A72284">
        <w:trPr>
          <w:cantSplit/>
          <w:trHeight w:val="291"/>
        </w:trPr>
        <w:tc>
          <w:tcPr>
            <w:tcW w:w="2268" w:type="dxa"/>
            <w:shd w:val="clear" w:color="auto" w:fill="auto"/>
          </w:tcPr>
          <w:p w14:paraId="4DDE7A7E" w14:textId="77777777" w:rsidR="00942E98" w:rsidRPr="00A72284" w:rsidRDefault="00942E98" w:rsidP="00253E4E">
            <w:r w:rsidRPr="00A72284">
              <w:t>Luft</w:t>
            </w:r>
          </w:p>
        </w:tc>
        <w:sdt>
          <w:sdtPr>
            <w:id w:val="-957106617"/>
            <w14:checkbox>
              <w14:checked w14:val="0"/>
              <w14:checkedState w14:val="2612" w14:font="MS Gothic"/>
              <w14:uncheckedState w14:val="2610" w14:font="MS Gothic"/>
            </w14:checkbox>
          </w:sdtPr>
          <w:sdtEndPr/>
          <w:sdtContent>
            <w:tc>
              <w:tcPr>
                <w:tcW w:w="567" w:type="dxa"/>
                <w:vAlign w:val="center"/>
              </w:tcPr>
              <w:p w14:paraId="6B0E213E" w14:textId="77777777" w:rsidR="00942E98" w:rsidRPr="00253E4E" w:rsidRDefault="00942E98" w:rsidP="00253E4E">
                <w:r w:rsidRPr="00253E4E">
                  <w:rPr>
                    <w:rFonts w:ascii="MS Gothic" w:eastAsia="MS Gothic" w:hAnsi="MS Gothic" w:cs="MS Gothic" w:hint="eastAsia"/>
                  </w:rPr>
                  <w:t>☐</w:t>
                </w:r>
              </w:p>
            </w:tc>
          </w:sdtContent>
        </w:sdt>
        <w:sdt>
          <w:sdtPr>
            <w:id w:val="-1153210147"/>
            <w14:checkbox>
              <w14:checked w14:val="0"/>
              <w14:checkedState w14:val="2612" w14:font="MS Gothic"/>
              <w14:uncheckedState w14:val="2610" w14:font="MS Gothic"/>
            </w14:checkbox>
          </w:sdtPr>
          <w:sdtEndPr/>
          <w:sdtContent>
            <w:tc>
              <w:tcPr>
                <w:tcW w:w="598" w:type="dxa"/>
                <w:vAlign w:val="center"/>
              </w:tcPr>
              <w:p w14:paraId="181E2FD4" w14:textId="77777777" w:rsidR="00942E98" w:rsidRPr="00253E4E" w:rsidRDefault="00942E98" w:rsidP="00253E4E">
                <w:r w:rsidRPr="00253E4E">
                  <w:rPr>
                    <w:rFonts w:ascii="MS Gothic" w:eastAsia="MS Gothic" w:hAnsi="MS Gothic" w:cs="MS Gothic" w:hint="eastAsia"/>
                  </w:rPr>
                  <w:t>☐</w:t>
                </w:r>
              </w:p>
            </w:tc>
          </w:sdtContent>
        </w:sdt>
        <w:sdt>
          <w:sdtPr>
            <w:id w:val="-4973995"/>
            <w14:checkbox>
              <w14:checked w14:val="0"/>
              <w14:checkedState w14:val="2612" w14:font="MS Gothic"/>
              <w14:uncheckedState w14:val="2610" w14:font="MS Gothic"/>
            </w14:checkbox>
          </w:sdtPr>
          <w:sdtEndPr/>
          <w:sdtContent>
            <w:tc>
              <w:tcPr>
                <w:tcW w:w="780" w:type="dxa"/>
                <w:vAlign w:val="center"/>
              </w:tcPr>
              <w:p w14:paraId="591D857F" w14:textId="25F0B5B3" w:rsidR="00942E98" w:rsidRPr="00253E4E" w:rsidRDefault="00416C42" w:rsidP="00253E4E">
                <w:r>
                  <w:rPr>
                    <w:rFonts w:ascii="MS Gothic" w:eastAsia="MS Gothic" w:hAnsi="MS Gothic" w:hint="eastAsia"/>
                  </w:rPr>
                  <w:t>☐</w:t>
                </w:r>
              </w:p>
            </w:tc>
          </w:sdtContent>
        </w:sdt>
        <w:sdt>
          <w:sdtPr>
            <w:id w:val="-540207525"/>
            <w14:checkbox>
              <w14:checked w14:val="1"/>
              <w14:checkedState w14:val="2612" w14:font="MS Gothic"/>
              <w14:uncheckedState w14:val="2610" w14:font="MS Gothic"/>
            </w14:checkbox>
          </w:sdtPr>
          <w:sdtEndPr/>
          <w:sdtContent>
            <w:tc>
              <w:tcPr>
                <w:tcW w:w="624" w:type="dxa"/>
                <w:vAlign w:val="center"/>
              </w:tcPr>
              <w:p w14:paraId="5C973CCA" w14:textId="1372BC89" w:rsidR="00942E98" w:rsidRPr="007C16AE" w:rsidRDefault="007764AF" w:rsidP="00253E4E">
                <w:r w:rsidRPr="007C16AE">
                  <w:rPr>
                    <w:rFonts w:ascii="MS Gothic" w:eastAsia="MS Gothic" w:hAnsi="MS Gothic" w:hint="eastAsia"/>
                  </w:rPr>
                  <w:t>☒</w:t>
                </w:r>
              </w:p>
            </w:tc>
          </w:sdtContent>
        </w:sdt>
        <w:sdt>
          <w:sdtPr>
            <w:id w:val="-1692830058"/>
            <w14:checkbox>
              <w14:checked w14:val="1"/>
              <w14:checkedState w14:val="2612" w14:font="MS Gothic"/>
              <w14:uncheckedState w14:val="2610" w14:font="MS Gothic"/>
            </w14:checkbox>
          </w:sdtPr>
          <w:sdtEndPr/>
          <w:sdtContent>
            <w:tc>
              <w:tcPr>
                <w:tcW w:w="468" w:type="dxa"/>
                <w:vAlign w:val="center"/>
              </w:tcPr>
              <w:p w14:paraId="3104018D" w14:textId="77777777" w:rsidR="00942E98" w:rsidRPr="007C16AE" w:rsidRDefault="00FC3BB7" w:rsidP="00253E4E">
                <w:r w:rsidRPr="007C16AE">
                  <w:rPr>
                    <w:rFonts w:ascii="MS Gothic" w:eastAsia="MS Gothic" w:hAnsi="MS Gothic" w:hint="eastAsia"/>
                  </w:rPr>
                  <w:t>☒</w:t>
                </w:r>
              </w:p>
            </w:tc>
          </w:sdtContent>
        </w:sdt>
        <w:sdt>
          <w:sdtPr>
            <w:id w:val="-833528794"/>
            <w14:checkbox>
              <w14:checked w14:val="1"/>
              <w14:checkedState w14:val="2612" w14:font="MS Gothic"/>
              <w14:uncheckedState w14:val="2610" w14:font="MS Gothic"/>
            </w14:checkbox>
          </w:sdtPr>
          <w:sdtEndPr/>
          <w:sdtContent>
            <w:tc>
              <w:tcPr>
                <w:tcW w:w="624" w:type="dxa"/>
                <w:vAlign w:val="center"/>
              </w:tcPr>
              <w:p w14:paraId="01BC54D8" w14:textId="77777777" w:rsidR="00942E98" w:rsidRPr="007C16AE" w:rsidRDefault="003E7B32" w:rsidP="00253E4E">
                <w:r w:rsidRPr="007C16AE">
                  <w:rPr>
                    <w:rFonts w:ascii="MS Gothic" w:eastAsia="MS Gothic" w:hAnsi="MS Gothic" w:hint="eastAsia"/>
                  </w:rPr>
                  <w:t>☒</w:t>
                </w:r>
              </w:p>
            </w:tc>
          </w:sdtContent>
        </w:sdt>
        <w:sdt>
          <w:sdtPr>
            <w:id w:val="906263177"/>
            <w14:checkbox>
              <w14:checked w14:val="0"/>
              <w14:checkedState w14:val="2612" w14:font="MS Gothic"/>
              <w14:uncheckedState w14:val="2610" w14:font="MS Gothic"/>
            </w14:checkbox>
          </w:sdtPr>
          <w:sdtEndPr/>
          <w:sdtContent>
            <w:tc>
              <w:tcPr>
                <w:tcW w:w="624" w:type="dxa"/>
                <w:vAlign w:val="center"/>
              </w:tcPr>
              <w:p w14:paraId="310F950C" w14:textId="77777777" w:rsidR="00942E98" w:rsidRPr="00253E4E" w:rsidRDefault="00942E98" w:rsidP="00253E4E">
                <w:r w:rsidRPr="00253E4E">
                  <w:rPr>
                    <w:rFonts w:ascii="MS Gothic" w:eastAsia="MS Gothic" w:hAnsi="MS Gothic" w:cs="MS Gothic" w:hint="eastAsia"/>
                  </w:rPr>
                  <w:t>☐</w:t>
                </w:r>
              </w:p>
            </w:tc>
          </w:sdtContent>
        </w:sdt>
        <w:sdt>
          <w:sdtPr>
            <w:id w:val="-842547038"/>
            <w14:checkbox>
              <w14:checked w14:val="0"/>
              <w14:checkedState w14:val="2612" w14:font="MS Gothic"/>
              <w14:uncheckedState w14:val="2610" w14:font="MS Gothic"/>
            </w14:checkbox>
          </w:sdtPr>
          <w:sdtEndPr/>
          <w:sdtContent>
            <w:tc>
              <w:tcPr>
                <w:tcW w:w="780" w:type="dxa"/>
                <w:vAlign w:val="center"/>
              </w:tcPr>
              <w:p w14:paraId="3DD5B824" w14:textId="77777777" w:rsidR="00942E98" w:rsidRPr="00253E4E" w:rsidRDefault="00942E98" w:rsidP="00E84206">
                <w:r w:rsidRPr="00253E4E">
                  <w:rPr>
                    <w:rFonts w:ascii="MS Gothic" w:eastAsia="MS Gothic" w:hAnsi="MS Gothic" w:cs="MS Gothic" w:hint="eastAsia"/>
                  </w:rPr>
                  <w:t>☐</w:t>
                </w:r>
              </w:p>
            </w:tc>
          </w:sdtContent>
        </w:sdt>
        <w:sdt>
          <w:sdtPr>
            <w:id w:val="-1621522629"/>
            <w14:checkbox>
              <w14:checked w14:val="1"/>
              <w14:checkedState w14:val="2612" w14:font="MS Gothic"/>
              <w14:uncheckedState w14:val="2610" w14:font="MS Gothic"/>
            </w14:checkbox>
          </w:sdtPr>
          <w:sdtEndPr/>
          <w:sdtContent>
            <w:tc>
              <w:tcPr>
                <w:tcW w:w="779" w:type="dxa"/>
                <w:vAlign w:val="center"/>
              </w:tcPr>
              <w:p w14:paraId="4B061232" w14:textId="4C281254" w:rsidR="00942E98" w:rsidRPr="00253E4E" w:rsidRDefault="007C16AE" w:rsidP="00E84206">
                <w:r>
                  <w:rPr>
                    <w:rFonts w:ascii="MS Gothic" w:eastAsia="MS Gothic" w:hAnsi="MS Gothic" w:hint="eastAsia"/>
                  </w:rPr>
                  <w:t>☒</w:t>
                </w:r>
              </w:p>
            </w:tc>
          </w:sdtContent>
        </w:sdt>
        <w:sdt>
          <w:sdtPr>
            <w:id w:val="-495493786"/>
            <w14:checkbox>
              <w14:checked w14:val="1"/>
              <w14:checkedState w14:val="2612" w14:font="MS Gothic"/>
              <w14:uncheckedState w14:val="2610" w14:font="MS Gothic"/>
            </w14:checkbox>
          </w:sdtPr>
          <w:sdtEndPr/>
          <w:sdtContent>
            <w:tc>
              <w:tcPr>
                <w:tcW w:w="781" w:type="dxa"/>
                <w:vAlign w:val="center"/>
              </w:tcPr>
              <w:p w14:paraId="42F4EF31" w14:textId="77777777" w:rsidR="00942E98" w:rsidRPr="00253E4E" w:rsidRDefault="00CC69CB" w:rsidP="00253E4E">
                <w:r>
                  <w:rPr>
                    <w:rFonts w:ascii="MS Gothic" w:eastAsia="MS Gothic" w:hAnsi="MS Gothic" w:hint="eastAsia"/>
                  </w:rPr>
                  <w:t>☒</w:t>
                </w:r>
              </w:p>
            </w:tc>
          </w:sdtContent>
        </w:sdt>
      </w:tr>
      <w:tr w:rsidR="00942E98" w:rsidRPr="00253E4E" w14:paraId="056327EF" w14:textId="77777777" w:rsidTr="00A72284">
        <w:trPr>
          <w:cantSplit/>
          <w:trHeight w:val="291"/>
        </w:trPr>
        <w:tc>
          <w:tcPr>
            <w:tcW w:w="2268" w:type="dxa"/>
            <w:shd w:val="clear" w:color="auto" w:fill="auto"/>
          </w:tcPr>
          <w:p w14:paraId="271C896B" w14:textId="77777777" w:rsidR="00942E98" w:rsidRPr="00A72284" w:rsidRDefault="00942E98" w:rsidP="00253E4E">
            <w:r w:rsidRPr="00A72284">
              <w:t>Klima</w:t>
            </w:r>
          </w:p>
        </w:tc>
        <w:sdt>
          <w:sdtPr>
            <w:id w:val="636529188"/>
            <w14:checkbox>
              <w14:checked w14:val="0"/>
              <w14:checkedState w14:val="2612" w14:font="MS Gothic"/>
              <w14:uncheckedState w14:val="2610" w14:font="MS Gothic"/>
            </w14:checkbox>
          </w:sdtPr>
          <w:sdtEndPr/>
          <w:sdtContent>
            <w:tc>
              <w:tcPr>
                <w:tcW w:w="567" w:type="dxa"/>
                <w:vAlign w:val="center"/>
              </w:tcPr>
              <w:p w14:paraId="0CD0914F" w14:textId="77777777" w:rsidR="00942E98" w:rsidRPr="00253E4E" w:rsidRDefault="00942E98" w:rsidP="00253E4E">
                <w:r w:rsidRPr="00253E4E">
                  <w:rPr>
                    <w:rFonts w:ascii="MS Gothic" w:eastAsia="MS Gothic" w:hAnsi="MS Gothic" w:cs="MS Gothic" w:hint="eastAsia"/>
                  </w:rPr>
                  <w:t>☐</w:t>
                </w:r>
              </w:p>
            </w:tc>
          </w:sdtContent>
        </w:sdt>
        <w:sdt>
          <w:sdtPr>
            <w:id w:val="-321580212"/>
            <w14:checkbox>
              <w14:checked w14:val="0"/>
              <w14:checkedState w14:val="2612" w14:font="MS Gothic"/>
              <w14:uncheckedState w14:val="2610" w14:font="MS Gothic"/>
            </w14:checkbox>
          </w:sdtPr>
          <w:sdtEndPr/>
          <w:sdtContent>
            <w:tc>
              <w:tcPr>
                <w:tcW w:w="598" w:type="dxa"/>
                <w:vAlign w:val="center"/>
              </w:tcPr>
              <w:p w14:paraId="38634975" w14:textId="77777777" w:rsidR="00942E98" w:rsidRPr="00253E4E" w:rsidRDefault="00942E98" w:rsidP="00253E4E">
                <w:r w:rsidRPr="00253E4E">
                  <w:rPr>
                    <w:rFonts w:ascii="MS Gothic" w:eastAsia="MS Gothic" w:hAnsi="MS Gothic" w:cs="MS Gothic" w:hint="eastAsia"/>
                  </w:rPr>
                  <w:t>☐</w:t>
                </w:r>
              </w:p>
            </w:tc>
          </w:sdtContent>
        </w:sdt>
        <w:sdt>
          <w:sdtPr>
            <w:id w:val="452835014"/>
            <w14:checkbox>
              <w14:checked w14:val="0"/>
              <w14:checkedState w14:val="2612" w14:font="MS Gothic"/>
              <w14:uncheckedState w14:val="2610" w14:font="MS Gothic"/>
            </w14:checkbox>
          </w:sdtPr>
          <w:sdtEndPr/>
          <w:sdtContent>
            <w:tc>
              <w:tcPr>
                <w:tcW w:w="780" w:type="dxa"/>
                <w:vAlign w:val="center"/>
              </w:tcPr>
              <w:p w14:paraId="5405EB77" w14:textId="77777777" w:rsidR="00942E98" w:rsidRPr="00253E4E" w:rsidRDefault="00942E98" w:rsidP="00253E4E">
                <w:r w:rsidRPr="00253E4E">
                  <w:rPr>
                    <w:rFonts w:ascii="MS Gothic" w:eastAsia="MS Gothic" w:hAnsi="MS Gothic" w:cs="MS Gothic" w:hint="eastAsia"/>
                  </w:rPr>
                  <w:t>☐</w:t>
                </w:r>
              </w:p>
            </w:tc>
          </w:sdtContent>
        </w:sdt>
        <w:sdt>
          <w:sdtPr>
            <w:id w:val="-1069498510"/>
            <w14:checkbox>
              <w14:checked w14:val="0"/>
              <w14:checkedState w14:val="2612" w14:font="MS Gothic"/>
              <w14:uncheckedState w14:val="2610" w14:font="MS Gothic"/>
            </w14:checkbox>
          </w:sdtPr>
          <w:sdtEndPr/>
          <w:sdtContent>
            <w:tc>
              <w:tcPr>
                <w:tcW w:w="624" w:type="dxa"/>
                <w:vAlign w:val="center"/>
              </w:tcPr>
              <w:p w14:paraId="02270588" w14:textId="77777777" w:rsidR="00942E98" w:rsidRPr="00253E4E" w:rsidRDefault="00942E98" w:rsidP="00253E4E">
                <w:r w:rsidRPr="00253E4E">
                  <w:rPr>
                    <w:rFonts w:ascii="MS Gothic" w:eastAsia="MS Gothic" w:hAnsi="MS Gothic" w:cs="MS Gothic" w:hint="eastAsia"/>
                  </w:rPr>
                  <w:t>☐</w:t>
                </w:r>
              </w:p>
            </w:tc>
          </w:sdtContent>
        </w:sdt>
        <w:sdt>
          <w:sdtPr>
            <w:id w:val="-552080983"/>
            <w14:checkbox>
              <w14:checked w14:val="0"/>
              <w14:checkedState w14:val="2612" w14:font="MS Gothic"/>
              <w14:uncheckedState w14:val="2610" w14:font="MS Gothic"/>
            </w14:checkbox>
          </w:sdtPr>
          <w:sdtEndPr/>
          <w:sdtContent>
            <w:tc>
              <w:tcPr>
                <w:tcW w:w="468" w:type="dxa"/>
                <w:vAlign w:val="center"/>
              </w:tcPr>
              <w:p w14:paraId="2E0BE8F5" w14:textId="77777777" w:rsidR="00942E98" w:rsidRPr="00253E4E" w:rsidRDefault="00942E98" w:rsidP="00253E4E">
                <w:r w:rsidRPr="00253E4E">
                  <w:rPr>
                    <w:rFonts w:ascii="MS Gothic" w:eastAsia="MS Gothic" w:hAnsi="MS Gothic" w:cs="MS Gothic" w:hint="eastAsia"/>
                  </w:rPr>
                  <w:t>☐</w:t>
                </w:r>
              </w:p>
            </w:tc>
          </w:sdtContent>
        </w:sdt>
        <w:sdt>
          <w:sdtPr>
            <w:id w:val="1573229385"/>
            <w14:checkbox>
              <w14:checked w14:val="0"/>
              <w14:checkedState w14:val="2612" w14:font="MS Gothic"/>
              <w14:uncheckedState w14:val="2610" w14:font="MS Gothic"/>
            </w14:checkbox>
          </w:sdtPr>
          <w:sdtEndPr/>
          <w:sdtContent>
            <w:tc>
              <w:tcPr>
                <w:tcW w:w="624" w:type="dxa"/>
                <w:vAlign w:val="center"/>
              </w:tcPr>
              <w:p w14:paraId="19F4BB7A" w14:textId="77777777" w:rsidR="00942E98" w:rsidRPr="00253E4E" w:rsidRDefault="00942E98" w:rsidP="00253E4E">
                <w:r w:rsidRPr="00253E4E">
                  <w:rPr>
                    <w:rFonts w:ascii="MS Gothic" w:eastAsia="MS Gothic" w:hAnsi="MS Gothic" w:cs="MS Gothic" w:hint="eastAsia"/>
                  </w:rPr>
                  <w:t>☐</w:t>
                </w:r>
              </w:p>
            </w:tc>
          </w:sdtContent>
        </w:sdt>
        <w:sdt>
          <w:sdtPr>
            <w:id w:val="-1304145536"/>
            <w14:checkbox>
              <w14:checked w14:val="0"/>
              <w14:checkedState w14:val="2612" w14:font="MS Gothic"/>
              <w14:uncheckedState w14:val="2610" w14:font="MS Gothic"/>
            </w14:checkbox>
          </w:sdtPr>
          <w:sdtEndPr/>
          <w:sdtContent>
            <w:tc>
              <w:tcPr>
                <w:tcW w:w="624" w:type="dxa"/>
                <w:vAlign w:val="center"/>
              </w:tcPr>
              <w:p w14:paraId="5CC8F1D6" w14:textId="77777777" w:rsidR="00942E98" w:rsidRPr="00253E4E" w:rsidRDefault="00942E98" w:rsidP="00253E4E">
                <w:r w:rsidRPr="00253E4E">
                  <w:rPr>
                    <w:rFonts w:ascii="MS Gothic" w:eastAsia="MS Gothic" w:hAnsi="MS Gothic" w:cs="MS Gothic" w:hint="eastAsia"/>
                  </w:rPr>
                  <w:t>☐</w:t>
                </w:r>
              </w:p>
            </w:tc>
          </w:sdtContent>
        </w:sdt>
        <w:sdt>
          <w:sdtPr>
            <w:id w:val="1051352140"/>
            <w14:checkbox>
              <w14:checked w14:val="0"/>
              <w14:checkedState w14:val="2612" w14:font="MS Gothic"/>
              <w14:uncheckedState w14:val="2610" w14:font="MS Gothic"/>
            </w14:checkbox>
          </w:sdtPr>
          <w:sdtEndPr/>
          <w:sdtContent>
            <w:tc>
              <w:tcPr>
                <w:tcW w:w="780" w:type="dxa"/>
                <w:vAlign w:val="center"/>
              </w:tcPr>
              <w:p w14:paraId="23F299A0" w14:textId="77777777" w:rsidR="00942E98" w:rsidRPr="00253E4E" w:rsidRDefault="00942E98" w:rsidP="00E84206">
                <w:r w:rsidRPr="00253E4E">
                  <w:rPr>
                    <w:rFonts w:ascii="MS Gothic" w:eastAsia="MS Gothic" w:hAnsi="MS Gothic" w:cs="MS Gothic" w:hint="eastAsia"/>
                  </w:rPr>
                  <w:t>☐</w:t>
                </w:r>
              </w:p>
            </w:tc>
          </w:sdtContent>
        </w:sdt>
        <w:sdt>
          <w:sdtPr>
            <w:id w:val="-1357270292"/>
            <w14:checkbox>
              <w14:checked w14:val="0"/>
              <w14:checkedState w14:val="2612" w14:font="MS Gothic"/>
              <w14:uncheckedState w14:val="2610" w14:font="MS Gothic"/>
            </w14:checkbox>
          </w:sdtPr>
          <w:sdtEndPr/>
          <w:sdtContent>
            <w:tc>
              <w:tcPr>
                <w:tcW w:w="779" w:type="dxa"/>
                <w:vAlign w:val="center"/>
              </w:tcPr>
              <w:p w14:paraId="2CFC64C5" w14:textId="77777777" w:rsidR="00942E98" w:rsidRPr="00253E4E" w:rsidRDefault="00942E98" w:rsidP="00E84206">
                <w:r w:rsidRPr="00253E4E">
                  <w:rPr>
                    <w:rFonts w:ascii="MS Gothic" w:eastAsia="MS Gothic" w:hAnsi="MS Gothic" w:cs="MS Gothic" w:hint="eastAsia"/>
                  </w:rPr>
                  <w:t>☐</w:t>
                </w:r>
              </w:p>
            </w:tc>
          </w:sdtContent>
        </w:sdt>
        <w:sdt>
          <w:sdtPr>
            <w:id w:val="493619932"/>
            <w14:checkbox>
              <w14:checked w14:val="1"/>
              <w14:checkedState w14:val="2612" w14:font="MS Gothic"/>
              <w14:uncheckedState w14:val="2610" w14:font="MS Gothic"/>
            </w14:checkbox>
          </w:sdtPr>
          <w:sdtEndPr/>
          <w:sdtContent>
            <w:tc>
              <w:tcPr>
                <w:tcW w:w="781" w:type="dxa"/>
                <w:vAlign w:val="center"/>
              </w:tcPr>
              <w:p w14:paraId="69B2A4A4" w14:textId="77777777" w:rsidR="00942E98" w:rsidRPr="00253E4E" w:rsidRDefault="00CC69CB" w:rsidP="00253E4E">
                <w:r>
                  <w:rPr>
                    <w:rFonts w:ascii="MS Gothic" w:eastAsia="MS Gothic" w:hAnsi="MS Gothic" w:hint="eastAsia"/>
                  </w:rPr>
                  <w:t>☒</w:t>
                </w:r>
              </w:p>
            </w:tc>
          </w:sdtContent>
        </w:sdt>
      </w:tr>
      <w:tr w:rsidR="00942E98" w:rsidRPr="00253E4E" w14:paraId="66ABC5E8" w14:textId="77777777" w:rsidTr="00A72284">
        <w:trPr>
          <w:cantSplit/>
          <w:trHeight w:val="291"/>
        </w:trPr>
        <w:tc>
          <w:tcPr>
            <w:tcW w:w="2268" w:type="dxa"/>
            <w:shd w:val="clear" w:color="auto" w:fill="auto"/>
          </w:tcPr>
          <w:p w14:paraId="47FFB512" w14:textId="77777777" w:rsidR="00942E98" w:rsidRPr="00A72284" w:rsidRDefault="00942E98" w:rsidP="00253E4E">
            <w:r w:rsidRPr="00A72284">
              <w:t>Landschaft</w:t>
            </w:r>
          </w:p>
        </w:tc>
        <w:sdt>
          <w:sdtPr>
            <w:id w:val="-2065403389"/>
            <w14:checkbox>
              <w14:checked w14:val="0"/>
              <w14:checkedState w14:val="2612" w14:font="MS Gothic"/>
              <w14:uncheckedState w14:val="2610" w14:font="MS Gothic"/>
            </w14:checkbox>
          </w:sdtPr>
          <w:sdtEndPr/>
          <w:sdtContent>
            <w:tc>
              <w:tcPr>
                <w:tcW w:w="567" w:type="dxa"/>
                <w:vAlign w:val="center"/>
              </w:tcPr>
              <w:p w14:paraId="37D244B0" w14:textId="77777777" w:rsidR="00942E98" w:rsidRPr="00253E4E" w:rsidRDefault="00942E98" w:rsidP="00253E4E">
                <w:r w:rsidRPr="00253E4E">
                  <w:rPr>
                    <w:rFonts w:ascii="MS Gothic" w:eastAsia="MS Gothic" w:hAnsi="MS Gothic" w:cs="MS Gothic" w:hint="eastAsia"/>
                  </w:rPr>
                  <w:t>☐</w:t>
                </w:r>
              </w:p>
            </w:tc>
          </w:sdtContent>
        </w:sdt>
        <w:sdt>
          <w:sdtPr>
            <w:id w:val="1772973427"/>
            <w14:checkbox>
              <w14:checked w14:val="0"/>
              <w14:checkedState w14:val="2612" w14:font="MS Gothic"/>
              <w14:uncheckedState w14:val="2610" w14:font="MS Gothic"/>
            </w14:checkbox>
          </w:sdtPr>
          <w:sdtEndPr/>
          <w:sdtContent>
            <w:tc>
              <w:tcPr>
                <w:tcW w:w="598" w:type="dxa"/>
                <w:vAlign w:val="center"/>
              </w:tcPr>
              <w:p w14:paraId="18A1E2EA" w14:textId="77777777" w:rsidR="00942E98" w:rsidRPr="00253E4E" w:rsidRDefault="00942E98" w:rsidP="00253E4E">
                <w:r w:rsidRPr="00253E4E">
                  <w:rPr>
                    <w:rFonts w:ascii="MS Gothic" w:eastAsia="MS Gothic" w:hAnsi="MS Gothic" w:cs="MS Gothic" w:hint="eastAsia"/>
                  </w:rPr>
                  <w:t>☐</w:t>
                </w:r>
              </w:p>
            </w:tc>
          </w:sdtContent>
        </w:sdt>
        <w:sdt>
          <w:sdtPr>
            <w:id w:val="-489478280"/>
            <w14:checkbox>
              <w14:checked w14:val="0"/>
              <w14:checkedState w14:val="2612" w14:font="MS Gothic"/>
              <w14:uncheckedState w14:val="2610" w14:font="MS Gothic"/>
            </w14:checkbox>
          </w:sdtPr>
          <w:sdtEndPr/>
          <w:sdtContent>
            <w:tc>
              <w:tcPr>
                <w:tcW w:w="780" w:type="dxa"/>
                <w:vAlign w:val="center"/>
              </w:tcPr>
              <w:p w14:paraId="158AEFB8" w14:textId="77777777" w:rsidR="00942E98" w:rsidRPr="00253E4E" w:rsidRDefault="00942E98" w:rsidP="00253E4E">
                <w:r w:rsidRPr="00253E4E">
                  <w:rPr>
                    <w:rFonts w:ascii="MS Gothic" w:eastAsia="MS Gothic" w:hAnsi="MS Gothic" w:cs="MS Gothic" w:hint="eastAsia"/>
                  </w:rPr>
                  <w:t>☐</w:t>
                </w:r>
              </w:p>
            </w:tc>
          </w:sdtContent>
        </w:sdt>
        <w:sdt>
          <w:sdtPr>
            <w:id w:val="1916123074"/>
            <w14:checkbox>
              <w14:checked w14:val="0"/>
              <w14:checkedState w14:val="2612" w14:font="MS Gothic"/>
              <w14:uncheckedState w14:val="2610" w14:font="MS Gothic"/>
            </w14:checkbox>
          </w:sdtPr>
          <w:sdtEndPr/>
          <w:sdtContent>
            <w:tc>
              <w:tcPr>
                <w:tcW w:w="624" w:type="dxa"/>
                <w:vAlign w:val="center"/>
              </w:tcPr>
              <w:p w14:paraId="0E1B2EFA" w14:textId="77777777" w:rsidR="00942E98" w:rsidRPr="00253E4E" w:rsidRDefault="00942E98" w:rsidP="00253E4E">
                <w:r w:rsidRPr="00253E4E">
                  <w:rPr>
                    <w:rFonts w:ascii="MS Gothic" w:eastAsia="MS Gothic" w:hAnsi="MS Gothic" w:cs="MS Gothic" w:hint="eastAsia"/>
                  </w:rPr>
                  <w:t>☐</w:t>
                </w:r>
              </w:p>
            </w:tc>
          </w:sdtContent>
        </w:sdt>
        <w:sdt>
          <w:sdtPr>
            <w:id w:val="-674575296"/>
            <w14:checkbox>
              <w14:checked w14:val="0"/>
              <w14:checkedState w14:val="2612" w14:font="MS Gothic"/>
              <w14:uncheckedState w14:val="2610" w14:font="MS Gothic"/>
            </w14:checkbox>
          </w:sdtPr>
          <w:sdtEndPr/>
          <w:sdtContent>
            <w:tc>
              <w:tcPr>
                <w:tcW w:w="468" w:type="dxa"/>
                <w:vAlign w:val="center"/>
              </w:tcPr>
              <w:p w14:paraId="43E5EB16" w14:textId="77777777" w:rsidR="00942E98" w:rsidRPr="00253E4E" w:rsidRDefault="006A2F02" w:rsidP="00253E4E">
                <w:r>
                  <w:rPr>
                    <w:rFonts w:ascii="MS Gothic" w:eastAsia="MS Gothic" w:hAnsi="MS Gothic" w:hint="eastAsia"/>
                  </w:rPr>
                  <w:t>☐</w:t>
                </w:r>
              </w:p>
            </w:tc>
          </w:sdtContent>
        </w:sdt>
        <w:sdt>
          <w:sdtPr>
            <w:id w:val="878966933"/>
            <w14:checkbox>
              <w14:checked w14:val="0"/>
              <w14:checkedState w14:val="2612" w14:font="MS Gothic"/>
              <w14:uncheckedState w14:val="2610" w14:font="MS Gothic"/>
            </w14:checkbox>
          </w:sdtPr>
          <w:sdtEndPr/>
          <w:sdtContent>
            <w:tc>
              <w:tcPr>
                <w:tcW w:w="624" w:type="dxa"/>
                <w:vAlign w:val="center"/>
              </w:tcPr>
              <w:p w14:paraId="667882A8" w14:textId="77777777" w:rsidR="00942E98" w:rsidRPr="00253E4E" w:rsidRDefault="00942E98" w:rsidP="00253E4E">
                <w:r w:rsidRPr="00253E4E">
                  <w:rPr>
                    <w:rFonts w:ascii="MS Gothic" w:eastAsia="MS Gothic" w:hAnsi="MS Gothic" w:cs="MS Gothic" w:hint="eastAsia"/>
                  </w:rPr>
                  <w:t>☐</w:t>
                </w:r>
              </w:p>
            </w:tc>
          </w:sdtContent>
        </w:sdt>
        <w:sdt>
          <w:sdtPr>
            <w:id w:val="1896997813"/>
            <w14:checkbox>
              <w14:checked w14:val="0"/>
              <w14:checkedState w14:val="2612" w14:font="MS Gothic"/>
              <w14:uncheckedState w14:val="2610" w14:font="MS Gothic"/>
            </w14:checkbox>
          </w:sdtPr>
          <w:sdtEndPr/>
          <w:sdtContent>
            <w:tc>
              <w:tcPr>
                <w:tcW w:w="624" w:type="dxa"/>
                <w:vAlign w:val="center"/>
              </w:tcPr>
              <w:p w14:paraId="383954CD" w14:textId="77777777" w:rsidR="00942E98" w:rsidRPr="00253E4E" w:rsidRDefault="00942E98" w:rsidP="00253E4E">
                <w:r w:rsidRPr="00253E4E">
                  <w:rPr>
                    <w:rFonts w:ascii="MS Gothic" w:eastAsia="MS Gothic" w:hAnsi="MS Gothic" w:cs="MS Gothic" w:hint="eastAsia"/>
                  </w:rPr>
                  <w:t>☐</w:t>
                </w:r>
              </w:p>
            </w:tc>
          </w:sdtContent>
        </w:sdt>
        <w:sdt>
          <w:sdtPr>
            <w:id w:val="937874352"/>
            <w14:checkbox>
              <w14:checked w14:val="0"/>
              <w14:checkedState w14:val="2612" w14:font="MS Gothic"/>
              <w14:uncheckedState w14:val="2610" w14:font="MS Gothic"/>
            </w14:checkbox>
          </w:sdtPr>
          <w:sdtEndPr/>
          <w:sdtContent>
            <w:tc>
              <w:tcPr>
                <w:tcW w:w="780" w:type="dxa"/>
                <w:vAlign w:val="center"/>
              </w:tcPr>
              <w:p w14:paraId="0A771A49" w14:textId="77777777" w:rsidR="00942E98" w:rsidRPr="00253E4E" w:rsidRDefault="00942E98" w:rsidP="00E84206">
                <w:r w:rsidRPr="00253E4E">
                  <w:rPr>
                    <w:rFonts w:ascii="MS Gothic" w:eastAsia="MS Gothic" w:hAnsi="MS Gothic" w:cs="MS Gothic" w:hint="eastAsia"/>
                  </w:rPr>
                  <w:t>☐</w:t>
                </w:r>
              </w:p>
            </w:tc>
          </w:sdtContent>
        </w:sdt>
        <w:sdt>
          <w:sdtPr>
            <w:id w:val="1907959250"/>
            <w14:checkbox>
              <w14:checked w14:val="0"/>
              <w14:checkedState w14:val="2612" w14:font="MS Gothic"/>
              <w14:uncheckedState w14:val="2610" w14:font="MS Gothic"/>
            </w14:checkbox>
          </w:sdtPr>
          <w:sdtEndPr/>
          <w:sdtContent>
            <w:tc>
              <w:tcPr>
                <w:tcW w:w="779" w:type="dxa"/>
                <w:vAlign w:val="center"/>
              </w:tcPr>
              <w:p w14:paraId="163825E2" w14:textId="77777777" w:rsidR="00942E98" w:rsidRPr="00253E4E" w:rsidRDefault="00942E98" w:rsidP="00E84206">
                <w:r w:rsidRPr="00253E4E">
                  <w:rPr>
                    <w:rFonts w:ascii="MS Gothic" w:eastAsia="MS Gothic" w:hAnsi="MS Gothic" w:cs="MS Gothic" w:hint="eastAsia"/>
                  </w:rPr>
                  <w:t>☐</w:t>
                </w:r>
              </w:p>
            </w:tc>
          </w:sdtContent>
        </w:sdt>
        <w:sdt>
          <w:sdtPr>
            <w:id w:val="1395847256"/>
            <w14:checkbox>
              <w14:checked w14:val="1"/>
              <w14:checkedState w14:val="2612" w14:font="MS Gothic"/>
              <w14:uncheckedState w14:val="2610" w14:font="MS Gothic"/>
            </w14:checkbox>
          </w:sdtPr>
          <w:sdtEndPr/>
          <w:sdtContent>
            <w:tc>
              <w:tcPr>
                <w:tcW w:w="781" w:type="dxa"/>
                <w:vAlign w:val="center"/>
              </w:tcPr>
              <w:p w14:paraId="03120DE5" w14:textId="77777777" w:rsidR="00942E98" w:rsidRPr="00253E4E" w:rsidRDefault="00CC69CB" w:rsidP="00253E4E">
                <w:r>
                  <w:rPr>
                    <w:rFonts w:ascii="MS Gothic" w:eastAsia="MS Gothic" w:hAnsi="MS Gothic" w:hint="eastAsia"/>
                  </w:rPr>
                  <w:t>☒</w:t>
                </w:r>
              </w:p>
            </w:tc>
          </w:sdtContent>
        </w:sdt>
      </w:tr>
      <w:tr w:rsidR="00942E98" w:rsidRPr="00253E4E" w14:paraId="69BBFB1B" w14:textId="77777777" w:rsidTr="00A72284">
        <w:trPr>
          <w:cantSplit/>
          <w:trHeight w:val="291"/>
        </w:trPr>
        <w:tc>
          <w:tcPr>
            <w:tcW w:w="2268" w:type="dxa"/>
            <w:shd w:val="clear" w:color="auto" w:fill="auto"/>
          </w:tcPr>
          <w:p w14:paraId="66D44C91" w14:textId="77777777" w:rsidR="00942E98" w:rsidRPr="00A72284" w:rsidRDefault="00942E98" w:rsidP="00253E4E">
            <w:r w:rsidRPr="00A72284">
              <w:t>Kultur- und sonstige Sachgüter</w:t>
            </w:r>
          </w:p>
        </w:tc>
        <w:sdt>
          <w:sdtPr>
            <w:id w:val="-1549833747"/>
            <w14:checkbox>
              <w14:checked w14:val="0"/>
              <w14:checkedState w14:val="2612" w14:font="MS Gothic"/>
              <w14:uncheckedState w14:val="2610" w14:font="MS Gothic"/>
            </w14:checkbox>
          </w:sdtPr>
          <w:sdtEndPr/>
          <w:sdtContent>
            <w:tc>
              <w:tcPr>
                <w:tcW w:w="567" w:type="dxa"/>
                <w:vAlign w:val="center"/>
              </w:tcPr>
              <w:p w14:paraId="798A4E1C" w14:textId="77777777" w:rsidR="00942E98" w:rsidRPr="00253E4E" w:rsidRDefault="00942E98" w:rsidP="00253E4E">
                <w:r w:rsidRPr="00253E4E">
                  <w:rPr>
                    <w:rFonts w:ascii="MS Gothic" w:eastAsia="MS Gothic" w:hAnsi="MS Gothic" w:cs="MS Gothic" w:hint="eastAsia"/>
                  </w:rPr>
                  <w:t>☐</w:t>
                </w:r>
              </w:p>
            </w:tc>
          </w:sdtContent>
        </w:sdt>
        <w:sdt>
          <w:sdtPr>
            <w:id w:val="401255493"/>
            <w14:checkbox>
              <w14:checked w14:val="0"/>
              <w14:checkedState w14:val="2612" w14:font="MS Gothic"/>
              <w14:uncheckedState w14:val="2610" w14:font="MS Gothic"/>
            </w14:checkbox>
          </w:sdtPr>
          <w:sdtEndPr/>
          <w:sdtContent>
            <w:tc>
              <w:tcPr>
                <w:tcW w:w="598" w:type="dxa"/>
                <w:vAlign w:val="center"/>
              </w:tcPr>
              <w:p w14:paraId="49E3768A" w14:textId="77777777" w:rsidR="00942E98" w:rsidRPr="00253E4E" w:rsidRDefault="00942E98" w:rsidP="00253E4E">
                <w:r w:rsidRPr="00253E4E">
                  <w:rPr>
                    <w:rFonts w:ascii="MS Gothic" w:eastAsia="MS Gothic" w:hAnsi="MS Gothic" w:cs="MS Gothic" w:hint="eastAsia"/>
                  </w:rPr>
                  <w:t>☐</w:t>
                </w:r>
              </w:p>
            </w:tc>
          </w:sdtContent>
        </w:sdt>
        <w:sdt>
          <w:sdtPr>
            <w:id w:val="1729889526"/>
            <w14:checkbox>
              <w14:checked w14:val="0"/>
              <w14:checkedState w14:val="2612" w14:font="MS Gothic"/>
              <w14:uncheckedState w14:val="2610" w14:font="MS Gothic"/>
            </w14:checkbox>
          </w:sdtPr>
          <w:sdtEndPr/>
          <w:sdtContent>
            <w:tc>
              <w:tcPr>
                <w:tcW w:w="780" w:type="dxa"/>
                <w:vAlign w:val="center"/>
              </w:tcPr>
              <w:p w14:paraId="36477B67" w14:textId="77777777" w:rsidR="00942E98" w:rsidRPr="00253E4E" w:rsidRDefault="00942E98" w:rsidP="00253E4E">
                <w:r w:rsidRPr="00253E4E">
                  <w:rPr>
                    <w:rFonts w:ascii="MS Gothic" w:eastAsia="MS Gothic" w:hAnsi="MS Gothic" w:cs="MS Gothic" w:hint="eastAsia"/>
                  </w:rPr>
                  <w:t>☐</w:t>
                </w:r>
              </w:p>
            </w:tc>
          </w:sdtContent>
        </w:sdt>
        <w:sdt>
          <w:sdtPr>
            <w:id w:val="-1103038174"/>
            <w14:checkbox>
              <w14:checked w14:val="0"/>
              <w14:checkedState w14:val="2612" w14:font="MS Gothic"/>
              <w14:uncheckedState w14:val="2610" w14:font="MS Gothic"/>
            </w14:checkbox>
          </w:sdtPr>
          <w:sdtEndPr/>
          <w:sdtContent>
            <w:tc>
              <w:tcPr>
                <w:tcW w:w="624" w:type="dxa"/>
                <w:vAlign w:val="center"/>
              </w:tcPr>
              <w:p w14:paraId="6F55EE24" w14:textId="77777777" w:rsidR="00942E98" w:rsidRPr="00253E4E" w:rsidRDefault="00942E98" w:rsidP="00253E4E">
                <w:r w:rsidRPr="00253E4E">
                  <w:rPr>
                    <w:rFonts w:ascii="MS Gothic" w:eastAsia="MS Gothic" w:hAnsi="MS Gothic" w:cs="MS Gothic" w:hint="eastAsia"/>
                  </w:rPr>
                  <w:t>☐</w:t>
                </w:r>
              </w:p>
            </w:tc>
          </w:sdtContent>
        </w:sdt>
        <w:sdt>
          <w:sdtPr>
            <w:id w:val="-58710941"/>
            <w14:checkbox>
              <w14:checked w14:val="0"/>
              <w14:checkedState w14:val="2612" w14:font="MS Gothic"/>
              <w14:uncheckedState w14:val="2610" w14:font="MS Gothic"/>
            </w14:checkbox>
          </w:sdtPr>
          <w:sdtEndPr/>
          <w:sdtContent>
            <w:tc>
              <w:tcPr>
                <w:tcW w:w="468" w:type="dxa"/>
                <w:vAlign w:val="center"/>
              </w:tcPr>
              <w:p w14:paraId="4E9DBF1B" w14:textId="77777777" w:rsidR="00942E98" w:rsidRPr="00253E4E" w:rsidRDefault="00942E98" w:rsidP="00253E4E">
                <w:r w:rsidRPr="00253E4E">
                  <w:rPr>
                    <w:rFonts w:ascii="MS Gothic" w:eastAsia="MS Gothic" w:hAnsi="MS Gothic" w:cs="MS Gothic" w:hint="eastAsia"/>
                  </w:rPr>
                  <w:t>☐</w:t>
                </w:r>
              </w:p>
            </w:tc>
          </w:sdtContent>
        </w:sdt>
        <w:sdt>
          <w:sdtPr>
            <w:id w:val="-619923704"/>
            <w14:checkbox>
              <w14:checked w14:val="0"/>
              <w14:checkedState w14:val="2612" w14:font="MS Gothic"/>
              <w14:uncheckedState w14:val="2610" w14:font="MS Gothic"/>
            </w14:checkbox>
          </w:sdtPr>
          <w:sdtEndPr/>
          <w:sdtContent>
            <w:tc>
              <w:tcPr>
                <w:tcW w:w="624" w:type="dxa"/>
                <w:vAlign w:val="center"/>
              </w:tcPr>
              <w:p w14:paraId="14B95B88" w14:textId="77777777" w:rsidR="00942E98" w:rsidRPr="00253E4E" w:rsidRDefault="00942E98" w:rsidP="00253E4E">
                <w:r w:rsidRPr="00253E4E">
                  <w:rPr>
                    <w:rFonts w:ascii="MS Gothic" w:eastAsia="MS Gothic" w:hAnsi="MS Gothic" w:cs="MS Gothic" w:hint="eastAsia"/>
                  </w:rPr>
                  <w:t>☐</w:t>
                </w:r>
              </w:p>
            </w:tc>
          </w:sdtContent>
        </w:sdt>
        <w:sdt>
          <w:sdtPr>
            <w:id w:val="1515257337"/>
            <w14:checkbox>
              <w14:checked w14:val="0"/>
              <w14:checkedState w14:val="2612" w14:font="MS Gothic"/>
              <w14:uncheckedState w14:val="2610" w14:font="MS Gothic"/>
            </w14:checkbox>
          </w:sdtPr>
          <w:sdtEndPr/>
          <w:sdtContent>
            <w:tc>
              <w:tcPr>
                <w:tcW w:w="624" w:type="dxa"/>
                <w:vAlign w:val="center"/>
              </w:tcPr>
              <w:p w14:paraId="25F93963" w14:textId="77777777" w:rsidR="00942E98" w:rsidRPr="00253E4E" w:rsidRDefault="00942E98" w:rsidP="00253E4E">
                <w:r w:rsidRPr="00253E4E">
                  <w:rPr>
                    <w:rFonts w:ascii="MS Gothic" w:eastAsia="MS Gothic" w:hAnsi="MS Gothic" w:cs="MS Gothic" w:hint="eastAsia"/>
                  </w:rPr>
                  <w:t>☐</w:t>
                </w:r>
              </w:p>
            </w:tc>
          </w:sdtContent>
        </w:sdt>
        <w:sdt>
          <w:sdtPr>
            <w:id w:val="-1839063346"/>
            <w14:checkbox>
              <w14:checked w14:val="0"/>
              <w14:checkedState w14:val="2612" w14:font="MS Gothic"/>
              <w14:uncheckedState w14:val="2610" w14:font="MS Gothic"/>
            </w14:checkbox>
          </w:sdtPr>
          <w:sdtEndPr/>
          <w:sdtContent>
            <w:tc>
              <w:tcPr>
                <w:tcW w:w="780" w:type="dxa"/>
                <w:vAlign w:val="center"/>
              </w:tcPr>
              <w:p w14:paraId="651B61A8" w14:textId="77777777" w:rsidR="00942E98" w:rsidRPr="00253E4E" w:rsidRDefault="00942E98" w:rsidP="00E84206">
                <w:r w:rsidRPr="00253E4E">
                  <w:rPr>
                    <w:rFonts w:ascii="MS Gothic" w:eastAsia="MS Gothic" w:hAnsi="MS Gothic" w:cs="MS Gothic" w:hint="eastAsia"/>
                  </w:rPr>
                  <w:t>☐</w:t>
                </w:r>
              </w:p>
            </w:tc>
          </w:sdtContent>
        </w:sdt>
        <w:sdt>
          <w:sdtPr>
            <w:id w:val="1996297656"/>
            <w14:checkbox>
              <w14:checked w14:val="0"/>
              <w14:checkedState w14:val="2612" w14:font="MS Gothic"/>
              <w14:uncheckedState w14:val="2610" w14:font="MS Gothic"/>
            </w14:checkbox>
          </w:sdtPr>
          <w:sdtEndPr/>
          <w:sdtContent>
            <w:tc>
              <w:tcPr>
                <w:tcW w:w="779" w:type="dxa"/>
                <w:vAlign w:val="center"/>
              </w:tcPr>
              <w:p w14:paraId="667E49F0" w14:textId="77777777" w:rsidR="00942E98" w:rsidRPr="00253E4E" w:rsidRDefault="00942E98" w:rsidP="00E84206">
                <w:r w:rsidRPr="00253E4E">
                  <w:rPr>
                    <w:rFonts w:ascii="MS Gothic" w:eastAsia="MS Gothic" w:hAnsi="MS Gothic" w:cs="MS Gothic" w:hint="eastAsia"/>
                  </w:rPr>
                  <w:t>☐</w:t>
                </w:r>
              </w:p>
            </w:tc>
          </w:sdtContent>
        </w:sdt>
        <w:sdt>
          <w:sdtPr>
            <w:id w:val="-654842642"/>
            <w14:checkbox>
              <w14:checked w14:val="1"/>
              <w14:checkedState w14:val="2612" w14:font="MS Gothic"/>
              <w14:uncheckedState w14:val="2610" w14:font="MS Gothic"/>
            </w14:checkbox>
          </w:sdtPr>
          <w:sdtEndPr/>
          <w:sdtContent>
            <w:tc>
              <w:tcPr>
                <w:tcW w:w="781" w:type="dxa"/>
                <w:vAlign w:val="center"/>
              </w:tcPr>
              <w:p w14:paraId="15E76936" w14:textId="77777777" w:rsidR="00942E98" w:rsidRPr="00253E4E" w:rsidRDefault="00CC69CB" w:rsidP="00253E4E">
                <w:r>
                  <w:rPr>
                    <w:rFonts w:ascii="MS Gothic" w:eastAsia="MS Gothic" w:hAnsi="MS Gothic" w:hint="eastAsia"/>
                  </w:rPr>
                  <w:t>☒</w:t>
                </w:r>
              </w:p>
            </w:tc>
          </w:sdtContent>
        </w:sdt>
      </w:tr>
    </w:tbl>
    <w:p w14:paraId="6B9D2761" w14:textId="77777777" w:rsidR="00972DC6" w:rsidRDefault="00972DC6" w:rsidP="00253E4E"/>
    <w:p w14:paraId="06FC95A6" w14:textId="77777777" w:rsidR="005C3AAF" w:rsidRPr="005C3AAF" w:rsidRDefault="00253E4E" w:rsidP="00E84206">
      <w:r w:rsidRPr="00253E4E">
        <w:t xml:space="preserve">Ggf. Erläuterung der o.g. Matrix, </w:t>
      </w:r>
      <w:r w:rsidR="005C3AAF" w:rsidRPr="00253E4E">
        <w:t>insbesondere,</w:t>
      </w:r>
      <w:r w:rsidRPr="00253E4E">
        <w:t xml:space="preserve"> wenn einzelne Kriterien erfüllt sind:</w:t>
      </w:r>
    </w:p>
    <w:p w14:paraId="2305B9E1" w14:textId="77777777" w:rsidR="005C3AAF" w:rsidRPr="005C3AAF" w:rsidRDefault="005C3AAF" w:rsidP="00E84206"/>
    <w:p w14:paraId="2DB8A589" w14:textId="77777777" w:rsidR="00E84206" w:rsidRDefault="00E84206" w:rsidP="00E84206">
      <w:pPr>
        <w:rPr>
          <w:b/>
        </w:rPr>
      </w:pPr>
      <w:r w:rsidRPr="00E84206">
        <w:rPr>
          <w:b/>
          <w:u w:val="single"/>
        </w:rPr>
        <w:t>Schall</w:t>
      </w:r>
      <w:r w:rsidRPr="00E84206">
        <w:rPr>
          <w:b/>
        </w:rPr>
        <w:t>:</w:t>
      </w:r>
    </w:p>
    <w:p w14:paraId="1FB34679" w14:textId="77777777" w:rsidR="00E84206" w:rsidRPr="00E84206" w:rsidRDefault="00E84206" w:rsidP="00E84206"/>
    <w:p w14:paraId="3BA3514C" w14:textId="77777777" w:rsidR="00E84206" w:rsidRDefault="00E84206" w:rsidP="00C4310D">
      <w:pPr>
        <w:jc w:val="both"/>
      </w:pPr>
      <w:r>
        <w:t>Für das Vorhaben existiert ein Bebauungsplan der Stadt Emden. D</w:t>
      </w:r>
      <w:r w:rsidRPr="00A165F8">
        <w:t xml:space="preserve">as eigentliche Haupt-Betriebsgelände </w:t>
      </w:r>
      <w:r>
        <w:t xml:space="preserve">befindet sich auf dem Flurstück 2/28; dort </w:t>
      </w:r>
      <w:r w:rsidRPr="00A165F8">
        <w:t>gilt</w:t>
      </w:r>
      <w:r>
        <w:t xml:space="preserve"> der B-Plan</w:t>
      </w:r>
      <w:r w:rsidRPr="00A165F8">
        <w:t xml:space="preserve"> D68 </w:t>
      </w:r>
      <w:r>
        <w:t xml:space="preserve">„Larrelter Polder“ </w:t>
      </w:r>
      <w:r w:rsidRPr="00A165F8">
        <w:t>rechtsverbindlich ab 15.06.1973</w:t>
      </w:r>
      <w:r>
        <w:t xml:space="preserve">. </w:t>
      </w:r>
      <w:r w:rsidRPr="00A165F8">
        <w:t xml:space="preserve">Auf dem o.g. Flurstück gibt es </w:t>
      </w:r>
      <w:r>
        <w:t xml:space="preserve">Änderungen im B-Plan: </w:t>
      </w:r>
      <w:r w:rsidRPr="00A165F8">
        <w:t xml:space="preserve">1. Änderung </w:t>
      </w:r>
      <w:r>
        <w:t xml:space="preserve">(1984) </w:t>
      </w:r>
      <w:r w:rsidRPr="00A165F8">
        <w:t>und 5. Änderung</w:t>
      </w:r>
      <w:r>
        <w:t xml:space="preserve"> (2004)</w:t>
      </w:r>
      <w:r w:rsidRPr="00A165F8">
        <w:t>.</w:t>
      </w:r>
    </w:p>
    <w:p w14:paraId="03729313" w14:textId="77777777" w:rsidR="00E84206" w:rsidRDefault="00E84206" w:rsidP="00C4310D">
      <w:pPr>
        <w:jc w:val="both"/>
      </w:pPr>
      <w:r>
        <w:t xml:space="preserve">Es handelt sich bei der Vorhabenfläche um ein Industriegebiet. Festsetzungen bezüglich Schall gibt es im B-Plan 5.Änderung D68 für einen schmalen Streifen außerhalb des Werkgeländes </w:t>
      </w:r>
      <w:r w:rsidR="00147262">
        <w:t xml:space="preserve">der Volkswagen AG </w:t>
      </w:r>
      <w:r>
        <w:t xml:space="preserve">und </w:t>
      </w:r>
      <w:r w:rsidR="00147262">
        <w:t xml:space="preserve">der </w:t>
      </w:r>
      <w:r>
        <w:t>Wolfsburger Str. mit einem flächenbezogenen Schallleistungspegel von 60 dB(A) tagsüber und 45 dB(A) nachts pro m². Auf der Vorhabenfläche selbst gibt es keine Festsetzungen.</w:t>
      </w:r>
    </w:p>
    <w:p w14:paraId="5D80F7CC" w14:textId="77777777" w:rsidR="00E84206" w:rsidRPr="00DE64BA" w:rsidRDefault="00E84206" w:rsidP="00C4310D">
      <w:pPr>
        <w:jc w:val="both"/>
      </w:pPr>
      <w:r>
        <w:t xml:space="preserve">Die nächstgelegene Wohnbebauung liegt ca. 1,3 km westlich (Escherweg 1, IO 3 a) von der Werkgelände-Mitte gemessen entfernt. Dieses Wohnhaus befindet sich im </w:t>
      </w:r>
      <w:r w:rsidRPr="00DE64BA">
        <w:t>unbeplanten Außenbereich.</w:t>
      </w:r>
    </w:p>
    <w:p w14:paraId="37AF3A48" w14:textId="7F50341D" w:rsidR="00E84206" w:rsidRPr="00A36A97" w:rsidRDefault="004B28AF" w:rsidP="00C4310D">
      <w:pPr>
        <w:autoSpaceDE w:val="0"/>
        <w:autoSpaceDN w:val="0"/>
        <w:adjustRightInd w:val="0"/>
        <w:jc w:val="both"/>
      </w:pPr>
      <w:r w:rsidRPr="00916460">
        <w:t xml:space="preserve">Anhand der </w:t>
      </w:r>
      <w:r w:rsidR="00A36A97" w:rsidRPr="00916460">
        <w:t>Schalltechnische</w:t>
      </w:r>
      <w:r w:rsidRPr="00916460">
        <w:t>n</w:t>
      </w:r>
      <w:r w:rsidR="00A36A97" w:rsidRPr="00916460">
        <w:t xml:space="preserve"> Prognose VW Werk Emden Umstellung MEB, 2.Teilgenehmigung</w:t>
      </w:r>
      <w:r w:rsidR="00E84206" w:rsidRPr="00916460">
        <w:t xml:space="preserve"> erstellt durch K-SG-A/KL Arbeitsschutz Lärmschutz, Strahlenschutz Volkswagen AG ist festzustellen, dass </w:t>
      </w:r>
      <w:r w:rsidR="009C1B3D" w:rsidRPr="00916460">
        <w:t xml:space="preserve">die </w:t>
      </w:r>
      <w:r w:rsidR="00916460" w:rsidRPr="00916460">
        <w:t xml:space="preserve">sich </w:t>
      </w:r>
      <w:r w:rsidR="00E84206" w:rsidRPr="00916460">
        <w:t xml:space="preserve">ermittelte Gesamtbelastung </w:t>
      </w:r>
      <w:r w:rsidR="00916460" w:rsidRPr="00916460">
        <w:t>des Werkes</w:t>
      </w:r>
      <w:r w:rsidR="009C1B3D" w:rsidRPr="00916460">
        <w:t xml:space="preserve"> nicht </w:t>
      </w:r>
      <w:r w:rsidR="00916460" w:rsidRPr="00916460">
        <w:t>erhöht</w:t>
      </w:r>
      <w:r w:rsidR="009C1B3D" w:rsidRPr="00916460">
        <w:t>. D</w:t>
      </w:r>
      <w:r w:rsidR="00E84206" w:rsidRPr="00916460">
        <w:t xml:space="preserve">ie Immissionsrichtwerte </w:t>
      </w:r>
      <w:r w:rsidR="009C1B3D" w:rsidRPr="00916460">
        <w:t xml:space="preserve">werden </w:t>
      </w:r>
      <w:r w:rsidR="00E84206" w:rsidRPr="00916460">
        <w:t>an allen IO eingehalten werden können</w:t>
      </w:r>
      <w:r w:rsidR="009C1B3D" w:rsidRPr="00916460">
        <w:t>.</w:t>
      </w:r>
      <w:bookmarkStart w:id="0" w:name="_GoBack"/>
      <w:bookmarkEnd w:id="0"/>
    </w:p>
    <w:p w14:paraId="585BA895" w14:textId="77777777" w:rsidR="00E84206" w:rsidRPr="00A36A97" w:rsidRDefault="00E84206" w:rsidP="00C4310D">
      <w:pPr>
        <w:jc w:val="both"/>
      </w:pPr>
    </w:p>
    <w:p w14:paraId="4F5F4075" w14:textId="77777777" w:rsidR="001D5345" w:rsidRDefault="00E84206" w:rsidP="00E84206">
      <w:r>
        <w:t xml:space="preserve">Lärmminderungsmaßnahmen sind bei der Berechnung für die Umstrukturierung bereits mit eingeflossen. </w:t>
      </w:r>
    </w:p>
    <w:p w14:paraId="1438AAAA" w14:textId="77777777" w:rsidR="00745D29" w:rsidRDefault="00745D29" w:rsidP="00E84206">
      <w:pPr>
        <w:rPr>
          <w:color w:val="000000"/>
        </w:rPr>
      </w:pPr>
    </w:p>
    <w:tbl>
      <w:tblPr>
        <w:tblStyle w:val="Tabellenraster"/>
        <w:tblW w:w="5000" w:type="pct"/>
        <w:tblLook w:val="04A0" w:firstRow="1" w:lastRow="0" w:firstColumn="1" w:lastColumn="0" w:noHBand="0" w:noVBand="1"/>
      </w:tblPr>
      <w:tblGrid>
        <w:gridCol w:w="2265"/>
        <w:gridCol w:w="2265"/>
        <w:gridCol w:w="2266"/>
        <w:gridCol w:w="2266"/>
      </w:tblGrid>
      <w:tr w:rsidR="000846D3" w:rsidRPr="001D5345" w14:paraId="4129E317" w14:textId="77777777" w:rsidTr="0083609B">
        <w:tc>
          <w:tcPr>
            <w:tcW w:w="1250" w:type="pct"/>
          </w:tcPr>
          <w:p w14:paraId="5CF7ED49" w14:textId="77777777" w:rsidR="000846D3" w:rsidRPr="002526D8" w:rsidRDefault="000846D3" w:rsidP="000846D3">
            <w:r w:rsidRPr="002526D8">
              <w:lastRenderedPageBreak/>
              <w:t>Immissionsort</w:t>
            </w:r>
          </w:p>
        </w:tc>
        <w:tc>
          <w:tcPr>
            <w:tcW w:w="1250" w:type="pct"/>
          </w:tcPr>
          <w:p w14:paraId="2310272D" w14:textId="2DA353B3" w:rsidR="000846D3" w:rsidRPr="00620EC0" w:rsidRDefault="000846D3" w:rsidP="000846D3">
            <w:r w:rsidRPr="00620EC0">
              <w:t>Berechneter Wert Gesamtbelastung 1.TG nachts</w:t>
            </w:r>
          </w:p>
          <w:p w14:paraId="2F8EA8E9" w14:textId="3DBBBADF" w:rsidR="000846D3" w:rsidRPr="00620EC0" w:rsidRDefault="000846D3" w:rsidP="000846D3">
            <w:r w:rsidRPr="00620EC0">
              <w:t>in dB(A)</w:t>
            </w:r>
          </w:p>
        </w:tc>
        <w:tc>
          <w:tcPr>
            <w:tcW w:w="1250" w:type="pct"/>
          </w:tcPr>
          <w:p w14:paraId="2E56E5D5" w14:textId="5230A74A" w:rsidR="000846D3" w:rsidRPr="002526D8" w:rsidRDefault="000846D3" w:rsidP="000846D3">
            <w:r w:rsidRPr="002526D8">
              <w:t xml:space="preserve">Berechneter Wert Gesamtbelastung </w:t>
            </w:r>
            <w:r>
              <w:t xml:space="preserve">2.TG </w:t>
            </w:r>
            <w:r w:rsidRPr="002526D8">
              <w:t>nachts</w:t>
            </w:r>
          </w:p>
          <w:p w14:paraId="56BBEDD3" w14:textId="77777777" w:rsidR="000846D3" w:rsidRPr="002526D8" w:rsidRDefault="000846D3" w:rsidP="000846D3">
            <w:r w:rsidRPr="002526D8">
              <w:t>in dB(A)</w:t>
            </w:r>
          </w:p>
        </w:tc>
        <w:tc>
          <w:tcPr>
            <w:tcW w:w="1251" w:type="pct"/>
          </w:tcPr>
          <w:p w14:paraId="029FA281" w14:textId="77777777" w:rsidR="000846D3" w:rsidRPr="002526D8" w:rsidRDefault="000846D3" w:rsidP="000846D3">
            <w:r w:rsidRPr="002526D8">
              <w:t>Immissionsrichtwert gemäß TA Lärm in dB(A) nachts</w:t>
            </w:r>
          </w:p>
        </w:tc>
      </w:tr>
      <w:tr w:rsidR="000846D3" w:rsidRPr="001D5345" w14:paraId="4CB63E97" w14:textId="77777777" w:rsidTr="0083609B">
        <w:tc>
          <w:tcPr>
            <w:tcW w:w="1250" w:type="pct"/>
          </w:tcPr>
          <w:p w14:paraId="7EF9B3FC" w14:textId="77777777" w:rsidR="000846D3" w:rsidRPr="002526D8" w:rsidRDefault="000846D3" w:rsidP="000846D3">
            <w:r w:rsidRPr="002526D8">
              <w:t>IO1</w:t>
            </w:r>
          </w:p>
        </w:tc>
        <w:tc>
          <w:tcPr>
            <w:tcW w:w="1250" w:type="pct"/>
          </w:tcPr>
          <w:p w14:paraId="123432E3" w14:textId="306996EE" w:rsidR="000846D3" w:rsidRPr="00620EC0" w:rsidRDefault="000846D3" w:rsidP="000846D3">
            <w:r w:rsidRPr="00620EC0">
              <w:t>39</w:t>
            </w:r>
          </w:p>
        </w:tc>
        <w:tc>
          <w:tcPr>
            <w:tcW w:w="1250" w:type="pct"/>
          </w:tcPr>
          <w:p w14:paraId="4C7AB817" w14:textId="0EF2C31F" w:rsidR="000846D3" w:rsidRPr="00FE6D8A" w:rsidRDefault="000846D3" w:rsidP="000846D3">
            <w:r w:rsidRPr="00FE6D8A">
              <w:t>39</w:t>
            </w:r>
          </w:p>
        </w:tc>
        <w:tc>
          <w:tcPr>
            <w:tcW w:w="1251" w:type="pct"/>
          </w:tcPr>
          <w:p w14:paraId="1AF539C7" w14:textId="77777777" w:rsidR="000846D3" w:rsidRPr="002526D8" w:rsidRDefault="000846D3" w:rsidP="000846D3">
            <w:r w:rsidRPr="002526D8">
              <w:t>40</w:t>
            </w:r>
          </w:p>
        </w:tc>
      </w:tr>
      <w:tr w:rsidR="000846D3" w:rsidRPr="001D5345" w14:paraId="17EA745A" w14:textId="77777777" w:rsidTr="0083609B">
        <w:tc>
          <w:tcPr>
            <w:tcW w:w="1250" w:type="pct"/>
          </w:tcPr>
          <w:p w14:paraId="068C02A5" w14:textId="77777777" w:rsidR="000846D3" w:rsidRPr="002526D8" w:rsidRDefault="000846D3" w:rsidP="000846D3">
            <w:r w:rsidRPr="002526D8">
              <w:t>IO1 a</w:t>
            </w:r>
          </w:p>
        </w:tc>
        <w:tc>
          <w:tcPr>
            <w:tcW w:w="1250" w:type="pct"/>
          </w:tcPr>
          <w:p w14:paraId="0E9CF0AE" w14:textId="0BB0C6CB" w:rsidR="000846D3" w:rsidRPr="00620EC0" w:rsidRDefault="000846D3" w:rsidP="000846D3">
            <w:r w:rsidRPr="00620EC0">
              <w:t>38</w:t>
            </w:r>
          </w:p>
        </w:tc>
        <w:tc>
          <w:tcPr>
            <w:tcW w:w="1250" w:type="pct"/>
          </w:tcPr>
          <w:p w14:paraId="444E3AF9" w14:textId="7790F1E6" w:rsidR="000846D3" w:rsidRPr="00FE6D8A" w:rsidRDefault="000846D3" w:rsidP="000846D3">
            <w:r w:rsidRPr="00FE6D8A">
              <w:t>38</w:t>
            </w:r>
          </w:p>
        </w:tc>
        <w:tc>
          <w:tcPr>
            <w:tcW w:w="1251" w:type="pct"/>
          </w:tcPr>
          <w:p w14:paraId="083943CB" w14:textId="77777777" w:rsidR="000846D3" w:rsidRPr="002526D8" w:rsidRDefault="000846D3" w:rsidP="000846D3">
            <w:r w:rsidRPr="002526D8">
              <w:t>40</w:t>
            </w:r>
          </w:p>
        </w:tc>
      </w:tr>
      <w:tr w:rsidR="000846D3" w:rsidRPr="001D5345" w14:paraId="123ABA03" w14:textId="77777777" w:rsidTr="0083609B">
        <w:tc>
          <w:tcPr>
            <w:tcW w:w="1250" w:type="pct"/>
          </w:tcPr>
          <w:p w14:paraId="187E5D9D" w14:textId="77777777" w:rsidR="000846D3" w:rsidRPr="002526D8" w:rsidRDefault="000846D3" w:rsidP="000846D3">
            <w:r w:rsidRPr="002526D8">
              <w:t>IO2 a</w:t>
            </w:r>
          </w:p>
        </w:tc>
        <w:tc>
          <w:tcPr>
            <w:tcW w:w="1250" w:type="pct"/>
          </w:tcPr>
          <w:p w14:paraId="20AA885F" w14:textId="4939620D" w:rsidR="000846D3" w:rsidRPr="00620EC0" w:rsidRDefault="000846D3" w:rsidP="000846D3">
            <w:r w:rsidRPr="00620EC0">
              <w:t>40</w:t>
            </w:r>
          </w:p>
        </w:tc>
        <w:tc>
          <w:tcPr>
            <w:tcW w:w="1250" w:type="pct"/>
          </w:tcPr>
          <w:p w14:paraId="42DA1D5C" w14:textId="35C9FAE2" w:rsidR="000846D3" w:rsidRPr="00FE6D8A" w:rsidRDefault="000846D3" w:rsidP="000846D3">
            <w:r w:rsidRPr="00FE6D8A">
              <w:t>40</w:t>
            </w:r>
          </w:p>
        </w:tc>
        <w:tc>
          <w:tcPr>
            <w:tcW w:w="1251" w:type="pct"/>
          </w:tcPr>
          <w:p w14:paraId="44A53DA5" w14:textId="77777777" w:rsidR="000846D3" w:rsidRPr="002526D8" w:rsidRDefault="000846D3" w:rsidP="000846D3">
            <w:r w:rsidRPr="002526D8">
              <w:t>40</w:t>
            </w:r>
          </w:p>
        </w:tc>
      </w:tr>
      <w:tr w:rsidR="000846D3" w:rsidRPr="001D5345" w14:paraId="6BFDC553" w14:textId="77777777" w:rsidTr="0083609B">
        <w:tc>
          <w:tcPr>
            <w:tcW w:w="1250" w:type="pct"/>
          </w:tcPr>
          <w:p w14:paraId="71FEBB1C" w14:textId="77777777" w:rsidR="000846D3" w:rsidRPr="002526D8" w:rsidRDefault="000846D3" w:rsidP="000846D3">
            <w:r w:rsidRPr="002526D8">
              <w:t>IO3</w:t>
            </w:r>
          </w:p>
        </w:tc>
        <w:tc>
          <w:tcPr>
            <w:tcW w:w="1250" w:type="pct"/>
          </w:tcPr>
          <w:p w14:paraId="779A1864" w14:textId="1E2951D8" w:rsidR="000846D3" w:rsidRPr="00620EC0" w:rsidRDefault="000846D3" w:rsidP="000846D3">
            <w:r w:rsidRPr="00620EC0">
              <w:t>41</w:t>
            </w:r>
          </w:p>
        </w:tc>
        <w:tc>
          <w:tcPr>
            <w:tcW w:w="1250" w:type="pct"/>
          </w:tcPr>
          <w:p w14:paraId="545D1FF3" w14:textId="493E56F0" w:rsidR="000846D3" w:rsidRPr="00FE6D8A" w:rsidRDefault="000846D3" w:rsidP="000846D3">
            <w:r w:rsidRPr="00FE6D8A">
              <w:t>41</w:t>
            </w:r>
          </w:p>
        </w:tc>
        <w:tc>
          <w:tcPr>
            <w:tcW w:w="1251" w:type="pct"/>
          </w:tcPr>
          <w:p w14:paraId="139F9402" w14:textId="77777777" w:rsidR="000846D3" w:rsidRPr="002526D8" w:rsidRDefault="000846D3" w:rsidP="000846D3">
            <w:r w:rsidRPr="002526D8">
              <w:t>45</w:t>
            </w:r>
          </w:p>
        </w:tc>
      </w:tr>
      <w:tr w:rsidR="000846D3" w:rsidRPr="001D5345" w14:paraId="36A57D0B" w14:textId="77777777" w:rsidTr="0083609B">
        <w:tc>
          <w:tcPr>
            <w:tcW w:w="1250" w:type="pct"/>
          </w:tcPr>
          <w:p w14:paraId="0187EEA0" w14:textId="77777777" w:rsidR="000846D3" w:rsidRPr="002526D8" w:rsidRDefault="000846D3" w:rsidP="000846D3">
            <w:r w:rsidRPr="002526D8">
              <w:t>IO3 a</w:t>
            </w:r>
          </w:p>
        </w:tc>
        <w:tc>
          <w:tcPr>
            <w:tcW w:w="1250" w:type="pct"/>
          </w:tcPr>
          <w:p w14:paraId="2C7D38C7" w14:textId="4CF171F1" w:rsidR="000846D3" w:rsidRPr="00620EC0" w:rsidRDefault="000846D3" w:rsidP="000846D3">
            <w:r w:rsidRPr="00620EC0">
              <w:t>45</w:t>
            </w:r>
          </w:p>
        </w:tc>
        <w:tc>
          <w:tcPr>
            <w:tcW w:w="1250" w:type="pct"/>
          </w:tcPr>
          <w:p w14:paraId="56DA3223" w14:textId="6DA6A10C" w:rsidR="000846D3" w:rsidRPr="00FE6D8A" w:rsidRDefault="000846D3" w:rsidP="000846D3">
            <w:r w:rsidRPr="00FE6D8A">
              <w:t>45</w:t>
            </w:r>
          </w:p>
        </w:tc>
        <w:tc>
          <w:tcPr>
            <w:tcW w:w="1251" w:type="pct"/>
          </w:tcPr>
          <w:p w14:paraId="0BC24388" w14:textId="77777777" w:rsidR="000846D3" w:rsidRPr="002526D8" w:rsidRDefault="000846D3" w:rsidP="000846D3">
            <w:r w:rsidRPr="002526D8">
              <w:t>45</w:t>
            </w:r>
          </w:p>
        </w:tc>
      </w:tr>
    </w:tbl>
    <w:p w14:paraId="05BAD129" w14:textId="77777777" w:rsidR="00115F09" w:rsidRDefault="00115F09" w:rsidP="00E84206"/>
    <w:p w14:paraId="6AF6D447" w14:textId="77777777" w:rsidR="00E84206" w:rsidRDefault="00E84206" w:rsidP="00E84206">
      <w:r w:rsidRPr="008372FE">
        <w:rPr>
          <w:noProof/>
        </w:rPr>
        <w:drawing>
          <wp:inline distT="0" distB="0" distL="0" distR="0" wp14:anchorId="60B5E370" wp14:editId="3CE3243E">
            <wp:extent cx="5715000" cy="48661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958" cy="4874659"/>
                    </a:xfrm>
                    <a:prstGeom prst="rect">
                      <a:avLst/>
                    </a:prstGeom>
                    <a:noFill/>
                    <a:ln>
                      <a:noFill/>
                    </a:ln>
                  </pic:spPr>
                </pic:pic>
              </a:graphicData>
            </a:graphic>
          </wp:inline>
        </w:drawing>
      </w:r>
    </w:p>
    <w:p w14:paraId="1A3AA573" w14:textId="77777777" w:rsidR="00E84206" w:rsidRPr="00017722" w:rsidRDefault="00E84206" w:rsidP="00E84206">
      <w:pPr>
        <w:pStyle w:val="Default"/>
        <w:rPr>
          <w:sz w:val="22"/>
          <w:szCs w:val="22"/>
        </w:rPr>
      </w:pPr>
      <w:r>
        <w:t>(</w:t>
      </w:r>
      <w:r w:rsidR="00AA1799">
        <w:t xml:space="preserve">aus </w:t>
      </w:r>
      <w:r w:rsidRPr="00017722">
        <w:rPr>
          <w:sz w:val="22"/>
          <w:szCs w:val="22"/>
        </w:rPr>
        <w:t>Schallplan Emden 2018 Volkswagenwerk Emden: Beurteilung der Geräuschsituation</w:t>
      </w:r>
      <w:r>
        <w:t xml:space="preserve"> erstellt durch </w:t>
      </w:r>
      <w:r w:rsidRPr="00017722">
        <w:rPr>
          <w:sz w:val="22"/>
          <w:szCs w:val="22"/>
        </w:rPr>
        <w:t>K-SG-A/KL Arbeitsschutz Lärmschutz, Strahlenschutz</w:t>
      </w:r>
      <w:r>
        <w:rPr>
          <w:sz w:val="22"/>
          <w:szCs w:val="22"/>
        </w:rPr>
        <w:t xml:space="preserve"> Volkswagen AG</w:t>
      </w:r>
      <w:r w:rsidRPr="00017722">
        <w:rPr>
          <w:sz w:val="22"/>
          <w:szCs w:val="22"/>
        </w:rPr>
        <w:t>)</w:t>
      </w:r>
    </w:p>
    <w:p w14:paraId="56E9F7C8" w14:textId="77777777" w:rsidR="00E84206" w:rsidRDefault="00E84206" w:rsidP="00E84206">
      <w:pPr>
        <w:rPr>
          <w:u w:val="single"/>
        </w:rPr>
      </w:pPr>
    </w:p>
    <w:p w14:paraId="68D386AD" w14:textId="77777777" w:rsidR="00921343" w:rsidRDefault="00921343" w:rsidP="00C4310D">
      <w:pPr>
        <w:jc w:val="both"/>
      </w:pPr>
      <w:r w:rsidRPr="00CF055E">
        <w:t xml:space="preserve">Die Lärmemissionen durch den Betrieb des geänderten Automobilwerkes werden durch entsprechende bauliche Ausführungen </w:t>
      </w:r>
      <w:r w:rsidR="00F66F8C">
        <w:t>der Gebäude</w:t>
      </w:r>
      <w:r w:rsidRPr="00CF055E">
        <w:t xml:space="preserve"> (Schallminderungsmaßnahmen) soweit reduziert, dass die Immissionswerte an den nächstgelegenen Immissionsorten eingehalten werden können. Die ggf. einzuhaltenden Maßnahmen zum Lärmschutz sowie deren Überwachung sind Gegenstand der ggf. zu erteilenden </w:t>
      </w:r>
      <w:r w:rsidR="001D5345">
        <w:t>zweiten Teilgenehmigung.</w:t>
      </w:r>
    </w:p>
    <w:p w14:paraId="15E27E95" w14:textId="77777777" w:rsidR="001D5345" w:rsidRDefault="001D5345" w:rsidP="00E84206">
      <w:pPr>
        <w:rPr>
          <w:u w:val="single"/>
        </w:rPr>
      </w:pPr>
    </w:p>
    <w:p w14:paraId="2D1EC48A" w14:textId="77777777" w:rsidR="0001132B" w:rsidRPr="00B46D81" w:rsidRDefault="00CC69CB" w:rsidP="00C4310D">
      <w:pPr>
        <w:jc w:val="both"/>
      </w:pPr>
      <w:r w:rsidRPr="00B46D81">
        <w:t>D</w:t>
      </w:r>
      <w:r w:rsidR="007D0F5E" w:rsidRPr="00B46D81">
        <w:t xml:space="preserve">ie </w:t>
      </w:r>
      <w:r w:rsidR="0001132B" w:rsidRPr="00B46D81">
        <w:t xml:space="preserve">Bauphase ist zeitlich begrenzt. Es soll </w:t>
      </w:r>
      <w:r w:rsidR="001D5345">
        <w:t xml:space="preserve">insgesamt von erster Teilgenehmigung bis Abschluss des Gesamtvorhabens </w:t>
      </w:r>
      <w:r w:rsidR="0001132B" w:rsidRPr="00B46D81">
        <w:t xml:space="preserve">nicht länger als </w:t>
      </w:r>
      <w:r w:rsidR="00500D01">
        <w:t>2,5</w:t>
      </w:r>
      <w:r w:rsidR="0001396C" w:rsidRPr="00B46D81">
        <w:t xml:space="preserve"> Jahr</w:t>
      </w:r>
      <w:r w:rsidR="00D71AA8" w:rsidRPr="00B46D81">
        <w:t>e</w:t>
      </w:r>
      <w:r w:rsidR="0001132B" w:rsidRPr="00B46D81">
        <w:t xml:space="preserve"> errichtet werden. Während der Nachtzeit finden </w:t>
      </w:r>
      <w:r w:rsidR="00330877">
        <w:t xml:space="preserve">maximal 2 Stunden </w:t>
      </w:r>
      <w:r w:rsidR="0001132B" w:rsidRPr="00B46D81">
        <w:t>Baustellenaktivitäten statt. Die notwendigen Tiefgründungsarbeiten</w:t>
      </w:r>
      <w:r w:rsidR="00586156" w:rsidRPr="00B46D81">
        <w:t xml:space="preserve"> werden mit einem emissionsarmen Bauverfahren durchgeführt. </w:t>
      </w:r>
      <w:r w:rsidR="000724EA">
        <w:t xml:space="preserve">Die Bewertung des Baustellenlärms ist mit der Schallprognose für die Werkumstrukturierung erfolgt. </w:t>
      </w:r>
      <w:r w:rsidR="00330877">
        <w:t>Die Im</w:t>
      </w:r>
      <w:r w:rsidR="00330877">
        <w:lastRenderedPageBreak/>
        <w:t xml:space="preserve">missionsrichtwerte werden durch den gleichzeitigen Betrieb aller Baustellen nicht überschritten. </w:t>
      </w:r>
      <w:r w:rsidR="0001132B" w:rsidRPr="00B46D81">
        <w:t>W</w:t>
      </w:r>
      <w:r w:rsidR="00586156" w:rsidRPr="00B46D81">
        <w:t>eitergehende b</w:t>
      </w:r>
      <w:r w:rsidR="00695F96" w:rsidRPr="00B46D81">
        <w:t xml:space="preserve">esondere </w:t>
      </w:r>
      <w:r w:rsidR="0001132B" w:rsidRPr="00B46D81">
        <w:t>Maßnahmen zur Verringerung der Emissionen des Baustellenbetriebs</w:t>
      </w:r>
      <w:r w:rsidR="00695F96" w:rsidRPr="00B46D81">
        <w:t xml:space="preserve"> sind </w:t>
      </w:r>
      <w:r w:rsidR="00586156" w:rsidRPr="00B46D81">
        <w:t xml:space="preserve">derzeit </w:t>
      </w:r>
      <w:r w:rsidR="00695F96" w:rsidRPr="00B46D81">
        <w:t xml:space="preserve">nicht </w:t>
      </w:r>
      <w:r w:rsidR="00586156" w:rsidRPr="00B46D81">
        <w:t>erkennbar.</w:t>
      </w:r>
    </w:p>
    <w:p w14:paraId="1066B4A2" w14:textId="77777777" w:rsidR="005E55B0" w:rsidRDefault="005E55B0" w:rsidP="00C4310D">
      <w:pPr>
        <w:jc w:val="both"/>
      </w:pPr>
    </w:p>
    <w:p w14:paraId="4F2C5DCD" w14:textId="77777777" w:rsidR="005E55B0" w:rsidRDefault="007D0F5E" w:rsidP="00C4310D">
      <w:pPr>
        <w:jc w:val="both"/>
        <w:rPr>
          <w:b/>
        </w:rPr>
      </w:pPr>
      <w:r w:rsidRPr="00921343">
        <w:rPr>
          <w:b/>
          <w:u w:val="single"/>
        </w:rPr>
        <w:t>Luftschadstoffe</w:t>
      </w:r>
      <w:r w:rsidR="005E55B0">
        <w:rPr>
          <w:b/>
        </w:rPr>
        <w:t>:</w:t>
      </w:r>
    </w:p>
    <w:p w14:paraId="74176F17" w14:textId="77777777" w:rsidR="00160490" w:rsidRDefault="00160490" w:rsidP="00C4310D">
      <w:pPr>
        <w:jc w:val="both"/>
      </w:pPr>
    </w:p>
    <w:p w14:paraId="420DBB98" w14:textId="77777777" w:rsidR="00DA6910" w:rsidRPr="00DA6910" w:rsidRDefault="00DA6910" w:rsidP="00C4310D">
      <w:pPr>
        <w:jc w:val="both"/>
      </w:pPr>
      <w:r w:rsidRPr="00DA6910">
        <w:t xml:space="preserve">Die Antragstellerin hat die Fa. </w:t>
      </w:r>
      <w:r>
        <w:t>Fides Immissionsschutz und Umweltgutachter GmbH</w:t>
      </w:r>
      <w:r w:rsidRPr="00DA6910">
        <w:t xml:space="preserve"> beauftragt, in Form einer Immissionsprognose</w:t>
      </w:r>
      <w:r>
        <w:t xml:space="preserve"> </w:t>
      </w:r>
      <w:r w:rsidRPr="00DA6910">
        <w:t>nach TA Luft (Bericht Nr. GS19173.1+2/03</w:t>
      </w:r>
      <w:r>
        <w:t xml:space="preserve"> </w:t>
      </w:r>
      <w:r w:rsidRPr="00DA6910">
        <w:t>vom 27.11.2020) zu ermitteln, welche</w:t>
      </w:r>
      <w:r>
        <w:t xml:space="preserve"> </w:t>
      </w:r>
      <w:r w:rsidRPr="00DA6910">
        <w:t xml:space="preserve">Immissionszusatzbelastungen durch den Betrieb der geänderten Anlage </w:t>
      </w:r>
      <w:r>
        <w:t xml:space="preserve">(hier: MEB 2 TG) </w:t>
      </w:r>
      <w:r w:rsidRPr="00DA6910">
        <w:t>zu erwarten</w:t>
      </w:r>
      <w:r>
        <w:t xml:space="preserve"> </w:t>
      </w:r>
      <w:r w:rsidRPr="00DA6910">
        <w:t>sind und wie sich diese Immissionszusatzbelastungen im Vergleich mit</w:t>
      </w:r>
      <w:r>
        <w:t xml:space="preserve"> </w:t>
      </w:r>
      <w:r w:rsidRPr="00DA6910">
        <w:t>Immissionswerten nach TA Luft bzw. mit sonstigen anerkannten Beurteilungswerten</w:t>
      </w:r>
      <w:r>
        <w:t xml:space="preserve"> </w:t>
      </w:r>
      <w:r w:rsidRPr="00DA6910">
        <w:t>darstellen.</w:t>
      </w:r>
    </w:p>
    <w:p w14:paraId="23E281F9" w14:textId="77777777" w:rsidR="00094E82" w:rsidRDefault="00DA6910" w:rsidP="00C4310D">
      <w:pPr>
        <w:jc w:val="both"/>
      </w:pPr>
      <w:r w:rsidRPr="00DA6910">
        <w:t>Der Umfang der in der Prognose zu berücksichtigenden Stoffe bzw. Stoffgruppen</w:t>
      </w:r>
      <w:r w:rsidR="00094E82">
        <w:t xml:space="preserve"> </w:t>
      </w:r>
      <w:r w:rsidRPr="00DA6910">
        <w:t>umfasst die Stoffe NO</w:t>
      </w:r>
      <w:r w:rsidRPr="00DA6910">
        <w:rPr>
          <w:vertAlign w:val="subscript"/>
        </w:rPr>
        <w:t>2</w:t>
      </w:r>
      <w:r w:rsidRPr="00DA6910">
        <w:t>, NOx als NO</w:t>
      </w:r>
      <w:r w:rsidRPr="00DA6910">
        <w:rPr>
          <w:vertAlign w:val="subscript"/>
        </w:rPr>
        <w:t>2</w:t>
      </w:r>
      <w:r w:rsidRPr="00DA6910">
        <w:t xml:space="preserve">, </w:t>
      </w:r>
      <w:r>
        <w:t xml:space="preserve">die </w:t>
      </w:r>
      <w:r w:rsidRPr="00DA6910">
        <w:t>Stickstof</w:t>
      </w:r>
      <w:r>
        <w:t>f</w:t>
      </w:r>
      <w:r w:rsidRPr="00DA6910">
        <w:t>oxiddeposition</w:t>
      </w:r>
      <w:r>
        <w:t xml:space="preserve">, </w:t>
      </w:r>
      <w:r w:rsidRPr="00DA6910">
        <w:t>Staub (PM 10</w:t>
      </w:r>
      <w:r>
        <w:t>, PM 2,5</w:t>
      </w:r>
      <w:r w:rsidRPr="00DA6910">
        <w:t>)</w:t>
      </w:r>
      <w:r>
        <w:t xml:space="preserve"> und Staubdeposition sowie als Staubinhaltsstoff Kupfer</w:t>
      </w:r>
      <w:r w:rsidR="00783361">
        <w:t>:</w:t>
      </w:r>
    </w:p>
    <w:p w14:paraId="43A0F96F" w14:textId="77777777" w:rsidR="00783361" w:rsidRDefault="00783361" w:rsidP="00094E82">
      <w:pPr>
        <w:jc w:val="both"/>
      </w:pPr>
    </w:p>
    <w:tbl>
      <w:tblPr>
        <w:tblStyle w:val="Tabellenraster"/>
        <w:tblpPr w:leftFromText="141" w:rightFromText="141" w:vertAnchor="text" w:horzAnchor="margin" w:tblpY="155"/>
        <w:tblW w:w="0" w:type="auto"/>
        <w:tblLook w:val="04A0" w:firstRow="1" w:lastRow="0" w:firstColumn="1" w:lastColumn="0" w:noHBand="0" w:noVBand="1"/>
      </w:tblPr>
      <w:tblGrid>
        <w:gridCol w:w="2265"/>
        <w:gridCol w:w="2265"/>
        <w:gridCol w:w="2267"/>
        <w:gridCol w:w="2265"/>
      </w:tblGrid>
      <w:tr w:rsidR="00844C44" w:rsidRPr="00E67E42" w14:paraId="2A8D2CAD" w14:textId="77777777" w:rsidTr="00844C44">
        <w:tc>
          <w:tcPr>
            <w:tcW w:w="2265" w:type="dxa"/>
          </w:tcPr>
          <w:p w14:paraId="118DF836" w14:textId="77777777" w:rsidR="00844C44" w:rsidRPr="00E67E42" w:rsidRDefault="00844C44" w:rsidP="00844C44"/>
        </w:tc>
        <w:tc>
          <w:tcPr>
            <w:tcW w:w="2265" w:type="dxa"/>
          </w:tcPr>
          <w:p w14:paraId="0E77DDC7" w14:textId="77777777" w:rsidR="00844C44" w:rsidRPr="00E67E42" w:rsidRDefault="00844C44" w:rsidP="00844C44">
            <w:r w:rsidRPr="00E67E42">
              <w:t>Irrelevante Zusatzbelastung= 3 % Immissionswert TA Luft</w:t>
            </w:r>
          </w:p>
        </w:tc>
        <w:tc>
          <w:tcPr>
            <w:tcW w:w="2267" w:type="dxa"/>
          </w:tcPr>
          <w:p w14:paraId="2783CA93" w14:textId="77777777" w:rsidR="00844C44" w:rsidRPr="00E67E42" w:rsidRDefault="00844C44" w:rsidP="00844C44">
            <w:r w:rsidRPr="00E67E42">
              <w:t xml:space="preserve">Immissionswert zum Schutz der menschlichen Gesundheit </w:t>
            </w:r>
            <w:r w:rsidR="00D840F8">
              <w:t xml:space="preserve">/ erheblichen Belästigungen oder erheblichen Nachteilen </w:t>
            </w:r>
            <w:r w:rsidRPr="00E67E42">
              <w:t>/ Immissionsgrenzwert</w:t>
            </w:r>
          </w:p>
        </w:tc>
        <w:tc>
          <w:tcPr>
            <w:tcW w:w="2265" w:type="dxa"/>
          </w:tcPr>
          <w:p w14:paraId="05FF347C" w14:textId="77777777" w:rsidR="00844C44" w:rsidRPr="00E67E42" w:rsidRDefault="00844C44" w:rsidP="00844C44">
            <w:r w:rsidRPr="00E67E42">
              <w:t>Immissionswert zum Schutz der Vegetation</w:t>
            </w:r>
          </w:p>
        </w:tc>
      </w:tr>
      <w:tr w:rsidR="00844C44" w:rsidRPr="00E67E42" w14:paraId="48A11AF2" w14:textId="77777777" w:rsidTr="00844C44">
        <w:tc>
          <w:tcPr>
            <w:tcW w:w="2265" w:type="dxa"/>
          </w:tcPr>
          <w:p w14:paraId="04F7A219" w14:textId="77777777" w:rsidR="00844C44" w:rsidRPr="00E67E42" w:rsidRDefault="00844C44" w:rsidP="00844C44">
            <w:r w:rsidRPr="00E67E42">
              <w:t>Staub PM 10</w:t>
            </w:r>
          </w:p>
        </w:tc>
        <w:tc>
          <w:tcPr>
            <w:tcW w:w="2265" w:type="dxa"/>
          </w:tcPr>
          <w:p w14:paraId="2B1243DE" w14:textId="77777777" w:rsidR="00844C44" w:rsidRPr="00E67E42" w:rsidRDefault="00844C44" w:rsidP="00844C44">
            <w:r w:rsidRPr="00E67E42">
              <w:t>1,2 µg/m³</w:t>
            </w:r>
          </w:p>
        </w:tc>
        <w:tc>
          <w:tcPr>
            <w:tcW w:w="2267" w:type="dxa"/>
          </w:tcPr>
          <w:p w14:paraId="76C26A9F" w14:textId="77777777" w:rsidR="00844C44" w:rsidRPr="00E67E42" w:rsidRDefault="00844C44" w:rsidP="00844C44">
            <w:r w:rsidRPr="00E67E42">
              <w:t>40 µg/m³</w:t>
            </w:r>
          </w:p>
        </w:tc>
        <w:tc>
          <w:tcPr>
            <w:tcW w:w="2265" w:type="dxa"/>
          </w:tcPr>
          <w:p w14:paraId="1B8140D6" w14:textId="77777777" w:rsidR="00844C44" w:rsidRPr="00E67E42" w:rsidRDefault="00844C44" w:rsidP="00844C44">
            <w:r w:rsidRPr="00E67E42">
              <w:t>-</w:t>
            </w:r>
          </w:p>
        </w:tc>
      </w:tr>
      <w:tr w:rsidR="00844C44" w:rsidRPr="00E67E42" w14:paraId="222AB4B8" w14:textId="77777777" w:rsidTr="00844C44">
        <w:tc>
          <w:tcPr>
            <w:tcW w:w="2265" w:type="dxa"/>
          </w:tcPr>
          <w:p w14:paraId="6793A182" w14:textId="77777777" w:rsidR="00844C44" w:rsidRPr="00E67E42" w:rsidRDefault="00844C44" w:rsidP="00844C44">
            <w:r w:rsidRPr="00E67E42">
              <w:t>Staub PM 2,5</w:t>
            </w:r>
          </w:p>
        </w:tc>
        <w:tc>
          <w:tcPr>
            <w:tcW w:w="2265" w:type="dxa"/>
          </w:tcPr>
          <w:p w14:paraId="25A7F223" w14:textId="77777777" w:rsidR="00844C44" w:rsidRPr="00E67E42" w:rsidRDefault="00844C44" w:rsidP="00844C44">
            <w:r w:rsidRPr="00E67E42">
              <w:t>0,75 µg/m³</w:t>
            </w:r>
          </w:p>
        </w:tc>
        <w:tc>
          <w:tcPr>
            <w:tcW w:w="2267" w:type="dxa"/>
          </w:tcPr>
          <w:p w14:paraId="3700F07F" w14:textId="77777777" w:rsidR="00844C44" w:rsidRPr="00E67E42" w:rsidRDefault="00844C44" w:rsidP="00844C44">
            <w:r w:rsidRPr="00E67E42">
              <w:t>25 µg/m³</w:t>
            </w:r>
          </w:p>
        </w:tc>
        <w:tc>
          <w:tcPr>
            <w:tcW w:w="2265" w:type="dxa"/>
          </w:tcPr>
          <w:p w14:paraId="3A17126D" w14:textId="77777777" w:rsidR="00844C44" w:rsidRPr="00E67E42" w:rsidRDefault="00844C44" w:rsidP="00844C44">
            <w:r w:rsidRPr="00E67E42">
              <w:t>-</w:t>
            </w:r>
          </w:p>
        </w:tc>
      </w:tr>
      <w:tr w:rsidR="00844C44" w:rsidRPr="00E67E42" w14:paraId="080D6A97" w14:textId="77777777" w:rsidTr="00844C44">
        <w:tc>
          <w:tcPr>
            <w:tcW w:w="2265" w:type="dxa"/>
          </w:tcPr>
          <w:p w14:paraId="5B63B781" w14:textId="77777777" w:rsidR="00844C44" w:rsidRPr="00E67E42" w:rsidRDefault="00844C44" w:rsidP="00844C44">
            <w:r w:rsidRPr="00E67E42">
              <w:t>NO</w:t>
            </w:r>
            <w:r w:rsidRPr="00E67E42">
              <w:rPr>
                <w:vertAlign w:val="subscript"/>
              </w:rPr>
              <w:t>2</w:t>
            </w:r>
          </w:p>
        </w:tc>
        <w:tc>
          <w:tcPr>
            <w:tcW w:w="2265" w:type="dxa"/>
          </w:tcPr>
          <w:p w14:paraId="1B83C6B4" w14:textId="77777777" w:rsidR="00844C44" w:rsidRPr="00E67E42" w:rsidRDefault="00844C44" w:rsidP="00844C44">
            <w:r w:rsidRPr="00E67E42">
              <w:t>1,2 µg/m³, bzw. 3 µg/m³</w:t>
            </w:r>
          </w:p>
        </w:tc>
        <w:tc>
          <w:tcPr>
            <w:tcW w:w="2267" w:type="dxa"/>
          </w:tcPr>
          <w:p w14:paraId="296A9E04" w14:textId="77777777" w:rsidR="00844C44" w:rsidRPr="00E67E42" w:rsidRDefault="00844C44" w:rsidP="00844C44">
            <w:r w:rsidRPr="00E67E42">
              <w:t>40 µg/m³</w:t>
            </w:r>
          </w:p>
        </w:tc>
        <w:tc>
          <w:tcPr>
            <w:tcW w:w="2265" w:type="dxa"/>
          </w:tcPr>
          <w:p w14:paraId="7A3CC2E3" w14:textId="77777777" w:rsidR="00844C44" w:rsidRPr="00E67E42" w:rsidRDefault="00844C44" w:rsidP="00844C44">
            <w:r w:rsidRPr="00E67E42">
              <w:t>30 µg/m³</w:t>
            </w:r>
          </w:p>
        </w:tc>
      </w:tr>
      <w:tr w:rsidR="00D840F8" w:rsidRPr="00E67E42" w14:paraId="79AC99C1" w14:textId="77777777" w:rsidTr="00844C44">
        <w:tc>
          <w:tcPr>
            <w:tcW w:w="2265" w:type="dxa"/>
          </w:tcPr>
          <w:p w14:paraId="05BEDA88" w14:textId="77777777" w:rsidR="00D840F8" w:rsidRPr="00E67E42" w:rsidRDefault="00D840F8" w:rsidP="00D840F8">
            <w:r>
              <w:t>Staubniederschlag</w:t>
            </w:r>
          </w:p>
        </w:tc>
        <w:tc>
          <w:tcPr>
            <w:tcW w:w="2265" w:type="dxa"/>
          </w:tcPr>
          <w:p w14:paraId="05D24550" w14:textId="77777777" w:rsidR="00D840F8" w:rsidRPr="00E67E42" w:rsidRDefault="00D840F8" w:rsidP="00D840F8">
            <w:r>
              <w:t>10,5 mg/( m²*d)</w:t>
            </w:r>
          </w:p>
        </w:tc>
        <w:tc>
          <w:tcPr>
            <w:tcW w:w="2267" w:type="dxa"/>
          </w:tcPr>
          <w:p w14:paraId="6EB9C07D" w14:textId="77777777" w:rsidR="00D840F8" w:rsidRPr="00E67E42" w:rsidRDefault="00D840F8" w:rsidP="00D840F8">
            <w:r>
              <w:t>0,35 g/(m²*d)</w:t>
            </w:r>
          </w:p>
        </w:tc>
        <w:tc>
          <w:tcPr>
            <w:tcW w:w="2265" w:type="dxa"/>
          </w:tcPr>
          <w:p w14:paraId="671A5E9D" w14:textId="77777777" w:rsidR="00D840F8" w:rsidRPr="00E67E42" w:rsidRDefault="00D840F8" w:rsidP="00D840F8"/>
        </w:tc>
      </w:tr>
      <w:tr w:rsidR="00612A53" w:rsidRPr="00E67E42" w14:paraId="069D59FD" w14:textId="77777777" w:rsidTr="00844C44">
        <w:tc>
          <w:tcPr>
            <w:tcW w:w="2265" w:type="dxa"/>
          </w:tcPr>
          <w:p w14:paraId="6D937074" w14:textId="77777777" w:rsidR="00612A53" w:rsidRDefault="00612A53" w:rsidP="00D840F8">
            <w:r>
              <w:t>Kupferdeposition</w:t>
            </w:r>
          </w:p>
          <w:p w14:paraId="4C4E0F58" w14:textId="77777777" w:rsidR="00612A53" w:rsidRDefault="00612A53" w:rsidP="00D840F8">
            <w:r>
              <w:t>(Zielwert)</w:t>
            </w:r>
          </w:p>
        </w:tc>
        <w:tc>
          <w:tcPr>
            <w:tcW w:w="2265" w:type="dxa"/>
          </w:tcPr>
          <w:p w14:paraId="69AF90E3" w14:textId="77777777" w:rsidR="00612A53" w:rsidRDefault="00612A53" w:rsidP="00D840F8"/>
        </w:tc>
        <w:tc>
          <w:tcPr>
            <w:tcW w:w="2267" w:type="dxa"/>
          </w:tcPr>
          <w:p w14:paraId="0F564037" w14:textId="77777777" w:rsidR="00612A53" w:rsidRDefault="00612A53" w:rsidP="00612A53">
            <w:r w:rsidRPr="00612A53">
              <w:t>100 * 10</w:t>
            </w:r>
            <w:r w:rsidRPr="00612A53">
              <w:rPr>
                <w:vertAlign w:val="superscript"/>
              </w:rPr>
              <w:t>-6</w:t>
            </w:r>
            <w:r w:rsidRPr="00612A53">
              <w:t xml:space="preserve"> g/(m</w:t>
            </w:r>
            <w:r w:rsidRPr="00612A53">
              <w:rPr>
                <w:rFonts w:hint="eastAsia"/>
              </w:rPr>
              <w:t>²</w:t>
            </w:r>
            <w:r>
              <w:t>*</w:t>
            </w:r>
            <w:r w:rsidRPr="00612A53">
              <w:t xml:space="preserve">d) </w:t>
            </w:r>
            <w:r w:rsidRPr="00612A53">
              <w:rPr>
                <w:rFonts w:hint="eastAsia"/>
              </w:rPr>
              <w:t>≡</w:t>
            </w:r>
            <w:r w:rsidRPr="00612A53">
              <w:t xml:space="preserve"> 0,1 mg/(m</w:t>
            </w:r>
            <w:r w:rsidRPr="00612A53">
              <w:rPr>
                <w:rFonts w:hint="eastAsia"/>
              </w:rPr>
              <w:t>²</w:t>
            </w:r>
            <w:r>
              <w:t>*</w:t>
            </w:r>
            <w:r w:rsidRPr="00612A53">
              <w:t>d)</w:t>
            </w:r>
          </w:p>
        </w:tc>
        <w:tc>
          <w:tcPr>
            <w:tcW w:w="2265" w:type="dxa"/>
          </w:tcPr>
          <w:p w14:paraId="7AEA3918" w14:textId="77777777" w:rsidR="00612A53" w:rsidRPr="00E67E42" w:rsidRDefault="00612A53" w:rsidP="00D840F8"/>
        </w:tc>
      </w:tr>
    </w:tbl>
    <w:p w14:paraId="5D91F395" w14:textId="77777777" w:rsidR="00844C44" w:rsidRDefault="00844C44" w:rsidP="00DA6910"/>
    <w:p w14:paraId="433A8F91" w14:textId="07214C39" w:rsidR="00094E82" w:rsidRPr="008C498A" w:rsidRDefault="00094E82" w:rsidP="00C4310D">
      <w:pPr>
        <w:jc w:val="both"/>
      </w:pPr>
      <w:r w:rsidRPr="00094E82">
        <w:t>Die Beurteilung der Immissionen der o.a. Komponenten erfolgte für jede</w:t>
      </w:r>
      <w:r>
        <w:t xml:space="preserve"> </w:t>
      </w:r>
      <w:r w:rsidRPr="00094E82">
        <w:t>Schadstoffkomponente an den Beurteilungspunkten, die die höchste relevante</w:t>
      </w:r>
      <w:r>
        <w:t xml:space="preserve"> </w:t>
      </w:r>
      <w:r w:rsidRPr="00094E82">
        <w:t>Belastung für dort nicht nur vorübergehend exponierte Schutzgüter haben.</w:t>
      </w:r>
      <w:r>
        <w:t xml:space="preserve"> </w:t>
      </w:r>
      <w:r w:rsidRPr="00094E82">
        <w:t xml:space="preserve">Für die Komponente </w:t>
      </w:r>
      <w:r w:rsidRPr="00946CD0">
        <w:t>PM10</w:t>
      </w:r>
      <w:r w:rsidR="00946CD0">
        <w:t xml:space="preserve"> mit einem Wert von 21 µg/m³ / PM 2,5</w:t>
      </w:r>
      <w:r w:rsidRPr="00094E82">
        <w:t xml:space="preserve"> </w:t>
      </w:r>
      <w:r w:rsidR="00946CD0">
        <w:t xml:space="preserve">mit einem Wert von 12 µg/m³ </w:t>
      </w:r>
      <w:r w:rsidRPr="00094E82">
        <w:t>wurde im Gutachten nachgewiesen, dass auch bei</w:t>
      </w:r>
      <w:r>
        <w:t xml:space="preserve"> </w:t>
      </w:r>
      <w:r w:rsidRPr="00094E82">
        <w:t xml:space="preserve">Addition der </w:t>
      </w:r>
      <w:r w:rsidRPr="008C498A">
        <w:t>Vorbelastung</w:t>
      </w:r>
      <w:r w:rsidR="005C0056" w:rsidRPr="008C498A">
        <w:t>*</w:t>
      </w:r>
      <w:r w:rsidRPr="008C498A">
        <w:t xml:space="preserve"> und Zusatzbelastung am Immissionsort mit der höchsten Zusatzbelastung durch die Gesamtbelastung </w:t>
      </w:r>
      <w:r w:rsidR="00976B36" w:rsidRPr="008C498A">
        <w:t xml:space="preserve">der Volkswagen AG </w:t>
      </w:r>
      <w:r w:rsidRPr="008C498A">
        <w:t>die Beurteilungswerte der TA Luft</w:t>
      </w:r>
      <w:r w:rsidR="00971E52" w:rsidRPr="008C498A">
        <w:t>, bzw. 39. BIm</w:t>
      </w:r>
      <w:r w:rsidR="00946CD0" w:rsidRPr="008C498A">
        <w:t>SchV</w:t>
      </w:r>
      <w:r w:rsidR="00971E52" w:rsidRPr="008C498A">
        <w:t xml:space="preserve"> </w:t>
      </w:r>
      <w:r w:rsidR="00976B36" w:rsidRPr="008C498A">
        <w:t xml:space="preserve">sicher </w:t>
      </w:r>
      <w:r w:rsidRPr="008C498A">
        <w:t>eingehalten werden.</w:t>
      </w:r>
    </w:p>
    <w:p w14:paraId="38A291DB" w14:textId="77777777" w:rsidR="00094E82" w:rsidRPr="008C498A" w:rsidRDefault="00094E82" w:rsidP="00C4310D">
      <w:pPr>
        <w:jc w:val="both"/>
      </w:pPr>
    </w:p>
    <w:p w14:paraId="14283D2A" w14:textId="2375CDD2" w:rsidR="00844C44" w:rsidRPr="008C498A" w:rsidRDefault="005C0056" w:rsidP="00C4310D">
      <w:pPr>
        <w:autoSpaceDE w:val="0"/>
        <w:autoSpaceDN w:val="0"/>
        <w:adjustRightInd w:val="0"/>
        <w:jc w:val="both"/>
        <w:rPr>
          <w:sz w:val="20"/>
          <w:szCs w:val="20"/>
        </w:rPr>
      </w:pPr>
      <w:r w:rsidRPr="008C498A">
        <w:t>*</w:t>
      </w:r>
      <w:r w:rsidR="00094E82" w:rsidRPr="008C498A">
        <w:rPr>
          <w:sz w:val="20"/>
          <w:szCs w:val="20"/>
        </w:rPr>
        <w:t xml:space="preserve">Die Vorbelastungsermittlung </w:t>
      </w:r>
      <w:r w:rsidR="00844C44" w:rsidRPr="008C498A">
        <w:rPr>
          <w:sz w:val="20"/>
          <w:szCs w:val="20"/>
        </w:rPr>
        <w:t>erfolgte</w:t>
      </w:r>
      <w:r w:rsidR="00094E82" w:rsidRPr="008C498A">
        <w:rPr>
          <w:sz w:val="20"/>
          <w:szCs w:val="20"/>
        </w:rPr>
        <w:t xml:space="preserve"> durch Verwendung von Messwerten </w:t>
      </w:r>
      <w:r w:rsidR="00844C44" w:rsidRPr="008C498A">
        <w:rPr>
          <w:sz w:val="20"/>
          <w:szCs w:val="20"/>
        </w:rPr>
        <w:t>der lokalen Messstation Ostfriesland (Stationskennung: DENI029) des Luftqualit</w:t>
      </w:r>
      <w:r w:rsidR="00844C44" w:rsidRPr="008C498A">
        <w:rPr>
          <w:rFonts w:hint="eastAsia"/>
          <w:sz w:val="20"/>
          <w:szCs w:val="20"/>
        </w:rPr>
        <w:t>ä</w:t>
      </w:r>
      <w:r w:rsidR="00844C44" w:rsidRPr="008C498A">
        <w:rPr>
          <w:sz w:val="20"/>
          <w:szCs w:val="20"/>
        </w:rPr>
        <w:t>ts-</w:t>
      </w:r>
      <w:r w:rsidR="00844C44" w:rsidRPr="008C498A">
        <w:rPr>
          <w:rFonts w:hint="eastAsia"/>
          <w:sz w:val="20"/>
          <w:szCs w:val="20"/>
        </w:rPr>
        <w:t>Ü</w:t>
      </w:r>
      <w:r w:rsidR="00844C44" w:rsidRPr="008C498A">
        <w:rPr>
          <w:sz w:val="20"/>
          <w:szCs w:val="20"/>
        </w:rPr>
        <w:t>berwachungssystems</w:t>
      </w:r>
    </w:p>
    <w:p w14:paraId="66BF2688" w14:textId="5F637F8E" w:rsidR="00094E82" w:rsidRPr="005C0056" w:rsidRDefault="00844C44" w:rsidP="00C4310D">
      <w:pPr>
        <w:autoSpaceDE w:val="0"/>
        <w:autoSpaceDN w:val="0"/>
        <w:adjustRightInd w:val="0"/>
        <w:jc w:val="both"/>
        <w:rPr>
          <w:sz w:val="20"/>
          <w:szCs w:val="20"/>
        </w:rPr>
      </w:pPr>
      <w:r w:rsidRPr="008C498A">
        <w:rPr>
          <w:sz w:val="20"/>
          <w:szCs w:val="20"/>
        </w:rPr>
        <w:t>Niedersachsen (L</w:t>
      </w:r>
      <w:r w:rsidRPr="008C498A">
        <w:rPr>
          <w:rFonts w:hint="eastAsia"/>
          <w:sz w:val="20"/>
          <w:szCs w:val="20"/>
        </w:rPr>
        <w:t>Ü</w:t>
      </w:r>
      <w:r w:rsidRPr="008C498A">
        <w:rPr>
          <w:sz w:val="20"/>
          <w:szCs w:val="20"/>
        </w:rPr>
        <w:t>N)</w:t>
      </w:r>
      <w:r w:rsidR="005C0056" w:rsidRPr="008C498A">
        <w:rPr>
          <w:sz w:val="20"/>
          <w:szCs w:val="20"/>
        </w:rPr>
        <w:t xml:space="preserve"> für die Vorbelastung.</w:t>
      </w:r>
    </w:p>
    <w:p w14:paraId="4E362B0A" w14:textId="77777777" w:rsidR="00094E82" w:rsidRDefault="00094E82" w:rsidP="00C4310D">
      <w:pPr>
        <w:jc w:val="both"/>
      </w:pPr>
    </w:p>
    <w:p w14:paraId="76D2ED46" w14:textId="77777777" w:rsidR="00F67F43" w:rsidRPr="00737877" w:rsidRDefault="00D63BE7" w:rsidP="001E55A2">
      <w:pPr>
        <w:autoSpaceDE w:val="0"/>
        <w:autoSpaceDN w:val="0"/>
        <w:adjustRightInd w:val="0"/>
        <w:jc w:val="both"/>
      </w:pPr>
      <w:r w:rsidRPr="00737877">
        <w:t>Emissionen von Stickstoffdioxid sind relevant im Hinblick auf die menschliche Gesund</w:t>
      </w:r>
      <w:r w:rsidR="00737877" w:rsidRPr="00737877">
        <w:t>heit und auf den Schutz von Ökosystemen und der Vegetation.</w:t>
      </w:r>
      <w:r w:rsidRPr="00737877">
        <w:t xml:space="preserve"> </w:t>
      </w:r>
      <w:r w:rsidR="002401AE" w:rsidRPr="002401AE">
        <w:t>Der Emissionsmassenstrom an Stickoxiden der gesamten Anlage unterschreitet den</w:t>
      </w:r>
      <w:r w:rsidR="002401AE">
        <w:t xml:space="preserve"> </w:t>
      </w:r>
      <w:r w:rsidR="002401AE" w:rsidRPr="002401AE">
        <w:t>Bagatellmassenstrom der Nr. 4.6.1.1 der TA Luft. Eine Berechnung der</w:t>
      </w:r>
      <w:r w:rsidR="002401AE">
        <w:t xml:space="preserve"> </w:t>
      </w:r>
      <w:r w:rsidR="002401AE" w:rsidRPr="002401AE">
        <w:t>immissionsseitigen Zusatzbelastung von Stickoxiden durch die gesamte Anlage</w:t>
      </w:r>
      <w:r w:rsidR="002401AE">
        <w:t xml:space="preserve"> </w:t>
      </w:r>
      <w:r w:rsidR="002401AE" w:rsidRPr="002401AE">
        <w:t>wurde dennoch durchgeführt.</w:t>
      </w:r>
    </w:p>
    <w:p w14:paraId="14E59F8D" w14:textId="77777777" w:rsidR="00F67F43" w:rsidRDefault="00F67F43" w:rsidP="001E55A2">
      <w:pPr>
        <w:jc w:val="both"/>
      </w:pPr>
    </w:p>
    <w:p w14:paraId="4826A749" w14:textId="77777777" w:rsidR="00D63BE7" w:rsidRPr="00737877" w:rsidRDefault="00D63BE7" w:rsidP="001E55A2">
      <w:pPr>
        <w:jc w:val="both"/>
      </w:pPr>
      <w:r w:rsidRPr="00737877">
        <w:t>Die durchgeführten Berechnungen haben ergeben, dass die nach der TA Luft zulässigen irrelevanten Zusatzbelastungen dieser Luftschadstoffe sicher unterschritten werden. Für NO</w:t>
      </w:r>
      <w:r w:rsidRPr="00737877">
        <w:rPr>
          <w:vertAlign w:val="subscript"/>
        </w:rPr>
        <w:t>2</w:t>
      </w:r>
      <w:r w:rsidRPr="00737877">
        <w:t xml:space="preserve"> wurde als Zusatzbelastung am höchstbelasteten Immissionsort ein Wert von max</w:t>
      </w:r>
      <w:r w:rsidRPr="0081348F">
        <w:t xml:space="preserve">. 0,1 </w:t>
      </w:r>
      <w:r w:rsidRPr="0081348F">
        <w:sym w:font="Symbol" w:char="F06D"/>
      </w:r>
      <w:r w:rsidRPr="0081348F">
        <w:t xml:space="preserve">g/m³ </w:t>
      </w:r>
      <w:r w:rsidRPr="00737877">
        <w:t>ermittelt.</w:t>
      </w:r>
    </w:p>
    <w:p w14:paraId="0DEC64CE" w14:textId="77777777" w:rsidR="00D63BE7" w:rsidRDefault="00D63BE7" w:rsidP="001E55A2">
      <w:pPr>
        <w:jc w:val="both"/>
      </w:pPr>
    </w:p>
    <w:p w14:paraId="40E3D8AD" w14:textId="77777777" w:rsidR="000E6D4C" w:rsidRPr="000E6D4C" w:rsidRDefault="00E84206" w:rsidP="008B1B3A">
      <w:pPr>
        <w:autoSpaceDE w:val="0"/>
        <w:autoSpaceDN w:val="0"/>
        <w:adjustRightInd w:val="0"/>
        <w:jc w:val="both"/>
      </w:pPr>
      <w:r w:rsidRPr="00276C79">
        <w:lastRenderedPageBreak/>
        <w:t>Außerdem wurden der Staubniederschlag und die Stickstoffdeposition anhand der vorhandenen Staub- und Stickstoffemission betrachtet.</w:t>
      </w:r>
      <w:r w:rsidR="000E6D4C" w:rsidRPr="000E6D4C">
        <w:t xml:space="preserve"> Die Zusatzbelastung an Staubniederschlag</w:t>
      </w:r>
    </w:p>
    <w:p w14:paraId="7FFC3445" w14:textId="77777777" w:rsidR="00E84206" w:rsidRPr="00276C79" w:rsidRDefault="000E6D4C" w:rsidP="008B1B3A">
      <w:pPr>
        <w:autoSpaceDE w:val="0"/>
        <w:autoSpaceDN w:val="0"/>
        <w:adjustRightInd w:val="0"/>
        <w:jc w:val="both"/>
      </w:pPr>
      <w:r w:rsidRPr="000E6D4C">
        <w:t>unterschreitet an allen Beur</w:t>
      </w:r>
      <w:r>
        <w:t>teilungspunkten das Ir</w:t>
      </w:r>
      <w:r w:rsidR="00A6183B">
        <w:t>relevanzkriterium von 10,5 mg/(</w:t>
      </w:r>
      <w:r>
        <w:t>m²*d).</w:t>
      </w:r>
    </w:p>
    <w:p w14:paraId="096E2997" w14:textId="77777777" w:rsidR="00E84206" w:rsidRPr="00276C79" w:rsidRDefault="00E84206" w:rsidP="008B1B3A">
      <w:pPr>
        <w:jc w:val="both"/>
      </w:pPr>
    </w:p>
    <w:p w14:paraId="623E3655" w14:textId="77777777" w:rsidR="00E84206" w:rsidRPr="00D1687E" w:rsidRDefault="00E84206" w:rsidP="008B1B3A">
      <w:pPr>
        <w:jc w:val="both"/>
      </w:pPr>
      <w:r w:rsidRPr="00DF3AF5">
        <w:t xml:space="preserve">Der maximale Staubniederschlag beträgt </w:t>
      </w:r>
      <w:r w:rsidR="0049153D" w:rsidRPr="00A6469B">
        <w:t>0,7</w:t>
      </w:r>
      <w:r w:rsidRPr="00A6469B">
        <w:t xml:space="preserve"> [</w:t>
      </w:r>
      <w:r w:rsidR="0049153D" w:rsidRPr="00A6469B">
        <w:t>m</w:t>
      </w:r>
      <w:r w:rsidRPr="00A6469B">
        <w:t xml:space="preserve">g/(m²*d)]. </w:t>
      </w:r>
      <w:r w:rsidRPr="00DF3AF5">
        <w:t>Um auch die am häufigsten vorkommenden Staubinhaltsstoffe zu berücksichtigen wurde in Anlehnung an die Bodenschutzverordnung ein Beurteilungswert für die Deposition an Kup</w:t>
      </w:r>
      <w:r w:rsidR="00DF3AF5">
        <w:t>f</w:t>
      </w:r>
      <w:r w:rsidRPr="00DF3AF5">
        <w:t xml:space="preserve">er berechnet. </w:t>
      </w:r>
      <w:r w:rsidR="00B436BB">
        <w:t>Anhand des maximalen Staubniederschlages wurde davon ausgegangen, dass die Staubinhaltstoffe und die entsprechende Deposition nicht größer als 10 % des Staubniederschlags erreichen können. Somit übersteigt dieser Wert mit</w:t>
      </w:r>
      <w:r w:rsidRPr="00DF3AF5">
        <w:t xml:space="preserve"> </w:t>
      </w:r>
      <w:r w:rsidR="00B436BB" w:rsidRPr="00D1687E">
        <w:t>0,07 mg/(m</w:t>
      </w:r>
      <w:r w:rsidR="00B436BB" w:rsidRPr="00D1687E">
        <w:rPr>
          <w:rFonts w:hint="eastAsia"/>
        </w:rPr>
        <w:t>²</w:t>
      </w:r>
      <w:r w:rsidR="00B436BB" w:rsidRPr="00D1687E">
        <w:t xml:space="preserve">*d) </w:t>
      </w:r>
      <w:r w:rsidRPr="00DF3AF5">
        <w:t xml:space="preserve">nicht </w:t>
      </w:r>
      <w:r w:rsidRPr="00D1687E">
        <w:t>den Beurteilungswert von 0,1 mg/m²*d.</w:t>
      </w:r>
    </w:p>
    <w:p w14:paraId="07B748BA" w14:textId="77777777" w:rsidR="00921343" w:rsidRPr="00DF3AF5" w:rsidRDefault="00921343" w:rsidP="008B1B3A">
      <w:pPr>
        <w:jc w:val="both"/>
      </w:pPr>
    </w:p>
    <w:p w14:paraId="1D6DC5FD" w14:textId="77777777" w:rsidR="00E84206" w:rsidRPr="00DF3AF5" w:rsidRDefault="00E84206" w:rsidP="008B1B3A">
      <w:pPr>
        <w:jc w:val="both"/>
      </w:pPr>
      <w:r w:rsidRPr="00DF3AF5">
        <w:t xml:space="preserve">Im Staub sowie im Staubniederschlag sind keine krebserzeugenden Stoffe enthalten. Es wurden alle Quellen des Werkes </w:t>
      </w:r>
      <w:r w:rsidR="00346EB5" w:rsidRPr="00DF3AF5">
        <w:t>hinsichtlich der</w:t>
      </w:r>
      <w:r w:rsidRPr="00DF3AF5">
        <w:t xml:space="preserve"> Staubemissionen betrachtet.</w:t>
      </w:r>
    </w:p>
    <w:p w14:paraId="17513A27" w14:textId="77777777" w:rsidR="000226C0" w:rsidRPr="00DF3AF5" w:rsidRDefault="000226C0" w:rsidP="008B1B3A">
      <w:pPr>
        <w:autoSpaceDE w:val="0"/>
        <w:autoSpaceDN w:val="0"/>
        <w:adjustRightInd w:val="0"/>
        <w:jc w:val="both"/>
      </w:pPr>
    </w:p>
    <w:p w14:paraId="2230A956" w14:textId="77777777" w:rsidR="00E84206" w:rsidRPr="00DF3AF5" w:rsidRDefault="00E84206" w:rsidP="008B1B3A">
      <w:pPr>
        <w:autoSpaceDE w:val="0"/>
        <w:autoSpaceDN w:val="0"/>
        <w:adjustRightInd w:val="0"/>
        <w:jc w:val="both"/>
      </w:pPr>
      <w:r w:rsidRPr="00DF3AF5">
        <w:t>Einen Depositionswert für Stickstoff, vergleichbar mit den in Tab. 6 TA Luft aufgeführten Werten für Schwermetalle, gibt die TA Luft nicht vor. Maßgeblich ist zu betrachten, ob die Anlage mit ihren typischen Vorgängen und Emissionen zur Stickstoffdeposition beitragen könnte.</w:t>
      </w:r>
    </w:p>
    <w:p w14:paraId="3FDD0070" w14:textId="77777777" w:rsidR="00E84206" w:rsidRPr="00DF3AF5" w:rsidRDefault="00E84206" w:rsidP="008B1B3A">
      <w:pPr>
        <w:autoSpaceDE w:val="0"/>
        <w:autoSpaceDN w:val="0"/>
        <w:adjustRightInd w:val="0"/>
        <w:jc w:val="both"/>
      </w:pPr>
    </w:p>
    <w:p w14:paraId="1C66AB5F" w14:textId="77777777" w:rsidR="00E84206" w:rsidRPr="00DF3AF5" w:rsidRDefault="00E84206" w:rsidP="001E55A2">
      <w:pPr>
        <w:autoSpaceDE w:val="0"/>
        <w:autoSpaceDN w:val="0"/>
        <w:adjustRightInd w:val="0"/>
        <w:jc w:val="both"/>
      </w:pPr>
      <w:r w:rsidRPr="00DF3AF5">
        <w:t xml:space="preserve">Anhaltspunkte </w:t>
      </w:r>
      <w:r w:rsidR="000226C0" w:rsidRPr="00DF3AF5">
        <w:t xml:space="preserve">können </w:t>
      </w:r>
      <w:r w:rsidRPr="00DF3AF5">
        <w:t>dann gegeben sein, wenn das Vorhandens</w:t>
      </w:r>
      <w:r w:rsidR="006775B2" w:rsidRPr="00DF3AF5">
        <w:t>ein von stickstoffempfindlichen Lebensraumtypen</w:t>
      </w:r>
      <w:r w:rsidRPr="00DF3AF5">
        <w:t xml:space="preserve"> oder FFH-Gebieten vorliegt. Dies ist hier der Fall. Für immissionsschutzrechtlich zu genehmigende Anlagen (§ 4 BImSchG), für die hinreichende Anhaltspunkte vorliegen, dass der Schutz vor erheblichen Nachteilen durch Schädigung empfindlicher Pflanzen und Ökosysteme durch Stickstoffdeposition nicht gewährleistet und für die somit eine Sonderfallprüfung gemäß Nr. 4.8 TA Luft erforderlich ist, wurde ein TA Luft-konformes Verfahren zur Ermittlung und Bewertung der Stickstoffdeposition entwickelt. Die ggf. erforderliche Ermittlung und Bewertung von Stickstoffdepositionen ist sowohl nach den Vorschriften des BImSchG als auch des BNatSchG durchzuführen. Dabei ist auch zu prüfen, ob das Vorhaben mit dem Naturschutzrecht vereinbar ist. Ergibt diese Prüfung, dass sich nach dem BNatSchG unzulässige erhebliche Beeinträchtigungen nicht durch geeignete Minderungsmaßnahmen vermeiden, ausgleichen oder in sonstiger Weise kompensieren lassen (§ 15 Abs. 2 BNatSchG), so stehen dem Vorhaben andere öffentlich-rechtliche Vorschriften im Sinne des § 6 Abs. 1 Nr. 2 BImSchG entgegen. Auch sind die Anforderungen des § 34 BNatSchG zur FFH-Verträglichkeitsprüfung zu beachten.</w:t>
      </w:r>
    </w:p>
    <w:p w14:paraId="29C91775" w14:textId="77777777" w:rsidR="00E84206" w:rsidRPr="001E55A2" w:rsidRDefault="00E84206" w:rsidP="001E55A2">
      <w:pPr>
        <w:autoSpaceDE w:val="0"/>
        <w:autoSpaceDN w:val="0"/>
        <w:adjustRightInd w:val="0"/>
        <w:jc w:val="both"/>
      </w:pPr>
    </w:p>
    <w:p w14:paraId="2295A2F8" w14:textId="77777777" w:rsidR="00E84206" w:rsidRPr="001E55A2" w:rsidRDefault="00E84206" w:rsidP="00E84206">
      <w:pPr>
        <w:autoSpaceDE w:val="0"/>
        <w:autoSpaceDN w:val="0"/>
        <w:adjustRightInd w:val="0"/>
      </w:pPr>
      <w:r w:rsidRPr="001E55A2">
        <w:t>Wenn die Zusatzbelastung am Aufpunkt höchster Belastung eines empfindlichen Ökosystems 5 kg N/(ha*a), bzw.</w:t>
      </w:r>
      <w:r w:rsidRPr="001E55A2">
        <w:rPr>
          <w:sz w:val="14"/>
          <w:szCs w:val="14"/>
        </w:rPr>
        <w:t xml:space="preserve"> </w:t>
      </w:r>
      <w:r w:rsidRPr="001E55A2">
        <w:t xml:space="preserve">3 kg N/(ha*a) für aquatische Ökosysteme und / oder 0,3 kg N/(ha*a) für stickstoffempfindliche FFH Lebensraumtypen nicht überschreitet, ist eine Betrachtung der Stickstoffdeposition nicht erforderlich (Abschneidekriterium). Andernfalls sind weitere Prüfschritte durchzuführen. Im Rahmen von wesentlichen Änderungen von Anlagen durch </w:t>
      </w:r>
      <w:r w:rsidRPr="001E55A2">
        <w:rPr>
          <w:bCs/>
        </w:rPr>
        <w:t>Anlagenerweiterungen</w:t>
      </w:r>
      <w:r w:rsidRPr="001E55A2">
        <w:rPr>
          <w:b/>
          <w:bCs/>
        </w:rPr>
        <w:t xml:space="preserve"> </w:t>
      </w:r>
      <w:r w:rsidRPr="001E55A2">
        <w:t>sind bei der Berechnung der lokal herrschenden Vorbelastung auch die Emissionen der bereits existierenden Anlagenteile [kg N/(ha*a)] zu berücksichtigen.</w:t>
      </w:r>
    </w:p>
    <w:p w14:paraId="6199D829" w14:textId="77777777" w:rsidR="00E84206" w:rsidRDefault="00E84206" w:rsidP="00E84206">
      <w:pPr>
        <w:autoSpaceDE w:val="0"/>
        <w:autoSpaceDN w:val="0"/>
        <w:adjustRightInd w:val="0"/>
      </w:pPr>
    </w:p>
    <w:p w14:paraId="66069574" w14:textId="77777777" w:rsidR="00E84206" w:rsidRPr="001E55A2" w:rsidRDefault="00E84206" w:rsidP="00E84206">
      <w:r w:rsidRPr="001E55A2">
        <w:t xml:space="preserve">Die ermittelte maximale Stickstoffdeposition der Zusatzbelastung beträgt </w:t>
      </w:r>
      <w:r w:rsidRPr="005B23D1">
        <w:t xml:space="preserve">0,03 kg/(ha*a) </w:t>
      </w:r>
      <w:r w:rsidRPr="001E55A2">
        <w:t>und unterschreitet somit die o.g. Abschneidekriterien. Es sind keine weiteren Prüfschritte erforderlich.</w:t>
      </w:r>
    </w:p>
    <w:p w14:paraId="25A066F2" w14:textId="77777777" w:rsidR="00E84206" w:rsidRPr="001E55A2" w:rsidRDefault="00E84206" w:rsidP="00E84206">
      <w:r w:rsidRPr="001E55A2">
        <w:t xml:space="preserve">Dabei wurden die Quellen berücksichtigt, die emissionserklärungspflichtig sind. Erhebliche nachteilige Auswirkungen sind auf </w:t>
      </w:r>
      <w:r w:rsidR="00ED6937" w:rsidRPr="001E55A2">
        <w:t>die FFH-Gebiete</w:t>
      </w:r>
      <w:r w:rsidR="008F6EB1" w:rsidRPr="001E55A2">
        <w:t xml:space="preserve"> oder andere Ökosysteme </w:t>
      </w:r>
      <w:r w:rsidR="00ED6937" w:rsidRPr="001E55A2">
        <w:t xml:space="preserve">nicht </w:t>
      </w:r>
      <w:r w:rsidRPr="001E55A2">
        <w:t>zu erwarten.</w:t>
      </w:r>
    </w:p>
    <w:p w14:paraId="159A29A8" w14:textId="77777777" w:rsidR="00E84206" w:rsidRDefault="00E84206" w:rsidP="00E84206">
      <w:pPr>
        <w:rPr>
          <w:u w:val="single"/>
        </w:rPr>
      </w:pPr>
    </w:p>
    <w:p w14:paraId="563CE068" w14:textId="77777777" w:rsidR="00E84206" w:rsidRPr="008B7E80" w:rsidRDefault="00E84206" w:rsidP="00E84206">
      <w:pPr>
        <w:rPr>
          <w:b/>
          <w:u w:val="single"/>
        </w:rPr>
      </w:pPr>
      <w:r w:rsidRPr="008B7E80">
        <w:rPr>
          <w:b/>
          <w:u w:val="single"/>
        </w:rPr>
        <w:t>Gerüche:</w:t>
      </w:r>
    </w:p>
    <w:p w14:paraId="7879CF78" w14:textId="77777777" w:rsidR="008B7E80" w:rsidRDefault="008B7E80" w:rsidP="00E84206"/>
    <w:p w14:paraId="5DA6C45A" w14:textId="76996ED8" w:rsidR="007C7E08" w:rsidRPr="0092200B" w:rsidRDefault="00E84206" w:rsidP="0041057B">
      <w:pPr>
        <w:jc w:val="both"/>
      </w:pPr>
      <w:r w:rsidRPr="008E2DE1">
        <w:t xml:space="preserve">Im Genehmigungsverfahren wird geprüft, </w:t>
      </w:r>
      <w:r w:rsidRPr="008C498A">
        <w:t xml:space="preserve">ob die </w:t>
      </w:r>
      <w:r w:rsidR="0092200B" w:rsidRPr="008C498A">
        <w:t xml:space="preserve">von der </w:t>
      </w:r>
      <w:r w:rsidR="0092200B" w:rsidRPr="008C498A">
        <w:rPr>
          <w:b/>
          <w:bCs/>
        </w:rPr>
        <w:t>gesamten</w:t>
      </w:r>
      <w:r w:rsidR="0092200B" w:rsidRPr="008C498A">
        <w:t xml:space="preserve"> Anlage ausgehende Zusatzbelastung</w:t>
      </w:r>
      <w:r w:rsidRPr="008C498A">
        <w:t xml:space="preserve"> </w:t>
      </w:r>
      <w:r w:rsidR="00E167FB" w:rsidRPr="008C498A">
        <w:t>-</w:t>
      </w:r>
      <w:r w:rsidR="00E167FB" w:rsidRPr="008E2DE1">
        <w:t xml:space="preserve"> angegeben als relative fl</w:t>
      </w:r>
      <w:r w:rsidR="00E167FB" w:rsidRPr="008E2DE1">
        <w:rPr>
          <w:rFonts w:hint="eastAsia"/>
        </w:rPr>
        <w:t>ä</w:t>
      </w:r>
      <w:r w:rsidR="00E167FB" w:rsidRPr="008E2DE1">
        <w:t>chenbezogene H</w:t>
      </w:r>
      <w:r w:rsidR="00E167FB" w:rsidRPr="008E2DE1">
        <w:rPr>
          <w:rFonts w:hint="eastAsia"/>
        </w:rPr>
        <w:t>ä</w:t>
      </w:r>
      <w:r w:rsidR="00E167FB" w:rsidRPr="008E2DE1">
        <w:t xml:space="preserve">ufigkeit der Geruchsstunden in Prozent der Jahresstunden - </w:t>
      </w:r>
      <w:r w:rsidRPr="008E2DE1">
        <w:t>der Emissionen irrelevant sind, d.h. wenn der von der zu beurtei</w:t>
      </w:r>
      <w:r w:rsidRPr="008E2DE1">
        <w:lastRenderedPageBreak/>
        <w:t xml:space="preserve">lenden Anlage in ihrer Gesamtheit zu erwartende Immissionsbeitrag (Kenngröße der zu erwartenden Zusatzbelastung) auf keiner Beurteilungsfläche, auf der sich Personen nicht nur vorübergehend aufhalten, den Wert 0,02 </w:t>
      </w:r>
      <w:r w:rsidR="00E167FB" w:rsidRPr="008E2DE1">
        <w:t xml:space="preserve">(2 %) </w:t>
      </w:r>
      <w:r w:rsidRPr="008E2DE1">
        <w:t>überschreitet.</w:t>
      </w:r>
      <w:r w:rsidR="00400AA2" w:rsidRPr="0092200B">
        <w:t xml:space="preserve"> </w:t>
      </w:r>
    </w:p>
    <w:p w14:paraId="412883C6" w14:textId="77777777" w:rsidR="007C7E08" w:rsidRPr="008E2DE1" w:rsidRDefault="007C7E08" w:rsidP="0041057B">
      <w:pPr>
        <w:jc w:val="both"/>
      </w:pPr>
    </w:p>
    <w:p w14:paraId="01D51FF0" w14:textId="77777777" w:rsidR="00E84206" w:rsidRPr="0041057B" w:rsidRDefault="00E84206" w:rsidP="0041057B">
      <w:pPr>
        <w:autoSpaceDE w:val="0"/>
        <w:autoSpaceDN w:val="0"/>
        <w:adjustRightInd w:val="0"/>
        <w:jc w:val="both"/>
      </w:pPr>
      <w:r w:rsidRPr="0041057B">
        <w:t>Bei Einhaltung dieses Wertes ist davon auszugehen, dass die Anlage die belästigende Wirkung der vorhandenen Belastung nicht relevant erhöht (Irrelevanz der zu erwartenden Zusatzbelastung — Irrelevanzkriterium)</w:t>
      </w:r>
      <w:bookmarkStart w:id="1" w:name="_XY_d139510e565"/>
      <w:bookmarkEnd w:id="1"/>
      <w:r w:rsidRPr="0041057B">
        <w:t>, so dass die Anlage ohne eine Ermittlung der Vorbelastung genehmigungsfähig wäre.</w:t>
      </w:r>
    </w:p>
    <w:p w14:paraId="6836E15F" w14:textId="77777777" w:rsidR="008B7E80" w:rsidRDefault="008B7E80" w:rsidP="00E84206"/>
    <w:p w14:paraId="1C70F9A5" w14:textId="5D585052" w:rsidR="00E167FB" w:rsidRDefault="00E167FB" w:rsidP="00E167FB">
      <w:r w:rsidRPr="00E167FB">
        <w:t>Die Zusatzbelastung an Geruchsimmissionen erreicht am n</w:t>
      </w:r>
      <w:r w:rsidRPr="00E167FB">
        <w:rPr>
          <w:rFonts w:hint="eastAsia"/>
        </w:rPr>
        <w:t>ä</w:t>
      </w:r>
      <w:r w:rsidRPr="00E167FB">
        <w:t>chstgelegenen</w:t>
      </w:r>
      <w:r>
        <w:t xml:space="preserve"> </w:t>
      </w:r>
      <w:r w:rsidRPr="00E167FB">
        <w:t>Immissionsort nord</w:t>
      </w:r>
      <w:r w:rsidRPr="00E167FB">
        <w:rPr>
          <w:rFonts w:hint="eastAsia"/>
        </w:rPr>
        <w:t>ö</w:t>
      </w:r>
      <w:r w:rsidRPr="00E167FB">
        <w:t xml:space="preserve">stlich des Betriebes im Industriegebiet "Frisia Park" </w:t>
      </w:r>
      <w:r w:rsidR="00400AA2">
        <w:t xml:space="preserve">6 </w:t>
      </w:r>
      <w:r w:rsidRPr="00E167FB">
        <w:t>%</w:t>
      </w:r>
      <w:r>
        <w:t xml:space="preserve"> </w:t>
      </w:r>
      <w:r w:rsidRPr="00E167FB">
        <w:t>der Jahresstunden - (Beurteilungspunkte BUP 17 und BUP 18). An den Immissionsorten im</w:t>
      </w:r>
      <w:r>
        <w:t xml:space="preserve"> </w:t>
      </w:r>
      <w:r w:rsidRPr="00E167FB">
        <w:t>Au</w:t>
      </w:r>
      <w:r w:rsidRPr="00E167FB">
        <w:rPr>
          <w:rFonts w:hint="eastAsia"/>
        </w:rPr>
        <w:t>ß</w:t>
      </w:r>
      <w:r w:rsidRPr="00E167FB">
        <w:t>enbereich (BUP 3) wird 3 % der Jahresstunden, an den Analysepunkten im Wohngebiet bis zu</w:t>
      </w:r>
      <w:r>
        <w:t xml:space="preserve"> </w:t>
      </w:r>
      <w:r w:rsidRPr="00E167FB">
        <w:t>4 % der Jahresstunden erreicht.</w:t>
      </w:r>
      <w:r>
        <w:t xml:space="preserve"> </w:t>
      </w:r>
      <w:r w:rsidRPr="00E167FB">
        <w:t>Gegen</w:t>
      </w:r>
      <w:r w:rsidRPr="00E167FB">
        <w:rPr>
          <w:rFonts w:hint="eastAsia"/>
        </w:rPr>
        <w:t>ü</w:t>
      </w:r>
      <w:r w:rsidRPr="00E167FB">
        <w:t>ber der vorangegangenen Untersuchung (Immissions</w:t>
      </w:r>
      <w:r>
        <w:t xml:space="preserve">prognose zur 1. Teilgenehmigung) </w:t>
      </w:r>
      <w:r w:rsidRPr="00E167FB">
        <w:t>ist die Zusatzbelastung an Geruchsimmissionen, hervorgerufen durch die Gesamtanlage nach den</w:t>
      </w:r>
      <w:r>
        <w:t xml:space="preserve"> </w:t>
      </w:r>
      <w:r w:rsidRPr="00E167FB">
        <w:t xml:space="preserve">geplanten </w:t>
      </w:r>
      <w:r w:rsidRPr="00E167FB">
        <w:rPr>
          <w:rFonts w:hint="eastAsia"/>
        </w:rPr>
        <w:t>Ä</w:t>
      </w:r>
      <w:r w:rsidRPr="00E167FB">
        <w:t>nderungen zur 2. Teilgenehmigung etwas geringer.</w:t>
      </w:r>
    </w:p>
    <w:p w14:paraId="3525EA49" w14:textId="77777777" w:rsidR="00E167FB" w:rsidRPr="0041057B" w:rsidRDefault="00E167FB" w:rsidP="00E84206"/>
    <w:p w14:paraId="0A99C6F8" w14:textId="77777777" w:rsidR="00E84206" w:rsidRPr="006001E6" w:rsidRDefault="006001E6" w:rsidP="00E84206">
      <w:r w:rsidRPr="006001E6">
        <w:t>D</w:t>
      </w:r>
      <w:r w:rsidR="00E84206" w:rsidRPr="006001E6">
        <w:t xml:space="preserve">ie Gesamtbelastung </w:t>
      </w:r>
      <w:r w:rsidRPr="006001E6">
        <w:t xml:space="preserve">überschreitet </w:t>
      </w:r>
      <w:r w:rsidR="00E84206" w:rsidRPr="006001E6">
        <w:t xml:space="preserve">die Immissionswerte nicht und die Genehmigungsvoraussetzungen </w:t>
      </w:r>
      <w:r w:rsidRPr="006001E6">
        <w:t>sind gegeben</w:t>
      </w:r>
      <w:r w:rsidR="00E84206" w:rsidRPr="006001E6">
        <w:t>.</w:t>
      </w:r>
    </w:p>
    <w:p w14:paraId="4872C068" w14:textId="77777777" w:rsidR="00E84206" w:rsidRDefault="00E84206" w:rsidP="00E84206">
      <w:pPr>
        <w:rPr>
          <w:u w:val="single"/>
        </w:rPr>
      </w:pPr>
    </w:p>
    <w:p w14:paraId="754C24FA" w14:textId="77777777" w:rsidR="005E55B0" w:rsidRPr="001833BC" w:rsidRDefault="009E44C5" w:rsidP="00253E4E">
      <w:pPr>
        <w:rPr>
          <w:b/>
          <w:u w:val="single"/>
        </w:rPr>
      </w:pPr>
      <w:r w:rsidRPr="001833BC">
        <w:rPr>
          <w:b/>
          <w:u w:val="single"/>
        </w:rPr>
        <w:t>Wasser/ Abwasser</w:t>
      </w:r>
      <w:r w:rsidR="00E16269" w:rsidRPr="001833BC">
        <w:rPr>
          <w:b/>
          <w:u w:val="single"/>
        </w:rPr>
        <w:t>/ wassergefährdende Stoffe</w:t>
      </w:r>
      <w:r w:rsidR="005E55B0" w:rsidRPr="001833BC">
        <w:rPr>
          <w:b/>
          <w:u w:val="single"/>
        </w:rPr>
        <w:t>:</w:t>
      </w:r>
    </w:p>
    <w:p w14:paraId="05338ACD" w14:textId="77777777" w:rsidR="001833BC" w:rsidRDefault="001833BC" w:rsidP="00253E4E">
      <w:pPr>
        <w:rPr>
          <w:b/>
        </w:rPr>
      </w:pPr>
    </w:p>
    <w:p w14:paraId="2560973E" w14:textId="77777777" w:rsidR="001833BC" w:rsidRPr="00BD3597" w:rsidRDefault="00E16269" w:rsidP="00253E4E">
      <w:r w:rsidRPr="00BD3597">
        <w:t>Es sind k</w:t>
      </w:r>
      <w:r w:rsidR="009E44C5" w:rsidRPr="00BD3597">
        <w:t>eine relevanten Auswirkungen zu Wasserverbrauch, Abwa</w:t>
      </w:r>
      <w:r w:rsidR="001833BC" w:rsidRPr="00BD3597">
        <w:t xml:space="preserve">sseranfall nach Menge und Güte oder </w:t>
      </w:r>
      <w:r w:rsidR="0001396C" w:rsidRPr="00BD3597">
        <w:t>zur</w:t>
      </w:r>
      <w:r w:rsidR="009E44C5" w:rsidRPr="00BD3597">
        <w:t xml:space="preserve"> Oberflächenentwässe</w:t>
      </w:r>
      <w:r w:rsidRPr="00BD3597">
        <w:t>rung zu erwarten.</w:t>
      </w:r>
    </w:p>
    <w:p w14:paraId="0596E4EB" w14:textId="77777777" w:rsidR="001833BC" w:rsidRDefault="00E16269" w:rsidP="00253E4E">
      <w:r w:rsidRPr="00E24B08">
        <w:t>Nachteilige Auswirkung durch den Umgang mit wassergefährdenden Stoffen - die nur i</w:t>
      </w:r>
      <w:r w:rsidR="0001396C" w:rsidRPr="00E24B08">
        <w:t>nnerhalb des</w:t>
      </w:r>
      <w:r w:rsidRPr="00E24B08">
        <w:t xml:space="preserve"> Gebäude</w:t>
      </w:r>
      <w:r w:rsidR="0001396C" w:rsidRPr="00E24B08">
        <w:t>s</w:t>
      </w:r>
      <w:r w:rsidRPr="00E24B08">
        <w:t xml:space="preserve"> stattfinde</w:t>
      </w:r>
      <w:r w:rsidR="0001396C" w:rsidRPr="00E24B08">
        <w:t>t</w:t>
      </w:r>
      <w:r w:rsidRPr="00E24B08">
        <w:t xml:space="preserve"> - sind bei Einhaltung de</w:t>
      </w:r>
      <w:r w:rsidR="00051E80" w:rsidRPr="00E24B08">
        <w:t>r</w:t>
      </w:r>
      <w:r w:rsidRPr="00E24B08">
        <w:t xml:space="preserve"> Regelwerke der AwSV nicht zu besorgen.</w:t>
      </w:r>
    </w:p>
    <w:p w14:paraId="08D8B21D" w14:textId="77777777" w:rsidR="001833BC" w:rsidRDefault="001833BC" w:rsidP="00253E4E"/>
    <w:p w14:paraId="7C35B27C" w14:textId="77777777" w:rsidR="005E55B0" w:rsidRPr="001833BC" w:rsidRDefault="00E16269" w:rsidP="00253E4E">
      <w:pPr>
        <w:rPr>
          <w:b/>
          <w:u w:val="single"/>
        </w:rPr>
      </w:pPr>
      <w:r w:rsidRPr="001833BC">
        <w:rPr>
          <w:b/>
          <w:u w:val="single"/>
        </w:rPr>
        <w:t>Boden/ Flächenverbrauch:</w:t>
      </w:r>
    </w:p>
    <w:p w14:paraId="330D48D7" w14:textId="77777777" w:rsidR="001833BC" w:rsidRPr="00E16269" w:rsidRDefault="001833BC" w:rsidP="00253E4E">
      <w:pPr>
        <w:rPr>
          <w:b/>
        </w:rPr>
      </w:pPr>
    </w:p>
    <w:p w14:paraId="1FB03B72" w14:textId="77777777" w:rsidR="008E51BC" w:rsidRDefault="008E51BC" w:rsidP="003F6261">
      <w:pPr>
        <w:autoSpaceDE w:val="0"/>
        <w:autoSpaceDN w:val="0"/>
        <w:adjustRightInd w:val="0"/>
        <w:jc w:val="both"/>
      </w:pPr>
      <w:r>
        <w:t>Durch die geplanten Baumaßnahmen der 1. TG sollten ursprünglich ca. 19,61 ha an Flächen neu versiegelt werden. Durch den Wegfall der Halle 21, den Baumaßnahmen im Bereich der FEPS und dem Neubau der Halle 20 B auf größtenteils bereits versiegelten Flächen, verringert sich der Freiflächenverlust im Rahmen der 2. TG. Es werden nur noch ca. 8,76 ha an Freifläche für das Vorhaben neu versiegelt. Damit reduziert sich der Freiflächenverbrauch zur Ursprungsplanung aus der 1. TG.</w:t>
      </w:r>
    </w:p>
    <w:p w14:paraId="46E54800" w14:textId="585073DE" w:rsidR="00E02619" w:rsidRPr="00731953" w:rsidRDefault="00BC6B5A" w:rsidP="003F6261">
      <w:pPr>
        <w:jc w:val="both"/>
      </w:pPr>
      <w:r w:rsidRPr="00BC6B5A">
        <w:t xml:space="preserve">Dennoch findet eine </w:t>
      </w:r>
      <w:r w:rsidR="00E02619" w:rsidRPr="00BC6B5A">
        <w:t xml:space="preserve">Inanspruchnahme unversiegelter Flächen </w:t>
      </w:r>
      <w:r w:rsidRPr="00BC6B5A">
        <w:t xml:space="preserve">im Vergleich zum IST-Zustand des Werkes </w:t>
      </w:r>
      <w:r w:rsidR="00E02619" w:rsidRPr="00BC6B5A">
        <w:t>statt. Diese</w:t>
      </w:r>
      <w:r w:rsidR="00E02619" w:rsidRPr="008E51BC">
        <w:t xml:space="preserve"> </w:t>
      </w:r>
      <w:r w:rsidR="00E02619" w:rsidRPr="00731953">
        <w:t xml:space="preserve">Flächen befinden sich </w:t>
      </w:r>
      <w:r w:rsidR="00DD66C0">
        <w:t xml:space="preserve">aber </w:t>
      </w:r>
      <w:r w:rsidR="00E02619" w:rsidRPr="00731953">
        <w:t xml:space="preserve">ausschließlich auf dem Werkgelände der Volkswagen AG und innerhalb der bauplanungsrechtlich festgestellten Industriefläche „Larrelter Polder“. </w:t>
      </w:r>
    </w:p>
    <w:p w14:paraId="7E4FB161" w14:textId="77777777" w:rsidR="00EE6F20" w:rsidRPr="00731953" w:rsidRDefault="000A162E" w:rsidP="00554B55">
      <w:pPr>
        <w:jc w:val="both"/>
      </w:pPr>
      <w:r w:rsidRPr="00731953">
        <w:t xml:space="preserve">Die jetzige Nutzung der geplanten Bauflächen beläuft sich auf Ackerbau, Grünlandbewirtschaftung sowie Scherrasenflächen, wobei ca. </w:t>
      </w:r>
      <w:r w:rsidRPr="00E02619">
        <w:t>die Hälfte der geplanten</w:t>
      </w:r>
      <w:r w:rsidRPr="00731953">
        <w:t xml:space="preserve"> gesamten Vorhabenfläche bereits asphaltiert oder mit Schotter versehen ist.</w:t>
      </w:r>
      <w:r w:rsidR="00EE6F20" w:rsidRPr="00731953">
        <w:t xml:space="preserve"> Die Wasser- und Bodenfunktionen werden durch die dauerhafte Versiegelung </w:t>
      </w:r>
      <w:r w:rsidR="00980313" w:rsidRPr="00731953">
        <w:t xml:space="preserve">irreversibel </w:t>
      </w:r>
      <w:r w:rsidR="00EE6F20" w:rsidRPr="00731953">
        <w:t xml:space="preserve">beeinträchtigt. Das durch die versiegelten Flächen anfallende zusätzliche Niederschlagwasser wird gezielt abgeleitet und Regenwasserrückhaltungen zugeführt. </w:t>
      </w:r>
      <w:r w:rsidR="002E150E" w:rsidRPr="00731953">
        <w:t xml:space="preserve">Direkte </w:t>
      </w:r>
      <w:r w:rsidR="00EE6F20" w:rsidRPr="00731953">
        <w:t>Einwirkungen auf den Boden finden nur Rahmen der Fundamentierungen des Bauwerkes in geringem Umfang statt.</w:t>
      </w:r>
    </w:p>
    <w:p w14:paraId="5254CEA6" w14:textId="77777777" w:rsidR="000A162E" w:rsidRDefault="000A162E" w:rsidP="00253E4E"/>
    <w:p w14:paraId="1A888C40" w14:textId="77777777" w:rsidR="005D4BC2" w:rsidRDefault="005D4BC2" w:rsidP="00FB26E8">
      <w:pPr>
        <w:jc w:val="both"/>
      </w:pPr>
      <w:r>
        <w:t xml:space="preserve">Da die Neuversiegelung innerhalb einer bauplanungsrechtlich festgestellten Industriefläche stattfindet, sind mit der jetzigen </w:t>
      </w:r>
      <w:r w:rsidR="00A773EF">
        <w:t xml:space="preserve">zweiten Teilgenehmigung </w:t>
      </w:r>
      <w:r>
        <w:t>keine Ausgleichsflächen herzustellen.</w:t>
      </w:r>
    </w:p>
    <w:p w14:paraId="037933D8" w14:textId="77777777" w:rsidR="005D4BC2" w:rsidRPr="00731953" w:rsidRDefault="005D4BC2" w:rsidP="00253E4E"/>
    <w:p w14:paraId="5BC6889C" w14:textId="77777777" w:rsidR="000A162E" w:rsidRPr="000A162E" w:rsidRDefault="000A162E" w:rsidP="005D4BC2">
      <w:pPr>
        <w:rPr>
          <w:b/>
          <w:u w:val="single"/>
        </w:rPr>
      </w:pPr>
      <w:r w:rsidRPr="000A162E">
        <w:rPr>
          <w:b/>
          <w:u w:val="single"/>
        </w:rPr>
        <w:t>Biodiversität und Artenvielfalt:</w:t>
      </w:r>
    </w:p>
    <w:p w14:paraId="6A73A9C7" w14:textId="77777777" w:rsidR="000A162E" w:rsidRPr="005D4BC2" w:rsidRDefault="000A162E" w:rsidP="00253E4E"/>
    <w:p w14:paraId="724520B7" w14:textId="77777777" w:rsidR="000A162E" w:rsidRPr="00554B55" w:rsidRDefault="005D4BC2" w:rsidP="00554B55">
      <w:pPr>
        <w:jc w:val="both"/>
      </w:pPr>
      <w:r w:rsidRPr="00554B55">
        <w:t>Durch die zusätzliche Flächeninanspruchnahme des Industriegebietes werden Neuversiegelungen stattfinden und Acker-, Grünland</w:t>
      </w:r>
      <w:r w:rsidR="00877203" w:rsidRPr="00554B55">
        <w:t xml:space="preserve">- und Scherrasenflächen überbaut. Dabei werden </w:t>
      </w:r>
      <w:r w:rsidR="00877203" w:rsidRPr="00554B55">
        <w:lastRenderedPageBreak/>
        <w:t>auch Gehölze und Sträucher geschlagen, bzw. entfernt. Außerdem werden Gräben verfüllt</w:t>
      </w:r>
      <w:r w:rsidR="005668DC" w:rsidRPr="00554B55">
        <w:t xml:space="preserve"> oder umgeleitet</w:t>
      </w:r>
      <w:r w:rsidR="00877203" w:rsidRPr="00554B55">
        <w:t xml:space="preserve"> und der dort wachsende Schilfbestand sowie weitere Pflanzen aufgegeben.</w:t>
      </w:r>
      <w:r w:rsidR="000C1E68" w:rsidRPr="00554B55">
        <w:t xml:space="preserve"> </w:t>
      </w:r>
    </w:p>
    <w:p w14:paraId="6104FC1F" w14:textId="77777777" w:rsidR="000C1E68" w:rsidRPr="00554B55" w:rsidRDefault="000C1E68" w:rsidP="00554B55">
      <w:pPr>
        <w:jc w:val="both"/>
      </w:pPr>
    </w:p>
    <w:p w14:paraId="174923FB" w14:textId="77777777" w:rsidR="000C1E68" w:rsidRPr="00554B55" w:rsidRDefault="00C10BC7" w:rsidP="003F6261">
      <w:pPr>
        <w:jc w:val="both"/>
      </w:pPr>
      <w:r w:rsidRPr="00554B55">
        <w:t>Von der Flächeninanspruchnahme und den geplanten baulichen Änderungen (Hallenan- oder –umbauten) sind auch Tiere betroffen.</w:t>
      </w:r>
      <w:r w:rsidR="004E5B4E" w:rsidRPr="00554B55">
        <w:t xml:space="preserve"> Teilweise dient die Industriefläche mit dem jetzigen Aufwuchs als Brutplatz für Vögel. Weiterhin kommen Fledermäuse, Amphibien und Libellen vor.</w:t>
      </w:r>
    </w:p>
    <w:p w14:paraId="6BF60B2E" w14:textId="77777777" w:rsidR="0001396C" w:rsidRDefault="0001396C" w:rsidP="003F6261">
      <w:pPr>
        <w:jc w:val="both"/>
      </w:pPr>
    </w:p>
    <w:p w14:paraId="5917C9FD" w14:textId="77777777" w:rsidR="009441C8" w:rsidRDefault="009441C8" w:rsidP="003F6261">
      <w:pPr>
        <w:jc w:val="both"/>
      </w:pPr>
      <w:r>
        <w:t xml:space="preserve">Für die Bauphase ist in Absprache mit der unteren Naturschutzbehörde </w:t>
      </w:r>
      <w:r w:rsidR="00DE49B9">
        <w:t xml:space="preserve">der Stadt Emden </w:t>
      </w:r>
      <w:r>
        <w:t>eine ökolog</w:t>
      </w:r>
      <w:r w:rsidR="00DE49B9">
        <w:t>ische Baubegleitung vorgesehen, so werden u.a. Gehölze soweit möglich umgepflanzt und Ersatzlebensräume geschaffen.</w:t>
      </w:r>
    </w:p>
    <w:p w14:paraId="00ACC681" w14:textId="77777777" w:rsidR="009441C8" w:rsidRPr="00676166" w:rsidRDefault="009441C8" w:rsidP="00253E4E"/>
    <w:p w14:paraId="7F48034C" w14:textId="77777777" w:rsidR="001833BC" w:rsidRPr="001833BC" w:rsidRDefault="0001396C" w:rsidP="00253E4E">
      <w:pPr>
        <w:rPr>
          <w:b/>
          <w:u w:val="single"/>
        </w:rPr>
      </w:pPr>
      <w:r w:rsidRPr="001833BC">
        <w:rPr>
          <w:b/>
          <w:u w:val="single"/>
        </w:rPr>
        <w:t>Landschaft</w:t>
      </w:r>
      <w:r w:rsidR="00442191">
        <w:rPr>
          <w:b/>
          <w:u w:val="single"/>
        </w:rPr>
        <w:t>s</w:t>
      </w:r>
      <w:r w:rsidRPr="001833BC">
        <w:rPr>
          <w:b/>
          <w:u w:val="single"/>
        </w:rPr>
        <w:t>bild:</w:t>
      </w:r>
    </w:p>
    <w:p w14:paraId="08B382E9" w14:textId="77777777" w:rsidR="001833BC" w:rsidRPr="001833BC" w:rsidRDefault="001833BC" w:rsidP="00253E4E">
      <w:pPr>
        <w:rPr>
          <w:b/>
          <w:u w:val="single"/>
        </w:rPr>
      </w:pPr>
    </w:p>
    <w:p w14:paraId="69B1CCE1" w14:textId="77777777" w:rsidR="00442191" w:rsidRDefault="002A4E0B" w:rsidP="00442191">
      <w:pPr>
        <w:jc w:val="both"/>
      </w:pPr>
      <w:r w:rsidRPr="002A4E0B">
        <w:t>Die geplanten Neuerrichtungen von Hallen, bzw. Hallenanbauten passen</w:t>
      </w:r>
      <w:r w:rsidR="0001396C" w:rsidRPr="002A4E0B">
        <w:t xml:space="preserve"> sich nach Form, Größe und Gestaltung in die Bestandsbebauung ein und </w:t>
      </w:r>
      <w:r w:rsidRPr="002A4E0B">
        <w:t>haben</w:t>
      </w:r>
      <w:r w:rsidR="0001396C" w:rsidRPr="002A4E0B">
        <w:t xml:space="preserve"> keinen E</w:t>
      </w:r>
      <w:r w:rsidR="00442191">
        <w:t>influss auf das Landschaftsbild, da sich die Eingriffsflächen auf einem anthropogen vollständig überprägten Bereich befindet.</w:t>
      </w:r>
    </w:p>
    <w:p w14:paraId="650DC255" w14:textId="77777777" w:rsidR="00442191" w:rsidRDefault="00442191" w:rsidP="00442191">
      <w:pPr>
        <w:autoSpaceDE w:val="0"/>
        <w:autoSpaceDN w:val="0"/>
        <w:adjustRightInd w:val="0"/>
        <w:jc w:val="both"/>
      </w:pPr>
      <w:r>
        <w:t xml:space="preserve">Das Landschaftsbild im Untersuchungsgebiet ist bereits stark gestört r, da sich die Untersuchungsflächen inmitten der Industrieansiedlung befinden. Der Naturraum ist bereits jetzt durch verschiedene technische Einrichtungen (Werksgebäude, Gleisanlagen, Stellplätze, technische Anlagen etc.) stark versiegelt und/oder überformt. </w:t>
      </w:r>
    </w:p>
    <w:p w14:paraId="5BE5149D" w14:textId="77777777" w:rsidR="001833BC" w:rsidRPr="0001396C" w:rsidRDefault="001833BC" w:rsidP="00253E4E">
      <w:pPr>
        <w:rPr>
          <w:b/>
        </w:rPr>
      </w:pPr>
    </w:p>
    <w:tbl>
      <w:tblPr>
        <w:tblStyle w:val="Tabellenraster"/>
        <w:tblW w:w="8931" w:type="dxa"/>
        <w:tblInd w:w="108" w:type="dxa"/>
        <w:tblLayout w:type="fixed"/>
        <w:tblLook w:val="04A0" w:firstRow="1" w:lastRow="0" w:firstColumn="1" w:lastColumn="0" w:noHBand="0" w:noVBand="1"/>
      </w:tblPr>
      <w:tblGrid>
        <w:gridCol w:w="940"/>
        <w:gridCol w:w="6260"/>
        <w:gridCol w:w="853"/>
        <w:gridCol w:w="878"/>
      </w:tblGrid>
      <w:tr w:rsidR="00253E4E" w:rsidRPr="00253E4E" w14:paraId="5BBF9BF9" w14:textId="77777777" w:rsidTr="00E5541B">
        <w:trPr>
          <w:trHeight w:val="604"/>
        </w:trPr>
        <w:tc>
          <w:tcPr>
            <w:tcW w:w="940" w:type="dxa"/>
          </w:tcPr>
          <w:p w14:paraId="7E54ADCA" w14:textId="77777777" w:rsidR="00253E4E" w:rsidRPr="00253E4E" w:rsidRDefault="00253E4E" w:rsidP="00253E4E">
            <w:pPr>
              <w:rPr>
                <w:b/>
              </w:rPr>
            </w:pPr>
            <w:r w:rsidRPr="00253E4E">
              <w:rPr>
                <w:b/>
              </w:rPr>
              <w:t>3.</w:t>
            </w:r>
          </w:p>
        </w:tc>
        <w:tc>
          <w:tcPr>
            <w:tcW w:w="6260" w:type="dxa"/>
          </w:tcPr>
          <w:p w14:paraId="119C07A9" w14:textId="77777777" w:rsidR="00253E4E" w:rsidRPr="00253E4E" w:rsidRDefault="00253E4E" w:rsidP="00253E4E">
            <w:pPr>
              <w:rPr>
                <w:b/>
              </w:rPr>
            </w:pPr>
            <w:r w:rsidRPr="00253E4E">
              <w:rPr>
                <w:b/>
              </w:rPr>
              <w:t>Gesamteinschätzung der Auswirkungen des Vorhabens durch das GAA </w:t>
            </w:r>
          </w:p>
        </w:tc>
        <w:tc>
          <w:tcPr>
            <w:tcW w:w="1731" w:type="dxa"/>
            <w:gridSpan w:val="2"/>
          </w:tcPr>
          <w:p w14:paraId="29DE99D0" w14:textId="77777777" w:rsidR="00253E4E" w:rsidRPr="00253E4E" w:rsidRDefault="00253E4E" w:rsidP="00253E4E">
            <w:r w:rsidRPr="00253E4E">
              <w:rPr>
                <w:b/>
              </w:rPr>
              <w:t>UVP-Pflicht</w:t>
            </w:r>
          </w:p>
        </w:tc>
      </w:tr>
      <w:tr w:rsidR="00253E4E" w:rsidRPr="00253E4E" w14:paraId="33338F8D" w14:textId="77777777" w:rsidTr="004B3707">
        <w:trPr>
          <w:trHeight w:val="1023"/>
        </w:trPr>
        <w:tc>
          <w:tcPr>
            <w:tcW w:w="7200" w:type="dxa"/>
            <w:gridSpan w:val="2"/>
          </w:tcPr>
          <w:p w14:paraId="60CF905F" w14:textId="77777777" w:rsidR="00253E4E" w:rsidRPr="00253E4E" w:rsidRDefault="00253E4E" w:rsidP="00253E4E">
            <w:r w:rsidRPr="00253E4E">
              <w:t xml:space="preserve">Kann das Vorhaben aufgrund der oben beschriebenen Kriterien erhebliche nachteilige Umweltauswirkungen haben? </w:t>
            </w:r>
            <w:r w:rsidRPr="00253E4E">
              <w:br/>
              <w:t>Wenn ja, ist eine UVP-Pflicht gegeben. Wird dies verneint, ist dies nachfolgend kurz zusammenfassend zu begründen: </w:t>
            </w:r>
          </w:p>
        </w:tc>
        <w:tc>
          <w:tcPr>
            <w:tcW w:w="853" w:type="dxa"/>
          </w:tcPr>
          <w:p w14:paraId="15E28274" w14:textId="77777777" w:rsidR="00253E4E" w:rsidRPr="00253E4E" w:rsidRDefault="00253E4E" w:rsidP="00253E4E">
            <w:pPr>
              <w:rPr>
                <w:b/>
              </w:rPr>
            </w:pPr>
            <w:r w:rsidRPr="00253E4E">
              <w:rPr>
                <w:b/>
              </w:rPr>
              <w:t>Ja</w:t>
            </w:r>
          </w:p>
          <w:sdt>
            <w:sdtPr>
              <w:rPr>
                <w:b/>
              </w:rPr>
              <w:id w:val="1255871311"/>
              <w14:checkbox>
                <w14:checked w14:val="0"/>
                <w14:checkedState w14:val="2612" w14:font="MS Gothic"/>
                <w14:uncheckedState w14:val="2610" w14:font="MS Gothic"/>
              </w14:checkbox>
            </w:sdtPr>
            <w:sdtEndPr/>
            <w:sdtContent>
              <w:p w14:paraId="2DB34BDF" w14:textId="77777777" w:rsidR="00253E4E" w:rsidRPr="00253E4E" w:rsidRDefault="00253E4E" w:rsidP="00253E4E">
                <w:pPr>
                  <w:rPr>
                    <w:b/>
                  </w:rPr>
                </w:pPr>
                <w:r w:rsidRPr="00253E4E">
                  <w:rPr>
                    <w:rFonts w:ascii="MS Gothic" w:eastAsia="MS Gothic" w:hAnsi="MS Gothic" w:cs="MS Gothic" w:hint="eastAsia"/>
                    <w:b/>
                  </w:rPr>
                  <w:t>☐</w:t>
                </w:r>
              </w:p>
            </w:sdtContent>
          </w:sdt>
        </w:tc>
        <w:tc>
          <w:tcPr>
            <w:tcW w:w="878" w:type="dxa"/>
          </w:tcPr>
          <w:p w14:paraId="52727889" w14:textId="77777777" w:rsidR="00253E4E" w:rsidRPr="00253E4E" w:rsidRDefault="00253E4E" w:rsidP="00253E4E">
            <w:pPr>
              <w:rPr>
                <w:b/>
              </w:rPr>
            </w:pPr>
            <w:r w:rsidRPr="00253E4E">
              <w:rPr>
                <w:b/>
              </w:rPr>
              <w:t>Nein</w:t>
            </w:r>
          </w:p>
          <w:sdt>
            <w:sdtPr>
              <w:rPr>
                <w:b/>
              </w:rPr>
              <w:id w:val="-500513991"/>
              <w14:checkbox>
                <w14:checked w14:val="1"/>
                <w14:checkedState w14:val="2612" w14:font="MS Gothic"/>
                <w14:uncheckedState w14:val="2610" w14:font="MS Gothic"/>
              </w14:checkbox>
            </w:sdtPr>
            <w:sdtEndPr/>
            <w:sdtContent>
              <w:p w14:paraId="0C870766" w14:textId="77777777" w:rsidR="00253E4E" w:rsidRPr="00253E4E" w:rsidRDefault="00A7171F" w:rsidP="00253E4E">
                <w:pPr>
                  <w:rPr>
                    <w:b/>
                  </w:rPr>
                </w:pPr>
                <w:r>
                  <w:rPr>
                    <w:rFonts w:ascii="MS Gothic" w:eastAsia="MS Gothic" w:hAnsi="MS Gothic" w:hint="eastAsia"/>
                    <w:b/>
                  </w:rPr>
                  <w:t>☒</w:t>
                </w:r>
              </w:p>
            </w:sdtContent>
          </w:sdt>
        </w:tc>
      </w:tr>
    </w:tbl>
    <w:p w14:paraId="5C16D03D" w14:textId="77777777" w:rsidR="004B3707" w:rsidRDefault="004B3707" w:rsidP="00253E4E">
      <w:pPr>
        <w:rPr>
          <w:b/>
        </w:rPr>
      </w:pPr>
    </w:p>
    <w:p w14:paraId="723FA0F4" w14:textId="77777777" w:rsidR="001833BC" w:rsidRDefault="00253E4E" w:rsidP="00253E4E">
      <w:pPr>
        <w:rPr>
          <w:b/>
          <w:u w:val="single"/>
        </w:rPr>
      </w:pPr>
      <w:r w:rsidRPr="001833BC">
        <w:rPr>
          <w:b/>
          <w:u w:val="single"/>
        </w:rPr>
        <w:t>Begründung:</w:t>
      </w:r>
    </w:p>
    <w:p w14:paraId="0E0EA6F5" w14:textId="77777777" w:rsidR="001833BC" w:rsidRDefault="001833BC" w:rsidP="00253E4E"/>
    <w:p w14:paraId="6327B149" w14:textId="77777777" w:rsidR="001833BC" w:rsidRDefault="00A701BC" w:rsidP="00407C35">
      <w:pPr>
        <w:jc w:val="both"/>
      </w:pPr>
      <w:r w:rsidRPr="00A701BC">
        <w:t xml:space="preserve">Die Umstrukturierung des Automobilwerkes </w:t>
      </w:r>
      <w:r w:rsidR="00586156" w:rsidRPr="00A701BC">
        <w:t xml:space="preserve">unterfällt für sich genommen der Nummer </w:t>
      </w:r>
      <w:r w:rsidRPr="00A701BC">
        <w:t>3.14</w:t>
      </w:r>
      <w:r w:rsidR="00586156" w:rsidRPr="00A701BC">
        <w:t xml:space="preserve"> </w:t>
      </w:r>
      <w:r w:rsidRPr="00A701BC">
        <w:t>der Anlage</w:t>
      </w:r>
      <w:r w:rsidR="00586156" w:rsidRPr="00A701BC">
        <w:t xml:space="preserve"> 1 zum UVPG und ist dort mit einem „A“ gekennzeichnet. Das jetzige Änderungsvorhaben bedarf nach </w:t>
      </w:r>
      <w:r w:rsidR="00586156" w:rsidRPr="00862A5A">
        <w:t xml:space="preserve">§ 9 UVPG </w:t>
      </w:r>
      <w:r>
        <w:t>der</w:t>
      </w:r>
      <w:r w:rsidR="00586156" w:rsidRPr="00A701BC">
        <w:t xml:space="preserve"> Durchführung einer allgemeinen Vorprüfung</w:t>
      </w:r>
      <w:r w:rsidR="007F257B" w:rsidRPr="00A701BC">
        <w:t xml:space="preserve"> des Einzelfalls</w:t>
      </w:r>
      <w:r w:rsidR="00586156" w:rsidRPr="00A701BC">
        <w:t>.</w:t>
      </w:r>
    </w:p>
    <w:p w14:paraId="04C924C6" w14:textId="77777777" w:rsidR="001833BC" w:rsidRDefault="001833BC" w:rsidP="00407C35">
      <w:pPr>
        <w:jc w:val="both"/>
      </w:pPr>
    </w:p>
    <w:p w14:paraId="33947EF2" w14:textId="77777777" w:rsidR="001833BC" w:rsidRDefault="00051E80" w:rsidP="00407C35">
      <w:pPr>
        <w:jc w:val="both"/>
      </w:pPr>
      <w:r w:rsidRPr="0096432D">
        <w:t xml:space="preserve">Aus den </w:t>
      </w:r>
      <w:r w:rsidR="00676166" w:rsidRPr="0096432D">
        <w:t>obenstehenden</w:t>
      </w:r>
      <w:r w:rsidRPr="0096432D">
        <w:t xml:space="preserve"> Ausführungen zum Vorhaben ergibt sich, </w:t>
      </w:r>
      <w:r w:rsidR="00A74F3F" w:rsidRPr="0096432D">
        <w:t>das von dem Vorhaben im Hinblick au</w:t>
      </w:r>
      <w:r w:rsidR="007F257B" w:rsidRPr="0096432D">
        <w:t>f</w:t>
      </w:r>
      <w:r w:rsidR="00A74F3F" w:rsidRPr="0096432D">
        <w:t xml:space="preserve"> die Schutzgüter </w:t>
      </w:r>
      <w:r w:rsidR="00B5684D" w:rsidRPr="0096432D">
        <w:t>des §</w:t>
      </w:r>
      <w:r w:rsidR="007F257B" w:rsidRPr="0096432D">
        <w:t xml:space="preserve"> </w:t>
      </w:r>
      <w:r w:rsidR="00B5684D" w:rsidRPr="0096432D">
        <w:t xml:space="preserve">2 Abs. 1 UVPG keine </w:t>
      </w:r>
      <w:r w:rsidR="0096432D" w:rsidRPr="00407C35">
        <w:rPr>
          <w:i/>
        </w:rPr>
        <w:t>erheblichen</w:t>
      </w:r>
      <w:r w:rsidR="0096432D" w:rsidRPr="0096432D">
        <w:t xml:space="preserve"> nachteiligen Umweltauswirkungen </w:t>
      </w:r>
      <w:r w:rsidR="00B5684D" w:rsidRPr="0096432D">
        <w:t>ausgehen werden.</w:t>
      </w:r>
    </w:p>
    <w:p w14:paraId="62D6DA89" w14:textId="77777777" w:rsidR="001833BC" w:rsidRDefault="001833BC" w:rsidP="00253E4E"/>
    <w:p w14:paraId="678AA4B1" w14:textId="77777777" w:rsidR="004B3707" w:rsidRDefault="00B5684D" w:rsidP="00253E4E">
      <w:r w:rsidRPr="0079777A">
        <w:t xml:space="preserve">Im Hinblick auf das Schutzgut Mensch bzw. menschliche Gesundheit wurde gutachterlich ermittelt bzw. beurteilt, dass </w:t>
      </w:r>
      <w:r w:rsidR="00A74F3F" w:rsidRPr="0079777A">
        <w:t>die Auswirkungen durch die beantragten Änderungen jeweils</w:t>
      </w:r>
      <w:r w:rsidRPr="0079777A">
        <w:t xml:space="preserve"> als</w:t>
      </w:r>
      <w:r w:rsidR="00A74F3F" w:rsidRPr="0079777A">
        <w:t xml:space="preserve"> </w:t>
      </w:r>
      <w:r w:rsidR="0096432D" w:rsidRPr="00407C35">
        <w:rPr>
          <w:i/>
        </w:rPr>
        <w:t>nicht erheblich</w:t>
      </w:r>
      <w:r w:rsidR="0096432D" w:rsidRPr="0079777A">
        <w:rPr>
          <w:b/>
        </w:rPr>
        <w:t xml:space="preserve"> </w:t>
      </w:r>
      <w:r w:rsidRPr="0079777A">
        <w:t>zu beurteilen sind, sowohl was die Lärmeinwirkungen</w:t>
      </w:r>
      <w:r w:rsidR="0096432D" w:rsidRPr="0079777A">
        <w:t>, Gerüche</w:t>
      </w:r>
      <w:r w:rsidRPr="0079777A">
        <w:t xml:space="preserve"> als auch die Luftschadstoffeinwirkungen betreffen. Eine Betroffenheit von </w:t>
      </w:r>
      <w:r w:rsidRPr="00E77C0D">
        <w:t xml:space="preserve">Tieren, Pflanzen und die biologische Vielfalt konnte </w:t>
      </w:r>
      <w:r w:rsidR="00E77C0D" w:rsidRPr="00E77C0D">
        <w:t xml:space="preserve">aufgrund der </w:t>
      </w:r>
      <w:r w:rsidR="00E77C0D" w:rsidRPr="00407C35">
        <w:t>z</w:t>
      </w:r>
      <w:r w:rsidR="00407C35" w:rsidRPr="00407C35">
        <w:t xml:space="preserve">usätzlichen Flächenversiegelung, bzw. das Verlegen oder Verschließen von Gräben </w:t>
      </w:r>
      <w:r w:rsidR="00407C35">
        <w:t xml:space="preserve">sowie Verfüllen von Gewässern </w:t>
      </w:r>
      <w:r w:rsidR="00E77C0D" w:rsidRPr="00407C35">
        <w:t>festgestellt werden</w:t>
      </w:r>
      <w:r w:rsidR="00E77C0D" w:rsidRPr="00E77C0D">
        <w:t xml:space="preserve">; </w:t>
      </w:r>
      <w:r w:rsidR="0079777A" w:rsidRPr="00E77C0D">
        <w:t xml:space="preserve">jedoch kann hier aufgrund von </w:t>
      </w:r>
      <w:r w:rsidR="00E77C0D" w:rsidRPr="00E77C0D">
        <w:t>Ersatz</w:t>
      </w:r>
      <w:r w:rsidR="0079777A" w:rsidRPr="00E77C0D">
        <w:t xml:space="preserve">maßnahmen </w:t>
      </w:r>
      <w:r w:rsidR="00E77C0D" w:rsidRPr="00E77C0D">
        <w:t xml:space="preserve">für den Artenschutz </w:t>
      </w:r>
      <w:r w:rsidR="0079777A" w:rsidRPr="00E77C0D">
        <w:t>eine Erheblichkeit ausgeschlossen werden.</w:t>
      </w:r>
      <w:r w:rsidRPr="00E77C0D">
        <w:t xml:space="preserve"> </w:t>
      </w:r>
      <w:r w:rsidRPr="00E77C0D">
        <w:br/>
      </w:r>
    </w:p>
    <w:p w14:paraId="4CDCFBDB" w14:textId="77777777" w:rsidR="004B3707" w:rsidRDefault="004B3707" w:rsidP="00253E4E"/>
    <w:p w14:paraId="54B6ED6E" w14:textId="77777777" w:rsidR="004B3707" w:rsidRDefault="004B3707" w:rsidP="00253E4E"/>
    <w:p w14:paraId="08BF6BE2" w14:textId="77777777" w:rsidR="004B3707" w:rsidRDefault="004B3707" w:rsidP="00253E4E"/>
    <w:p w14:paraId="329A6530" w14:textId="3570F4BF" w:rsidR="00253E4E" w:rsidRPr="00253E4E" w:rsidRDefault="00525C29" w:rsidP="00253E4E">
      <w:r>
        <w:t xml:space="preserve">Oldenburg, </w:t>
      </w:r>
      <w:r w:rsidR="00253E4E" w:rsidRPr="00253E4E">
        <w:t xml:space="preserve">den </w:t>
      </w:r>
      <w:r w:rsidR="00A17B69">
        <w:t>22</w:t>
      </w:r>
      <w:r w:rsidR="00A773EF">
        <w:t>.04.2021</w:t>
      </w:r>
      <w:r>
        <w:t xml:space="preserve"> </w:t>
      </w:r>
      <w:r>
        <w:tab/>
      </w:r>
      <w:r>
        <w:tab/>
      </w:r>
      <w:r w:rsidR="00253E4E" w:rsidRPr="00253E4E">
        <w:t>Im Aufrage.................................</w:t>
      </w:r>
      <w:r w:rsidR="00D71AA8">
        <w:t>....</w:t>
      </w:r>
      <w:r w:rsidR="00253E4E" w:rsidRPr="00253E4E">
        <w:t xml:space="preserve"> </w:t>
      </w:r>
    </w:p>
    <w:p w14:paraId="6828C318" w14:textId="77777777" w:rsidR="00297590" w:rsidRDefault="00525C29" w:rsidP="00253E4E">
      <w:r>
        <w:tab/>
      </w:r>
      <w:r>
        <w:tab/>
      </w:r>
      <w:r>
        <w:tab/>
      </w:r>
      <w:r>
        <w:tab/>
      </w:r>
      <w:r>
        <w:tab/>
      </w:r>
      <w:r>
        <w:tab/>
      </w:r>
      <w:r>
        <w:tab/>
      </w:r>
      <w:r w:rsidR="00E16269">
        <w:t>J</w:t>
      </w:r>
      <w:r w:rsidR="00905E5D">
        <w:t>ohannsen</w:t>
      </w:r>
    </w:p>
    <w:sectPr w:rsidR="00297590" w:rsidSect="00AA12EF">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979AF" w14:textId="77777777" w:rsidR="00EB710E" w:rsidRDefault="00EB710E" w:rsidP="00E358C8">
      <w:r>
        <w:separator/>
      </w:r>
    </w:p>
  </w:endnote>
  <w:endnote w:type="continuationSeparator" w:id="0">
    <w:p w14:paraId="02AEF43D" w14:textId="77777777" w:rsidR="00EB710E" w:rsidRDefault="00EB710E" w:rsidP="00E3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W Headline OT">
    <w:altName w:val="VW Headline O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359A6" w14:textId="77777777" w:rsidR="00EB710E" w:rsidRDefault="00EB710E" w:rsidP="00E358C8">
      <w:r>
        <w:separator/>
      </w:r>
    </w:p>
  </w:footnote>
  <w:footnote w:type="continuationSeparator" w:id="0">
    <w:p w14:paraId="1C2AA086" w14:textId="77777777" w:rsidR="00EB710E" w:rsidRDefault="00EB710E" w:rsidP="00E35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89B"/>
    <w:multiLevelType w:val="hybridMultilevel"/>
    <w:tmpl w:val="2D36E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F677D2"/>
    <w:multiLevelType w:val="hybridMultilevel"/>
    <w:tmpl w:val="69A2F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53424D"/>
    <w:multiLevelType w:val="hybridMultilevel"/>
    <w:tmpl w:val="848A0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C22481"/>
    <w:multiLevelType w:val="multilevel"/>
    <w:tmpl w:val="4F3C1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E4E"/>
    <w:rsid w:val="00003659"/>
    <w:rsid w:val="0001132B"/>
    <w:rsid w:val="0001396C"/>
    <w:rsid w:val="00013B6D"/>
    <w:rsid w:val="00015A74"/>
    <w:rsid w:val="000226C0"/>
    <w:rsid w:val="00033779"/>
    <w:rsid w:val="00036A17"/>
    <w:rsid w:val="00043DFC"/>
    <w:rsid w:val="00051E80"/>
    <w:rsid w:val="00057745"/>
    <w:rsid w:val="0006004D"/>
    <w:rsid w:val="000724EA"/>
    <w:rsid w:val="00077EC3"/>
    <w:rsid w:val="00083944"/>
    <w:rsid w:val="000846D3"/>
    <w:rsid w:val="00094E82"/>
    <w:rsid w:val="00096DF9"/>
    <w:rsid w:val="000A162E"/>
    <w:rsid w:val="000B7185"/>
    <w:rsid w:val="000C0132"/>
    <w:rsid w:val="000C1E68"/>
    <w:rsid w:val="000C60CA"/>
    <w:rsid w:val="000E027C"/>
    <w:rsid w:val="000E6D4C"/>
    <w:rsid w:val="000E7035"/>
    <w:rsid w:val="000E7719"/>
    <w:rsid w:val="000E7F3F"/>
    <w:rsid w:val="000F450E"/>
    <w:rsid w:val="000F530C"/>
    <w:rsid w:val="000F7884"/>
    <w:rsid w:val="001137C1"/>
    <w:rsid w:val="00115F09"/>
    <w:rsid w:val="001343BF"/>
    <w:rsid w:val="00135AEC"/>
    <w:rsid w:val="00136977"/>
    <w:rsid w:val="00137AE2"/>
    <w:rsid w:val="00143C12"/>
    <w:rsid w:val="00147262"/>
    <w:rsid w:val="0014766B"/>
    <w:rsid w:val="00153ABA"/>
    <w:rsid w:val="00157986"/>
    <w:rsid w:val="00160490"/>
    <w:rsid w:val="00164250"/>
    <w:rsid w:val="00167CEE"/>
    <w:rsid w:val="00174670"/>
    <w:rsid w:val="001833BC"/>
    <w:rsid w:val="00196C32"/>
    <w:rsid w:val="001A1891"/>
    <w:rsid w:val="001A4737"/>
    <w:rsid w:val="001B356E"/>
    <w:rsid w:val="001B7045"/>
    <w:rsid w:val="001C18CF"/>
    <w:rsid w:val="001C7F90"/>
    <w:rsid w:val="001D0BEE"/>
    <w:rsid w:val="001D4919"/>
    <w:rsid w:val="001D5345"/>
    <w:rsid w:val="001D57B6"/>
    <w:rsid w:val="001E55A2"/>
    <w:rsid w:val="001F1B25"/>
    <w:rsid w:val="001F3F15"/>
    <w:rsid w:val="00203339"/>
    <w:rsid w:val="002076F9"/>
    <w:rsid w:val="00216D80"/>
    <w:rsid w:val="0023545E"/>
    <w:rsid w:val="002401AE"/>
    <w:rsid w:val="00244451"/>
    <w:rsid w:val="002503F4"/>
    <w:rsid w:val="002526D8"/>
    <w:rsid w:val="00253E4E"/>
    <w:rsid w:val="00261659"/>
    <w:rsid w:val="00265CE1"/>
    <w:rsid w:val="00266BD6"/>
    <w:rsid w:val="002675A3"/>
    <w:rsid w:val="00276C79"/>
    <w:rsid w:val="00281259"/>
    <w:rsid w:val="00285C55"/>
    <w:rsid w:val="002961B7"/>
    <w:rsid w:val="00297590"/>
    <w:rsid w:val="002A4E0B"/>
    <w:rsid w:val="002A64B0"/>
    <w:rsid w:val="002B1F9A"/>
    <w:rsid w:val="002B29A8"/>
    <w:rsid w:val="002B7DFA"/>
    <w:rsid w:val="002C3AF0"/>
    <w:rsid w:val="002D0D17"/>
    <w:rsid w:val="002D55A7"/>
    <w:rsid w:val="002D6A3B"/>
    <w:rsid w:val="002E0998"/>
    <w:rsid w:val="002E14D5"/>
    <w:rsid w:val="002E150E"/>
    <w:rsid w:val="002F7E29"/>
    <w:rsid w:val="00304CE0"/>
    <w:rsid w:val="0031025E"/>
    <w:rsid w:val="00312916"/>
    <w:rsid w:val="00320F00"/>
    <w:rsid w:val="00324AC2"/>
    <w:rsid w:val="00326789"/>
    <w:rsid w:val="00326B2C"/>
    <w:rsid w:val="00330877"/>
    <w:rsid w:val="00346E40"/>
    <w:rsid w:val="00346EB5"/>
    <w:rsid w:val="00347882"/>
    <w:rsid w:val="003626B1"/>
    <w:rsid w:val="003634CC"/>
    <w:rsid w:val="00376F6A"/>
    <w:rsid w:val="0038708D"/>
    <w:rsid w:val="0039266E"/>
    <w:rsid w:val="00396C67"/>
    <w:rsid w:val="0039732D"/>
    <w:rsid w:val="003A2102"/>
    <w:rsid w:val="003A320E"/>
    <w:rsid w:val="003A3B93"/>
    <w:rsid w:val="003A4BEF"/>
    <w:rsid w:val="003A7A4E"/>
    <w:rsid w:val="003C2A61"/>
    <w:rsid w:val="003D01AA"/>
    <w:rsid w:val="003E7B32"/>
    <w:rsid w:val="003F6261"/>
    <w:rsid w:val="003F68F1"/>
    <w:rsid w:val="00400AA2"/>
    <w:rsid w:val="0040212A"/>
    <w:rsid w:val="004048B4"/>
    <w:rsid w:val="00407C35"/>
    <w:rsid w:val="0041057B"/>
    <w:rsid w:val="0041059C"/>
    <w:rsid w:val="00412658"/>
    <w:rsid w:val="004147F0"/>
    <w:rsid w:val="00416C42"/>
    <w:rsid w:val="00442191"/>
    <w:rsid w:val="00443E30"/>
    <w:rsid w:val="0047001C"/>
    <w:rsid w:val="00476E8C"/>
    <w:rsid w:val="0048411F"/>
    <w:rsid w:val="0049153D"/>
    <w:rsid w:val="004921FD"/>
    <w:rsid w:val="00493038"/>
    <w:rsid w:val="004A15E4"/>
    <w:rsid w:val="004A2D33"/>
    <w:rsid w:val="004B28AF"/>
    <w:rsid w:val="004B3707"/>
    <w:rsid w:val="004B43BD"/>
    <w:rsid w:val="004B4D59"/>
    <w:rsid w:val="004C21BA"/>
    <w:rsid w:val="004D469E"/>
    <w:rsid w:val="004E2583"/>
    <w:rsid w:val="004E5B4E"/>
    <w:rsid w:val="004E5F4A"/>
    <w:rsid w:val="004F0384"/>
    <w:rsid w:val="004F284A"/>
    <w:rsid w:val="00500D01"/>
    <w:rsid w:val="00501409"/>
    <w:rsid w:val="00506F29"/>
    <w:rsid w:val="0050769B"/>
    <w:rsid w:val="00520590"/>
    <w:rsid w:val="00525C29"/>
    <w:rsid w:val="00531515"/>
    <w:rsid w:val="00532186"/>
    <w:rsid w:val="0054036C"/>
    <w:rsid w:val="0054301A"/>
    <w:rsid w:val="0054609C"/>
    <w:rsid w:val="00551532"/>
    <w:rsid w:val="00554B55"/>
    <w:rsid w:val="00564F6F"/>
    <w:rsid w:val="005668DC"/>
    <w:rsid w:val="00570661"/>
    <w:rsid w:val="00570EA7"/>
    <w:rsid w:val="00574414"/>
    <w:rsid w:val="005752F5"/>
    <w:rsid w:val="005807D4"/>
    <w:rsid w:val="00586156"/>
    <w:rsid w:val="0059124E"/>
    <w:rsid w:val="00594CE3"/>
    <w:rsid w:val="005955C7"/>
    <w:rsid w:val="005A1103"/>
    <w:rsid w:val="005A6A9F"/>
    <w:rsid w:val="005B23D1"/>
    <w:rsid w:val="005C0056"/>
    <w:rsid w:val="005C3AAF"/>
    <w:rsid w:val="005C5E30"/>
    <w:rsid w:val="005D34D5"/>
    <w:rsid w:val="005D37AF"/>
    <w:rsid w:val="005D4BC2"/>
    <w:rsid w:val="005D6392"/>
    <w:rsid w:val="005D7A82"/>
    <w:rsid w:val="005E4DC8"/>
    <w:rsid w:val="005E55B0"/>
    <w:rsid w:val="005F1F5C"/>
    <w:rsid w:val="005F6AFC"/>
    <w:rsid w:val="006001E6"/>
    <w:rsid w:val="00600538"/>
    <w:rsid w:val="00600DE6"/>
    <w:rsid w:val="00602897"/>
    <w:rsid w:val="00605365"/>
    <w:rsid w:val="00606084"/>
    <w:rsid w:val="00607811"/>
    <w:rsid w:val="00607FDC"/>
    <w:rsid w:val="00610D59"/>
    <w:rsid w:val="00612A53"/>
    <w:rsid w:val="00620EC0"/>
    <w:rsid w:val="00626F99"/>
    <w:rsid w:val="00640348"/>
    <w:rsid w:val="00644D28"/>
    <w:rsid w:val="00660484"/>
    <w:rsid w:val="006667B2"/>
    <w:rsid w:val="00670CDF"/>
    <w:rsid w:val="00676166"/>
    <w:rsid w:val="006775B2"/>
    <w:rsid w:val="00682978"/>
    <w:rsid w:val="0068702B"/>
    <w:rsid w:val="006952AD"/>
    <w:rsid w:val="00695F96"/>
    <w:rsid w:val="00697100"/>
    <w:rsid w:val="006A2F02"/>
    <w:rsid w:val="006A4D15"/>
    <w:rsid w:val="006B3EF3"/>
    <w:rsid w:val="006B47A4"/>
    <w:rsid w:val="006B580F"/>
    <w:rsid w:val="006B6696"/>
    <w:rsid w:val="006B7F7A"/>
    <w:rsid w:val="006E0BCA"/>
    <w:rsid w:val="006E1AE9"/>
    <w:rsid w:val="006E47D3"/>
    <w:rsid w:val="006F057C"/>
    <w:rsid w:val="007144D1"/>
    <w:rsid w:val="00723B50"/>
    <w:rsid w:val="00731953"/>
    <w:rsid w:val="00737877"/>
    <w:rsid w:val="00745D29"/>
    <w:rsid w:val="00747CE7"/>
    <w:rsid w:val="0075376B"/>
    <w:rsid w:val="00754F32"/>
    <w:rsid w:val="00760813"/>
    <w:rsid w:val="00767C8C"/>
    <w:rsid w:val="007764AF"/>
    <w:rsid w:val="00780D63"/>
    <w:rsid w:val="00783361"/>
    <w:rsid w:val="007861BC"/>
    <w:rsid w:val="00796874"/>
    <w:rsid w:val="0079777A"/>
    <w:rsid w:val="007C13A7"/>
    <w:rsid w:val="007C16AE"/>
    <w:rsid w:val="007C6747"/>
    <w:rsid w:val="007C7E08"/>
    <w:rsid w:val="007D0F5E"/>
    <w:rsid w:val="007D1862"/>
    <w:rsid w:val="007E3523"/>
    <w:rsid w:val="007E3762"/>
    <w:rsid w:val="007E429C"/>
    <w:rsid w:val="007E68A0"/>
    <w:rsid w:val="007F1123"/>
    <w:rsid w:val="007F257B"/>
    <w:rsid w:val="007F413C"/>
    <w:rsid w:val="0081348F"/>
    <w:rsid w:val="00813571"/>
    <w:rsid w:val="00814728"/>
    <w:rsid w:val="00824EEE"/>
    <w:rsid w:val="0083609B"/>
    <w:rsid w:val="00842BA3"/>
    <w:rsid w:val="00844C44"/>
    <w:rsid w:val="00847E2B"/>
    <w:rsid w:val="008501B9"/>
    <w:rsid w:val="00860603"/>
    <w:rsid w:val="00862A5A"/>
    <w:rsid w:val="00866AC8"/>
    <w:rsid w:val="0086737C"/>
    <w:rsid w:val="00867EE9"/>
    <w:rsid w:val="008702CD"/>
    <w:rsid w:val="00877203"/>
    <w:rsid w:val="008879CA"/>
    <w:rsid w:val="00894A5C"/>
    <w:rsid w:val="008950F9"/>
    <w:rsid w:val="008A2C31"/>
    <w:rsid w:val="008A5C5E"/>
    <w:rsid w:val="008B1083"/>
    <w:rsid w:val="008B1B3A"/>
    <w:rsid w:val="008B7E80"/>
    <w:rsid w:val="008C498A"/>
    <w:rsid w:val="008C57FA"/>
    <w:rsid w:val="008D6014"/>
    <w:rsid w:val="008E0398"/>
    <w:rsid w:val="008E2DE1"/>
    <w:rsid w:val="008E4315"/>
    <w:rsid w:val="008E51BC"/>
    <w:rsid w:val="008E5A6A"/>
    <w:rsid w:val="008F31A8"/>
    <w:rsid w:val="008F6EB1"/>
    <w:rsid w:val="00905E5D"/>
    <w:rsid w:val="00916460"/>
    <w:rsid w:val="00920F1A"/>
    <w:rsid w:val="00921343"/>
    <w:rsid w:val="0092200B"/>
    <w:rsid w:val="00935E5E"/>
    <w:rsid w:val="00936107"/>
    <w:rsid w:val="00942E98"/>
    <w:rsid w:val="009441C8"/>
    <w:rsid w:val="00944654"/>
    <w:rsid w:val="00946CD0"/>
    <w:rsid w:val="0096432D"/>
    <w:rsid w:val="00964D0D"/>
    <w:rsid w:val="00966B70"/>
    <w:rsid w:val="00967C3E"/>
    <w:rsid w:val="00971E48"/>
    <w:rsid w:val="00971E52"/>
    <w:rsid w:val="00972731"/>
    <w:rsid w:val="00972DC6"/>
    <w:rsid w:val="00976B36"/>
    <w:rsid w:val="00980313"/>
    <w:rsid w:val="009865BF"/>
    <w:rsid w:val="00987527"/>
    <w:rsid w:val="00993E18"/>
    <w:rsid w:val="009A3202"/>
    <w:rsid w:val="009A4264"/>
    <w:rsid w:val="009C1B3D"/>
    <w:rsid w:val="009D29BA"/>
    <w:rsid w:val="009D675D"/>
    <w:rsid w:val="009D68FB"/>
    <w:rsid w:val="009E44C5"/>
    <w:rsid w:val="009F1E37"/>
    <w:rsid w:val="009F4A38"/>
    <w:rsid w:val="009F6A43"/>
    <w:rsid w:val="00A17268"/>
    <w:rsid w:val="00A17539"/>
    <w:rsid w:val="00A17B69"/>
    <w:rsid w:val="00A250B6"/>
    <w:rsid w:val="00A3006B"/>
    <w:rsid w:val="00A30562"/>
    <w:rsid w:val="00A310FB"/>
    <w:rsid w:val="00A314CF"/>
    <w:rsid w:val="00A333EB"/>
    <w:rsid w:val="00A36A97"/>
    <w:rsid w:val="00A36D37"/>
    <w:rsid w:val="00A52C4B"/>
    <w:rsid w:val="00A53BA7"/>
    <w:rsid w:val="00A5637C"/>
    <w:rsid w:val="00A6183B"/>
    <w:rsid w:val="00A6347C"/>
    <w:rsid w:val="00A6469B"/>
    <w:rsid w:val="00A70078"/>
    <w:rsid w:val="00A701BC"/>
    <w:rsid w:val="00A7171F"/>
    <w:rsid w:val="00A71FBA"/>
    <w:rsid w:val="00A72284"/>
    <w:rsid w:val="00A74F3F"/>
    <w:rsid w:val="00A76B8C"/>
    <w:rsid w:val="00A773EF"/>
    <w:rsid w:val="00A805C8"/>
    <w:rsid w:val="00A8247D"/>
    <w:rsid w:val="00A83981"/>
    <w:rsid w:val="00A91335"/>
    <w:rsid w:val="00A95F2F"/>
    <w:rsid w:val="00AA12EF"/>
    <w:rsid w:val="00AA1799"/>
    <w:rsid w:val="00AC1F9A"/>
    <w:rsid w:val="00AE43CB"/>
    <w:rsid w:val="00AE6573"/>
    <w:rsid w:val="00B000D6"/>
    <w:rsid w:val="00B01FEE"/>
    <w:rsid w:val="00B0213E"/>
    <w:rsid w:val="00B030CA"/>
    <w:rsid w:val="00B0401C"/>
    <w:rsid w:val="00B126A0"/>
    <w:rsid w:val="00B1339A"/>
    <w:rsid w:val="00B13448"/>
    <w:rsid w:val="00B13935"/>
    <w:rsid w:val="00B20445"/>
    <w:rsid w:val="00B33FD0"/>
    <w:rsid w:val="00B436BB"/>
    <w:rsid w:val="00B46D81"/>
    <w:rsid w:val="00B511B4"/>
    <w:rsid w:val="00B54E14"/>
    <w:rsid w:val="00B55509"/>
    <w:rsid w:val="00B5684D"/>
    <w:rsid w:val="00B61193"/>
    <w:rsid w:val="00B67501"/>
    <w:rsid w:val="00B76050"/>
    <w:rsid w:val="00B82364"/>
    <w:rsid w:val="00B86067"/>
    <w:rsid w:val="00B91326"/>
    <w:rsid w:val="00B91ECE"/>
    <w:rsid w:val="00B9778C"/>
    <w:rsid w:val="00BA05C6"/>
    <w:rsid w:val="00BA134A"/>
    <w:rsid w:val="00BA3A6B"/>
    <w:rsid w:val="00BA6463"/>
    <w:rsid w:val="00BB0553"/>
    <w:rsid w:val="00BB4904"/>
    <w:rsid w:val="00BB683B"/>
    <w:rsid w:val="00BC1F00"/>
    <w:rsid w:val="00BC5686"/>
    <w:rsid w:val="00BC6B5A"/>
    <w:rsid w:val="00BD068F"/>
    <w:rsid w:val="00BD3597"/>
    <w:rsid w:val="00BD4EF3"/>
    <w:rsid w:val="00BE4FB1"/>
    <w:rsid w:val="00BF0C92"/>
    <w:rsid w:val="00BF69B0"/>
    <w:rsid w:val="00BF75E1"/>
    <w:rsid w:val="00C00D79"/>
    <w:rsid w:val="00C03E03"/>
    <w:rsid w:val="00C05BDE"/>
    <w:rsid w:val="00C10BC7"/>
    <w:rsid w:val="00C12EE7"/>
    <w:rsid w:val="00C1311D"/>
    <w:rsid w:val="00C152D8"/>
    <w:rsid w:val="00C16A37"/>
    <w:rsid w:val="00C2748D"/>
    <w:rsid w:val="00C277C1"/>
    <w:rsid w:val="00C4310D"/>
    <w:rsid w:val="00C47853"/>
    <w:rsid w:val="00C532E3"/>
    <w:rsid w:val="00C53C62"/>
    <w:rsid w:val="00C54FDF"/>
    <w:rsid w:val="00C70B24"/>
    <w:rsid w:val="00C73CA8"/>
    <w:rsid w:val="00C80BE4"/>
    <w:rsid w:val="00C83F75"/>
    <w:rsid w:val="00C84141"/>
    <w:rsid w:val="00CB086A"/>
    <w:rsid w:val="00CB34F5"/>
    <w:rsid w:val="00CB7D29"/>
    <w:rsid w:val="00CC69CB"/>
    <w:rsid w:val="00CD353B"/>
    <w:rsid w:val="00CF055E"/>
    <w:rsid w:val="00CF27B0"/>
    <w:rsid w:val="00CF3323"/>
    <w:rsid w:val="00CF6195"/>
    <w:rsid w:val="00D003A6"/>
    <w:rsid w:val="00D1353D"/>
    <w:rsid w:val="00D1687E"/>
    <w:rsid w:val="00D2316F"/>
    <w:rsid w:val="00D44420"/>
    <w:rsid w:val="00D44722"/>
    <w:rsid w:val="00D455DE"/>
    <w:rsid w:val="00D61683"/>
    <w:rsid w:val="00D633D4"/>
    <w:rsid w:val="00D639ED"/>
    <w:rsid w:val="00D63BE7"/>
    <w:rsid w:val="00D71AA8"/>
    <w:rsid w:val="00D7764C"/>
    <w:rsid w:val="00D81E39"/>
    <w:rsid w:val="00D82A8F"/>
    <w:rsid w:val="00D840F8"/>
    <w:rsid w:val="00D84DC1"/>
    <w:rsid w:val="00D870B0"/>
    <w:rsid w:val="00D91028"/>
    <w:rsid w:val="00D91A00"/>
    <w:rsid w:val="00DA03B7"/>
    <w:rsid w:val="00DA6910"/>
    <w:rsid w:val="00DB08FE"/>
    <w:rsid w:val="00DB4A07"/>
    <w:rsid w:val="00DC213E"/>
    <w:rsid w:val="00DD0F85"/>
    <w:rsid w:val="00DD449C"/>
    <w:rsid w:val="00DD66C0"/>
    <w:rsid w:val="00DE0AC2"/>
    <w:rsid w:val="00DE0DE2"/>
    <w:rsid w:val="00DE2750"/>
    <w:rsid w:val="00DE49B9"/>
    <w:rsid w:val="00DE4F45"/>
    <w:rsid w:val="00DE64BA"/>
    <w:rsid w:val="00DE7948"/>
    <w:rsid w:val="00DF397D"/>
    <w:rsid w:val="00DF3AF5"/>
    <w:rsid w:val="00E02619"/>
    <w:rsid w:val="00E03B14"/>
    <w:rsid w:val="00E059C3"/>
    <w:rsid w:val="00E1612A"/>
    <w:rsid w:val="00E16269"/>
    <w:rsid w:val="00E167FB"/>
    <w:rsid w:val="00E24070"/>
    <w:rsid w:val="00E24B08"/>
    <w:rsid w:val="00E263A7"/>
    <w:rsid w:val="00E351C6"/>
    <w:rsid w:val="00E358C8"/>
    <w:rsid w:val="00E41C6C"/>
    <w:rsid w:val="00E531F8"/>
    <w:rsid w:val="00E5541B"/>
    <w:rsid w:val="00E5575D"/>
    <w:rsid w:val="00E62026"/>
    <w:rsid w:val="00E6493F"/>
    <w:rsid w:val="00E64E97"/>
    <w:rsid w:val="00E67E42"/>
    <w:rsid w:val="00E70631"/>
    <w:rsid w:val="00E77C0D"/>
    <w:rsid w:val="00E84206"/>
    <w:rsid w:val="00E86F22"/>
    <w:rsid w:val="00E9226F"/>
    <w:rsid w:val="00EA3143"/>
    <w:rsid w:val="00EB710E"/>
    <w:rsid w:val="00EC654A"/>
    <w:rsid w:val="00ED67CC"/>
    <w:rsid w:val="00ED6937"/>
    <w:rsid w:val="00ED7BDC"/>
    <w:rsid w:val="00EE1CED"/>
    <w:rsid w:val="00EE4C31"/>
    <w:rsid w:val="00EE6F20"/>
    <w:rsid w:val="00F015D3"/>
    <w:rsid w:val="00F031CB"/>
    <w:rsid w:val="00F078B4"/>
    <w:rsid w:val="00F158B7"/>
    <w:rsid w:val="00F15ECA"/>
    <w:rsid w:val="00F273E8"/>
    <w:rsid w:val="00F36E2B"/>
    <w:rsid w:val="00F46423"/>
    <w:rsid w:val="00F46B40"/>
    <w:rsid w:val="00F47ED5"/>
    <w:rsid w:val="00F50AD9"/>
    <w:rsid w:val="00F523C6"/>
    <w:rsid w:val="00F5414D"/>
    <w:rsid w:val="00F5547C"/>
    <w:rsid w:val="00F573AC"/>
    <w:rsid w:val="00F63307"/>
    <w:rsid w:val="00F66F8C"/>
    <w:rsid w:val="00F67F43"/>
    <w:rsid w:val="00F72B94"/>
    <w:rsid w:val="00F743D8"/>
    <w:rsid w:val="00F842BC"/>
    <w:rsid w:val="00F87F07"/>
    <w:rsid w:val="00F91963"/>
    <w:rsid w:val="00F92431"/>
    <w:rsid w:val="00FA009C"/>
    <w:rsid w:val="00FA1531"/>
    <w:rsid w:val="00FA2897"/>
    <w:rsid w:val="00FA33CF"/>
    <w:rsid w:val="00FA6EE0"/>
    <w:rsid w:val="00FB109F"/>
    <w:rsid w:val="00FB26E8"/>
    <w:rsid w:val="00FB4880"/>
    <w:rsid w:val="00FC3BB7"/>
    <w:rsid w:val="00FE31C5"/>
    <w:rsid w:val="00FE3D3D"/>
    <w:rsid w:val="00FE6D8A"/>
    <w:rsid w:val="00FF134D"/>
    <w:rsid w:val="00FF2E31"/>
    <w:rsid w:val="00FF38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7A65F9"/>
  <w15:docId w15:val="{9EA7275D-D3BB-4808-8E57-017EF9CE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53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3E4E"/>
    <w:rPr>
      <w:rFonts w:ascii="Tahoma" w:hAnsi="Tahoma" w:cs="Tahoma"/>
      <w:sz w:val="16"/>
      <w:szCs w:val="16"/>
    </w:rPr>
  </w:style>
  <w:style w:type="character" w:customStyle="1" w:styleId="SprechblasentextZchn">
    <w:name w:val="Sprechblasentext Zchn"/>
    <w:basedOn w:val="Absatz-Standardschriftart"/>
    <w:link w:val="Sprechblasentext"/>
    <w:rsid w:val="00253E4E"/>
    <w:rPr>
      <w:rFonts w:ascii="Tahoma" w:hAnsi="Tahoma" w:cs="Tahoma"/>
      <w:sz w:val="16"/>
      <w:szCs w:val="16"/>
    </w:rPr>
  </w:style>
  <w:style w:type="paragraph" w:styleId="Listenabsatz">
    <w:name w:val="List Paragraph"/>
    <w:basedOn w:val="Standard"/>
    <w:uiPriority w:val="34"/>
    <w:qFormat/>
    <w:rsid w:val="001137C1"/>
    <w:pPr>
      <w:ind w:left="720"/>
      <w:contextualSpacing/>
    </w:pPr>
  </w:style>
  <w:style w:type="paragraph" w:styleId="Kopfzeile">
    <w:name w:val="header"/>
    <w:basedOn w:val="Standard"/>
    <w:link w:val="KopfzeileZchn"/>
    <w:unhideWhenUsed/>
    <w:rsid w:val="00E358C8"/>
    <w:pPr>
      <w:tabs>
        <w:tab w:val="center" w:pos="4536"/>
        <w:tab w:val="right" w:pos="9072"/>
      </w:tabs>
    </w:pPr>
  </w:style>
  <w:style w:type="character" w:customStyle="1" w:styleId="KopfzeileZchn">
    <w:name w:val="Kopfzeile Zchn"/>
    <w:basedOn w:val="Absatz-Standardschriftart"/>
    <w:link w:val="Kopfzeile"/>
    <w:rsid w:val="00E358C8"/>
  </w:style>
  <w:style w:type="paragraph" w:styleId="Fuzeile">
    <w:name w:val="footer"/>
    <w:basedOn w:val="Standard"/>
    <w:link w:val="FuzeileZchn"/>
    <w:unhideWhenUsed/>
    <w:rsid w:val="00E358C8"/>
    <w:pPr>
      <w:tabs>
        <w:tab w:val="center" w:pos="4536"/>
        <w:tab w:val="right" w:pos="9072"/>
      </w:tabs>
    </w:pPr>
  </w:style>
  <w:style w:type="character" w:customStyle="1" w:styleId="FuzeileZchn">
    <w:name w:val="Fußzeile Zchn"/>
    <w:basedOn w:val="Absatz-Standardschriftart"/>
    <w:link w:val="Fuzeile"/>
    <w:rsid w:val="00E358C8"/>
  </w:style>
  <w:style w:type="paragraph" w:customStyle="1" w:styleId="Default">
    <w:name w:val="Default"/>
    <w:rsid w:val="00E84206"/>
    <w:pPr>
      <w:autoSpaceDE w:val="0"/>
      <w:autoSpaceDN w:val="0"/>
      <w:adjustRightInd w:val="0"/>
    </w:pPr>
    <w:rPr>
      <w:rFonts w:ascii="VW Headline OT" w:hAnsi="VW Headline OT" w:cs="VW Headline OT"/>
      <w:color w:val="000000"/>
      <w:sz w:val="24"/>
      <w:szCs w:val="24"/>
    </w:rPr>
  </w:style>
  <w:style w:type="character" w:styleId="Kommentarzeichen">
    <w:name w:val="annotation reference"/>
    <w:basedOn w:val="Absatz-Standardschriftart"/>
    <w:semiHidden/>
    <w:unhideWhenUsed/>
    <w:rsid w:val="00A6183B"/>
    <w:rPr>
      <w:sz w:val="16"/>
      <w:szCs w:val="16"/>
    </w:rPr>
  </w:style>
  <w:style w:type="paragraph" w:styleId="Kommentartext">
    <w:name w:val="annotation text"/>
    <w:basedOn w:val="Standard"/>
    <w:link w:val="KommentartextZchn"/>
    <w:semiHidden/>
    <w:unhideWhenUsed/>
    <w:rsid w:val="00A6183B"/>
    <w:rPr>
      <w:sz w:val="20"/>
      <w:szCs w:val="20"/>
    </w:rPr>
  </w:style>
  <w:style w:type="character" w:customStyle="1" w:styleId="KommentartextZchn">
    <w:name w:val="Kommentartext Zchn"/>
    <w:basedOn w:val="Absatz-Standardschriftart"/>
    <w:link w:val="Kommentartext"/>
    <w:semiHidden/>
    <w:rsid w:val="00A6183B"/>
    <w:rPr>
      <w:sz w:val="20"/>
      <w:szCs w:val="20"/>
    </w:rPr>
  </w:style>
  <w:style w:type="paragraph" w:styleId="Kommentarthema">
    <w:name w:val="annotation subject"/>
    <w:basedOn w:val="Kommentartext"/>
    <w:next w:val="Kommentartext"/>
    <w:link w:val="KommentarthemaZchn"/>
    <w:semiHidden/>
    <w:unhideWhenUsed/>
    <w:rsid w:val="00A6183B"/>
    <w:rPr>
      <w:b/>
      <w:bCs/>
    </w:rPr>
  </w:style>
  <w:style w:type="character" w:customStyle="1" w:styleId="KommentarthemaZchn">
    <w:name w:val="Kommentarthema Zchn"/>
    <w:basedOn w:val="KommentartextZchn"/>
    <w:link w:val="Kommentarthema"/>
    <w:semiHidden/>
    <w:rsid w:val="00A6183B"/>
    <w:rPr>
      <w:b/>
      <w:bCs/>
      <w:sz w:val="20"/>
      <w:szCs w:val="20"/>
    </w:rPr>
  </w:style>
  <w:style w:type="paragraph" w:styleId="berarbeitung">
    <w:name w:val="Revision"/>
    <w:hidden/>
    <w:uiPriority w:val="99"/>
    <w:semiHidden/>
    <w:rsid w:val="00A6183B"/>
  </w:style>
  <w:style w:type="character" w:styleId="Fett">
    <w:name w:val="Strong"/>
    <w:basedOn w:val="Absatz-Standardschriftart"/>
    <w:uiPriority w:val="22"/>
    <w:qFormat/>
    <w:rsid w:val="009220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46988E3-E3B7-4E4B-924F-4ED20E45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4426</Words>
  <Characters>30865</Characters>
  <Application>Microsoft Office Word</Application>
  <DocSecurity>0</DocSecurity>
  <Lines>257</Lines>
  <Paragraphs>70</Paragraphs>
  <ScaleCrop>false</ScaleCrop>
  <HeadingPairs>
    <vt:vector size="2" baseType="variant">
      <vt:variant>
        <vt:lpstr>Titel</vt:lpstr>
      </vt:variant>
      <vt:variant>
        <vt:i4>1</vt:i4>
      </vt:variant>
    </vt:vector>
  </HeadingPairs>
  <TitlesOfParts>
    <vt:vector size="1" baseType="lpstr">
      <vt:lpstr/>
    </vt:vector>
  </TitlesOfParts>
  <Company>GAV Niedersachsen</Company>
  <LinksUpToDate>false</LinksUpToDate>
  <CharactersWithSpaces>35221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Reinhold Linnemann</dc:creator>
  <cp:lastModifiedBy>Martina Johannsen</cp:lastModifiedBy>
  <cp:revision>14</cp:revision>
  <cp:lastPrinted>2018-12-03T16:10:00Z</cp:lastPrinted>
  <dcterms:created xsi:type="dcterms:W3CDTF">2021-04-22T15:17:00Z</dcterms:created>
  <dcterms:modified xsi:type="dcterms:W3CDTF">2021-04-27T11:34:00Z</dcterms:modified>
</cp:coreProperties>
</file>